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78" w:rsidRPr="00073870" w:rsidRDefault="003C3898">
      <w:pPr>
        <w:rPr>
          <w:rFonts w:asciiTheme="minorHAnsi" w:hAnsiTheme="minorHAnsi" w:cstheme="minorHAnsi"/>
          <w:b/>
        </w:rPr>
      </w:pPr>
      <w:r w:rsidRPr="00073870">
        <w:rPr>
          <w:rFonts w:asciiTheme="minorHAnsi" w:hAnsiTheme="minorHAnsi" w:cstheme="minorHAnsi"/>
          <w:b/>
        </w:rPr>
        <w:t>Fürstliche Lebenskunst</w:t>
      </w:r>
    </w:p>
    <w:p w:rsidR="003C3898" w:rsidRPr="003C3898" w:rsidRDefault="003C3898" w:rsidP="003C3898">
      <w:pPr>
        <w:spacing w:before="100" w:beforeAutospacing="1" w:after="100" w:afterAutospacing="1" w:line="240" w:lineRule="auto"/>
        <w:rPr>
          <w:rFonts w:asciiTheme="minorHAnsi" w:eastAsia="Times New Roman" w:hAnsiTheme="minorHAnsi" w:cstheme="minorHAnsi"/>
          <w:lang w:eastAsia="de-CH"/>
        </w:rPr>
      </w:pPr>
      <w:r w:rsidRPr="00073870">
        <w:rPr>
          <w:rFonts w:asciiTheme="minorHAnsi" w:eastAsia="Times New Roman" w:hAnsiTheme="minorHAnsi" w:cstheme="minorHAnsi"/>
          <w:lang w:eastAsia="de-CH"/>
        </w:rPr>
        <w:t xml:space="preserve">Liechtenstein bietet dem Besucher eine erstaunliche kulturelle, naturnahe und kulinarische Vielseitigkeit auf kleinem Raum. Im 160 km2 </w:t>
      </w:r>
      <w:proofErr w:type="gramStart"/>
      <w:r w:rsidRPr="00073870">
        <w:rPr>
          <w:rFonts w:asciiTheme="minorHAnsi" w:eastAsia="Times New Roman" w:hAnsiTheme="minorHAnsi" w:cstheme="minorHAnsi"/>
          <w:lang w:eastAsia="de-CH"/>
        </w:rPr>
        <w:t>gro</w:t>
      </w:r>
      <w:r w:rsidR="00A62DB9">
        <w:rPr>
          <w:rFonts w:asciiTheme="minorHAnsi" w:eastAsia="Times New Roman" w:hAnsiTheme="minorHAnsi" w:cstheme="minorHAnsi"/>
          <w:lang w:eastAsia="de-CH"/>
        </w:rPr>
        <w:t>ß</w:t>
      </w:r>
      <w:r w:rsidRPr="00073870">
        <w:rPr>
          <w:rFonts w:asciiTheme="minorHAnsi" w:eastAsia="Times New Roman" w:hAnsiTheme="minorHAnsi" w:cstheme="minorHAnsi"/>
          <w:lang w:eastAsia="de-CH"/>
        </w:rPr>
        <w:t>en</w:t>
      </w:r>
      <w:proofErr w:type="gramEnd"/>
      <w:r w:rsidRPr="00073870">
        <w:rPr>
          <w:rFonts w:asciiTheme="minorHAnsi" w:eastAsia="Times New Roman" w:hAnsiTheme="minorHAnsi" w:cstheme="minorHAnsi"/>
          <w:lang w:eastAsia="de-CH"/>
        </w:rPr>
        <w:t xml:space="preserve"> Land findet sich für jeden Geschmack etwas. Sogar das renommierte National </w:t>
      </w:r>
      <w:proofErr w:type="spellStart"/>
      <w:r w:rsidRPr="00073870">
        <w:rPr>
          <w:rFonts w:asciiTheme="minorHAnsi" w:eastAsia="Times New Roman" w:hAnsiTheme="minorHAnsi" w:cstheme="minorHAnsi"/>
          <w:lang w:eastAsia="de-CH"/>
        </w:rPr>
        <w:t>Geograph</w:t>
      </w:r>
      <w:r w:rsidR="0062601D" w:rsidRPr="00073870">
        <w:rPr>
          <w:rFonts w:asciiTheme="minorHAnsi" w:eastAsia="Times New Roman" w:hAnsiTheme="minorHAnsi" w:cstheme="minorHAnsi"/>
          <w:lang w:eastAsia="de-CH"/>
        </w:rPr>
        <w:t>ic</w:t>
      </w:r>
      <w:proofErr w:type="spellEnd"/>
      <w:r w:rsidR="0062601D" w:rsidRPr="00073870">
        <w:rPr>
          <w:rFonts w:asciiTheme="minorHAnsi" w:eastAsia="Times New Roman" w:hAnsiTheme="minorHAnsi" w:cstheme="minorHAnsi"/>
          <w:lang w:eastAsia="de-CH"/>
        </w:rPr>
        <w:t xml:space="preserve"> </w:t>
      </w:r>
      <w:proofErr w:type="spellStart"/>
      <w:r w:rsidR="0062601D" w:rsidRPr="00073870">
        <w:rPr>
          <w:rFonts w:asciiTheme="minorHAnsi" w:eastAsia="Times New Roman" w:hAnsiTheme="minorHAnsi" w:cstheme="minorHAnsi"/>
          <w:lang w:eastAsia="de-CH"/>
        </w:rPr>
        <w:t>Traveler</w:t>
      </w:r>
      <w:proofErr w:type="spellEnd"/>
      <w:r w:rsidR="0062601D" w:rsidRPr="00073870">
        <w:rPr>
          <w:rFonts w:asciiTheme="minorHAnsi" w:eastAsia="Times New Roman" w:hAnsiTheme="minorHAnsi" w:cstheme="minorHAnsi"/>
          <w:lang w:eastAsia="de-CH"/>
        </w:rPr>
        <w:t xml:space="preserve"> Magazine hat den 37</w:t>
      </w:r>
      <w:r w:rsidRPr="00073870">
        <w:rPr>
          <w:rFonts w:asciiTheme="minorHAnsi" w:eastAsia="Times New Roman" w:hAnsiTheme="minorHAnsi" w:cstheme="minorHAnsi"/>
          <w:lang w:eastAsia="de-CH"/>
        </w:rPr>
        <w:t>000-Einwohner-Alpenstaat entdeckt und auf die Liste der Reiseziele gesetzt, welche man besuchen sollte.</w:t>
      </w:r>
    </w:p>
    <w:p w:rsidR="003C3898" w:rsidRPr="003C3898" w:rsidRDefault="003C3898" w:rsidP="003C3898">
      <w:pPr>
        <w:spacing w:before="100" w:beforeAutospacing="1" w:after="100" w:afterAutospacing="1" w:line="240" w:lineRule="auto"/>
        <w:rPr>
          <w:rFonts w:asciiTheme="minorHAnsi" w:eastAsia="Times New Roman" w:hAnsiTheme="minorHAnsi" w:cstheme="minorHAnsi"/>
          <w:lang w:eastAsia="de-CH"/>
        </w:rPr>
      </w:pPr>
      <w:r w:rsidRPr="003C3898">
        <w:rPr>
          <w:rFonts w:asciiTheme="minorHAnsi" w:eastAsia="Times New Roman" w:hAnsiTheme="minorHAnsi" w:cstheme="minorHAnsi"/>
          <w:lang w:eastAsia="de-CH"/>
        </w:rPr>
        <w:t xml:space="preserve">Das Fürstentum Liechtenstein ist ein wahres Eldorado für Wander- und </w:t>
      </w:r>
      <w:proofErr w:type="spellStart"/>
      <w:r w:rsidRPr="003C3898">
        <w:rPr>
          <w:rFonts w:asciiTheme="minorHAnsi" w:eastAsia="Times New Roman" w:hAnsiTheme="minorHAnsi" w:cstheme="minorHAnsi"/>
          <w:lang w:eastAsia="de-CH"/>
        </w:rPr>
        <w:t>Mountainbikefans</w:t>
      </w:r>
      <w:proofErr w:type="spellEnd"/>
      <w:r w:rsidRPr="003C3898">
        <w:rPr>
          <w:rFonts w:asciiTheme="minorHAnsi" w:eastAsia="Times New Roman" w:hAnsiTheme="minorHAnsi" w:cstheme="minorHAnsi"/>
          <w:lang w:eastAsia="de-CH"/>
        </w:rPr>
        <w:t>. Vom milden Rheintal steigt das Gelände bis in die fel</w:t>
      </w:r>
      <w:r w:rsidR="0062601D" w:rsidRPr="00073870">
        <w:rPr>
          <w:rFonts w:asciiTheme="minorHAnsi" w:eastAsia="Times New Roman" w:hAnsiTheme="minorHAnsi" w:cstheme="minorHAnsi"/>
          <w:lang w:eastAsia="de-CH"/>
        </w:rPr>
        <w:t>sigen Hochgebirgsregionen auf 2</w:t>
      </w:r>
      <w:r w:rsidRPr="003C3898">
        <w:rPr>
          <w:rFonts w:asciiTheme="minorHAnsi" w:eastAsia="Times New Roman" w:hAnsiTheme="minorHAnsi" w:cstheme="minorHAnsi"/>
          <w:lang w:eastAsia="de-CH"/>
        </w:rPr>
        <w:t xml:space="preserve">599 Meter an und bietet damit für alle Outdoor-Freunde das passende Angebot. </w:t>
      </w:r>
    </w:p>
    <w:p w:rsidR="003C3898" w:rsidRPr="003C3898" w:rsidRDefault="003C3898" w:rsidP="003C3898">
      <w:pPr>
        <w:spacing w:before="100" w:beforeAutospacing="1" w:after="100" w:afterAutospacing="1" w:line="240" w:lineRule="auto"/>
        <w:outlineLvl w:val="1"/>
        <w:rPr>
          <w:rFonts w:asciiTheme="minorHAnsi" w:eastAsia="Times New Roman" w:hAnsiTheme="minorHAnsi" w:cstheme="minorHAnsi"/>
          <w:b/>
          <w:bCs/>
          <w:lang w:eastAsia="de-CH"/>
        </w:rPr>
      </w:pPr>
      <w:r w:rsidRPr="003C3898">
        <w:rPr>
          <w:rFonts w:asciiTheme="minorHAnsi" w:eastAsia="Times New Roman" w:hAnsiTheme="minorHAnsi" w:cstheme="minorHAnsi"/>
          <w:b/>
          <w:bCs/>
          <w:lang w:eastAsia="de-CH"/>
        </w:rPr>
        <w:t>Wanderbares Liechtenstein</w:t>
      </w:r>
    </w:p>
    <w:p w:rsidR="003C3898" w:rsidRPr="003C3898" w:rsidRDefault="003C3898" w:rsidP="003C3898">
      <w:pPr>
        <w:spacing w:before="100" w:beforeAutospacing="1" w:after="100" w:afterAutospacing="1" w:line="240" w:lineRule="auto"/>
        <w:rPr>
          <w:rFonts w:asciiTheme="minorHAnsi" w:eastAsia="Times New Roman" w:hAnsiTheme="minorHAnsi" w:cstheme="minorHAnsi"/>
          <w:lang w:eastAsia="de-CH"/>
        </w:rPr>
      </w:pPr>
      <w:r w:rsidRPr="003C3898">
        <w:rPr>
          <w:rFonts w:asciiTheme="minorHAnsi" w:eastAsia="Times New Roman" w:hAnsiTheme="minorHAnsi" w:cstheme="minorHAnsi"/>
          <w:lang w:eastAsia="de-CH"/>
        </w:rPr>
        <w:t>Das Wandern ist nicht nur des Müllers Lust. Es gehört im Sommer und Herbst auch zu den beliebtesten Aktivitäten der Bewohner und Besucher in Liechtenstein. Naturliebhaber wissen das über 400 Kilometer lange Wanderweg-Netz mit einfachen bis anspruchsvollen Wanderwegen zu schätzen. Einer der Wanderklassiker Liech</w:t>
      </w:r>
      <w:r w:rsidR="0062601D" w:rsidRPr="00073870">
        <w:rPr>
          <w:rFonts w:asciiTheme="minorHAnsi" w:eastAsia="Times New Roman" w:hAnsiTheme="minorHAnsi" w:cstheme="minorHAnsi"/>
          <w:lang w:eastAsia="de-CH"/>
        </w:rPr>
        <w:t>ten</w:t>
      </w:r>
      <w:bookmarkStart w:id="0" w:name="_GoBack"/>
      <w:bookmarkEnd w:id="0"/>
      <w:r w:rsidR="0062601D" w:rsidRPr="00073870">
        <w:rPr>
          <w:rFonts w:asciiTheme="minorHAnsi" w:eastAsia="Times New Roman" w:hAnsiTheme="minorHAnsi" w:cstheme="minorHAnsi"/>
          <w:lang w:eastAsia="de-CH"/>
        </w:rPr>
        <w:t xml:space="preserve">steins ist der Panoramaweg auch </w:t>
      </w:r>
      <w:hyperlink r:id="rId5" w:history="1">
        <w:r w:rsidRPr="00073870">
          <w:rPr>
            <w:rFonts w:asciiTheme="minorHAnsi" w:eastAsia="Times New Roman" w:hAnsiTheme="minorHAnsi" w:cstheme="minorHAnsi"/>
            <w:color w:val="0000FF"/>
            <w:u w:val="single"/>
            <w:lang w:eastAsia="de-CH"/>
          </w:rPr>
          <w:t>Route 66</w:t>
        </w:r>
      </w:hyperlink>
      <w:r w:rsidR="0062601D" w:rsidRPr="00073870">
        <w:rPr>
          <w:rFonts w:asciiTheme="minorHAnsi" w:eastAsia="Times New Roman" w:hAnsiTheme="minorHAnsi" w:cstheme="minorHAnsi"/>
          <w:lang w:eastAsia="de-CH"/>
        </w:rPr>
        <w:t xml:space="preserve"> </w:t>
      </w:r>
      <w:r w:rsidRPr="003C3898">
        <w:rPr>
          <w:rFonts w:asciiTheme="minorHAnsi" w:eastAsia="Times New Roman" w:hAnsiTheme="minorHAnsi" w:cstheme="minorHAnsi"/>
          <w:lang w:eastAsia="de-CH"/>
        </w:rPr>
        <w:t xml:space="preserve">genannt. Die 48 Kilometer lange Wanderung ist in drei Etappen eingeteilt und ermöglicht unvergessliche Einblicke in die Alpenwelt. Und für all diejenigen, welche sich lieber auf zwei Rädern in die Natur begeben, warten rund 100 Kilometer Radwanderwege darauf, </w:t>
      </w:r>
      <w:r w:rsidRPr="003C3898">
        <w:rPr>
          <w:rFonts w:ascii="Calibri" w:eastAsia="Times New Roman" w:hAnsi="Calibri" w:cs="Calibri"/>
          <w:lang w:eastAsia="de-CH"/>
        </w:rPr>
        <w:t></w:t>
      </w:r>
      <w:r w:rsidRPr="003C3898">
        <w:rPr>
          <w:rFonts w:asciiTheme="minorHAnsi" w:eastAsia="Times New Roman" w:hAnsiTheme="minorHAnsi" w:cstheme="minorHAnsi"/>
          <w:lang w:eastAsia="de-CH"/>
        </w:rPr>
        <w:t>erobert</w:t>
      </w:r>
      <w:r w:rsidRPr="003C3898">
        <w:rPr>
          <w:rFonts w:ascii="Calibri" w:eastAsia="Times New Roman" w:hAnsi="Calibri" w:cs="Calibri"/>
          <w:lang w:eastAsia="de-CH"/>
        </w:rPr>
        <w:t></w:t>
      </w:r>
      <w:r w:rsidRPr="003C3898">
        <w:rPr>
          <w:rFonts w:asciiTheme="minorHAnsi" w:eastAsia="Times New Roman" w:hAnsiTheme="minorHAnsi" w:cstheme="minorHAnsi"/>
          <w:lang w:eastAsia="de-CH"/>
        </w:rPr>
        <w:t xml:space="preserve"> zu werden. </w:t>
      </w:r>
    </w:p>
    <w:p w:rsidR="003C3898" w:rsidRPr="003C3898" w:rsidRDefault="003C3898" w:rsidP="003C3898">
      <w:pPr>
        <w:spacing w:before="100" w:beforeAutospacing="1" w:after="100" w:afterAutospacing="1" w:line="240" w:lineRule="auto"/>
        <w:outlineLvl w:val="1"/>
        <w:rPr>
          <w:rFonts w:asciiTheme="minorHAnsi" w:eastAsia="Times New Roman" w:hAnsiTheme="minorHAnsi" w:cstheme="minorHAnsi"/>
          <w:b/>
          <w:bCs/>
          <w:lang w:eastAsia="de-CH"/>
        </w:rPr>
      </w:pPr>
      <w:r w:rsidRPr="003C3898">
        <w:rPr>
          <w:rFonts w:asciiTheme="minorHAnsi" w:eastAsia="Times New Roman" w:hAnsiTheme="minorHAnsi" w:cstheme="minorHAnsi"/>
          <w:b/>
          <w:bCs/>
          <w:lang w:eastAsia="de-CH"/>
        </w:rPr>
        <w:t>Idyllisches Wintersportgebiet</w:t>
      </w:r>
    </w:p>
    <w:p w:rsidR="003C3898" w:rsidRPr="003C3898" w:rsidRDefault="003C3898" w:rsidP="003C3898">
      <w:pPr>
        <w:spacing w:before="100" w:beforeAutospacing="1" w:after="100" w:afterAutospacing="1" w:line="240" w:lineRule="auto"/>
        <w:rPr>
          <w:rFonts w:asciiTheme="minorHAnsi" w:eastAsia="Times New Roman" w:hAnsiTheme="minorHAnsi" w:cstheme="minorHAnsi"/>
          <w:lang w:eastAsia="de-CH"/>
        </w:rPr>
      </w:pPr>
      <w:r w:rsidRPr="003C3898">
        <w:rPr>
          <w:rFonts w:asciiTheme="minorHAnsi" w:eastAsia="Times New Roman" w:hAnsiTheme="minorHAnsi" w:cstheme="minorHAnsi"/>
          <w:lang w:eastAsia="de-CH"/>
        </w:rPr>
        <w:t>Die weisse Pracht im schneesicheren Wintersportgebiet Malbun lässt die Herzen von Wintersportlern höher schlagen. Die modernen, komfort</w:t>
      </w:r>
      <w:r w:rsidRPr="00073870">
        <w:rPr>
          <w:rFonts w:asciiTheme="minorHAnsi" w:eastAsia="Times New Roman" w:hAnsiTheme="minorHAnsi" w:cstheme="minorHAnsi"/>
          <w:lang w:eastAsia="de-CH"/>
        </w:rPr>
        <w:t xml:space="preserve">ablen Lifte und das Kinderland </w:t>
      </w:r>
      <w:proofErr w:type="spellStart"/>
      <w:r w:rsidRPr="00073870">
        <w:rPr>
          <w:rFonts w:asciiTheme="minorHAnsi" w:eastAsia="Times New Roman" w:hAnsiTheme="minorHAnsi" w:cstheme="minorHAnsi"/>
          <w:lang w:eastAsia="de-CH"/>
        </w:rPr>
        <w:t>malbi</w:t>
      </w:r>
      <w:proofErr w:type="spellEnd"/>
      <w:r w:rsidRPr="00073870">
        <w:rPr>
          <w:rFonts w:asciiTheme="minorHAnsi" w:eastAsia="Times New Roman" w:hAnsiTheme="minorHAnsi" w:cstheme="minorHAnsi"/>
          <w:lang w:eastAsia="de-CH"/>
        </w:rPr>
        <w:t>-</w:t>
      </w:r>
      <w:proofErr w:type="spellStart"/>
      <w:r w:rsidRPr="00073870">
        <w:rPr>
          <w:rFonts w:asciiTheme="minorHAnsi" w:eastAsia="Times New Roman" w:hAnsiTheme="minorHAnsi" w:cstheme="minorHAnsi"/>
          <w:lang w:eastAsia="de-CH"/>
        </w:rPr>
        <w:t>park</w:t>
      </w:r>
      <w:proofErr w:type="spellEnd"/>
      <w:r w:rsidRPr="00073870">
        <w:rPr>
          <w:rFonts w:asciiTheme="minorHAnsi" w:eastAsia="Times New Roman" w:hAnsiTheme="minorHAnsi" w:cstheme="minorHAnsi"/>
          <w:lang w:eastAsia="de-CH"/>
        </w:rPr>
        <w:t xml:space="preserve"> </w:t>
      </w:r>
      <w:r w:rsidRPr="003C3898">
        <w:rPr>
          <w:rFonts w:asciiTheme="minorHAnsi" w:eastAsia="Times New Roman" w:hAnsiTheme="minorHAnsi" w:cstheme="minorHAnsi"/>
          <w:lang w:eastAsia="de-CH"/>
        </w:rPr>
        <w:t>befinden sich in ei</w:t>
      </w:r>
      <w:r w:rsidRPr="00073870">
        <w:rPr>
          <w:rFonts w:asciiTheme="minorHAnsi" w:eastAsia="Times New Roman" w:hAnsiTheme="minorHAnsi" w:cstheme="minorHAnsi"/>
          <w:lang w:eastAsia="de-CH"/>
        </w:rPr>
        <w:t>nem geschützten Talkessel auf 1</w:t>
      </w:r>
      <w:r w:rsidRPr="003C3898">
        <w:rPr>
          <w:rFonts w:asciiTheme="minorHAnsi" w:eastAsia="Times New Roman" w:hAnsiTheme="minorHAnsi" w:cstheme="minorHAnsi"/>
          <w:lang w:eastAsia="de-CH"/>
        </w:rPr>
        <w:t>600 m über Meer. Das sichere und mit 23 Pistenkilometern überschaubare Skigebiet ist wie gescha</w:t>
      </w:r>
      <w:r w:rsidRPr="00073870">
        <w:rPr>
          <w:rFonts w:asciiTheme="minorHAnsi" w:eastAsia="Times New Roman" w:hAnsiTheme="minorHAnsi" w:cstheme="minorHAnsi"/>
          <w:lang w:eastAsia="de-CH"/>
        </w:rPr>
        <w:t xml:space="preserve">ffen für Familien mit Kindern. Nicht umsonst wurde das Bergdorf mit dem Gütesiegel „Family </w:t>
      </w:r>
      <w:proofErr w:type="spellStart"/>
      <w:r w:rsidRPr="00073870">
        <w:rPr>
          <w:rFonts w:asciiTheme="minorHAnsi" w:eastAsia="Times New Roman" w:hAnsiTheme="minorHAnsi" w:cstheme="minorHAnsi"/>
          <w:lang w:eastAsia="de-CH"/>
        </w:rPr>
        <w:t>Desitnation</w:t>
      </w:r>
      <w:proofErr w:type="spellEnd"/>
      <w:r w:rsidRPr="00073870">
        <w:rPr>
          <w:rFonts w:asciiTheme="minorHAnsi" w:eastAsia="Times New Roman" w:hAnsiTheme="minorHAnsi" w:cstheme="minorHAnsi"/>
          <w:lang w:eastAsia="de-CH"/>
        </w:rPr>
        <w:t xml:space="preserve">“ </w:t>
      </w:r>
      <w:r w:rsidRPr="003C3898">
        <w:rPr>
          <w:rFonts w:asciiTheme="minorHAnsi" w:eastAsia="Times New Roman" w:hAnsiTheme="minorHAnsi" w:cstheme="minorHAnsi"/>
          <w:lang w:eastAsia="de-CH"/>
        </w:rPr>
        <w:t>ausgezeichnet. Unweit von Malbun entfernt befindet sich ausserdem das idyllische Langlaufparadies Steg-</w:t>
      </w:r>
      <w:proofErr w:type="spellStart"/>
      <w:r w:rsidRPr="003C3898">
        <w:rPr>
          <w:rFonts w:asciiTheme="minorHAnsi" w:eastAsia="Times New Roman" w:hAnsiTheme="minorHAnsi" w:cstheme="minorHAnsi"/>
          <w:lang w:eastAsia="de-CH"/>
        </w:rPr>
        <w:t>Valüna</w:t>
      </w:r>
      <w:proofErr w:type="spellEnd"/>
      <w:r w:rsidRPr="003C3898">
        <w:rPr>
          <w:rFonts w:asciiTheme="minorHAnsi" w:eastAsia="Times New Roman" w:hAnsiTheme="minorHAnsi" w:cstheme="minorHAnsi"/>
          <w:lang w:eastAsia="de-CH"/>
        </w:rPr>
        <w:t xml:space="preserve">, wo Skater und klassische Läufer die Schönheit der Natur auf 15 km in ganzer Stille geniessen können. Abgerundet wird das Angebot im Wintersportgebiet durch einen </w:t>
      </w:r>
      <w:r w:rsidRPr="00073870">
        <w:rPr>
          <w:rFonts w:asciiTheme="minorHAnsi" w:eastAsia="Times New Roman" w:hAnsiTheme="minorHAnsi" w:cstheme="minorHAnsi"/>
          <w:lang w:eastAsia="de-CH"/>
        </w:rPr>
        <w:t xml:space="preserve">neuen </w:t>
      </w:r>
      <w:r w:rsidRPr="003C3898">
        <w:rPr>
          <w:rFonts w:asciiTheme="minorHAnsi" w:eastAsia="Times New Roman" w:hAnsiTheme="minorHAnsi" w:cstheme="minorHAnsi"/>
          <w:lang w:eastAsia="de-CH"/>
        </w:rPr>
        <w:t>Eislaufplatz Rodelbahn</w:t>
      </w:r>
      <w:r w:rsidRPr="00073870">
        <w:rPr>
          <w:rFonts w:asciiTheme="minorHAnsi" w:eastAsia="Times New Roman" w:hAnsiTheme="minorHAnsi" w:cstheme="minorHAnsi"/>
          <w:lang w:eastAsia="de-CH"/>
        </w:rPr>
        <w:t xml:space="preserve">en und genussvollen Winterwanderwegen. </w:t>
      </w:r>
    </w:p>
    <w:p w:rsidR="003C3898" w:rsidRPr="003C3898" w:rsidRDefault="003C3898" w:rsidP="003C3898">
      <w:pPr>
        <w:spacing w:before="100" w:beforeAutospacing="1" w:after="100" w:afterAutospacing="1" w:line="240" w:lineRule="auto"/>
        <w:outlineLvl w:val="1"/>
        <w:rPr>
          <w:rFonts w:asciiTheme="minorHAnsi" w:eastAsia="Times New Roman" w:hAnsiTheme="minorHAnsi" w:cstheme="minorHAnsi"/>
          <w:b/>
          <w:bCs/>
          <w:lang w:eastAsia="de-CH"/>
        </w:rPr>
      </w:pPr>
      <w:r w:rsidRPr="003C3898">
        <w:rPr>
          <w:rFonts w:asciiTheme="minorHAnsi" w:eastAsia="Times New Roman" w:hAnsiTheme="minorHAnsi" w:cstheme="minorHAnsi"/>
          <w:b/>
          <w:bCs/>
          <w:lang w:eastAsia="de-CH"/>
        </w:rPr>
        <w:t>Moderne trifft auf Tradition</w:t>
      </w:r>
    </w:p>
    <w:p w:rsidR="00850B69" w:rsidRPr="00073870" w:rsidRDefault="003C3898" w:rsidP="00850B69">
      <w:pPr>
        <w:pStyle w:val="StandardWeb"/>
        <w:rPr>
          <w:rFonts w:asciiTheme="minorHAnsi" w:hAnsiTheme="minorHAnsi" w:cstheme="minorHAnsi"/>
          <w:sz w:val="22"/>
          <w:szCs w:val="22"/>
        </w:rPr>
      </w:pPr>
      <w:r w:rsidRPr="003C3898">
        <w:rPr>
          <w:rFonts w:asciiTheme="minorHAnsi" w:hAnsiTheme="minorHAnsi" w:cstheme="minorHAnsi"/>
          <w:sz w:val="22"/>
          <w:szCs w:val="22"/>
        </w:rPr>
        <w:t xml:space="preserve">Liechtenstein ist nicht nur aufgrund seiner Naturschönheit einen Besuch wert. Auch durch seine erstaunliche Dichte an Museen, philatelistischen Kostbarkeiten und attraktiven Sommer-Festivals steht das kulturelle Liechtenstein als Ausflugs- und Urlaubsziel hoch im Kurs. </w:t>
      </w:r>
      <w:r w:rsidR="00850B69" w:rsidRPr="00073870">
        <w:rPr>
          <w:rFonts w:asciiTheme="minorHAnsi" w:hAnsiTheme="minorHAnsi" w:cstheme="minorHAnsi"/>
          <w:sz w:val="22"/>
          <w:szCs w:val="22"/>
        </w:rPr>
        <w:t xml:space="preserve">Museen sind Orte, an denen Schätze aufgehoben und gezeigt werden. Manchmal ist es Liebe auf den ersten Blick, manchmal erschliesst sich ein Schatz erst auf den zweiten Blick  und manchmal gar nicht. Genau das ist aber der Reiz, der die Schatzsuche in einem Museum mit sich bringt. Und in Liechtenstein gibt es viele kleine und grosse Kostbarkeiten zu entdecken. </w:t>
      </w:r>
    </w:p>
    <w:p w:rsidR="0062601D" w:rsidRPr="00073870" w:rsidRDefault="00850B69" w:rsidP="00850B69">
      <w:pPr>
        <w:pStyle w:val="StandardWeb"/>
        <w:rPr>
          <w:rFonts w:asciiTheme="minorHAnsi" w:hAnsiTheme="minorHAnsi" w:cstheme="minorHAnsi"/>
          <w:sz w:val="22"/>
          <w:szCs w:val="22"/>
        </w:rPr>
      </w:pPr>
      <w:r w:rsidRPr="00073870">
        <w:rPr>
          <w:rFonts w:asciiTheme="minorHAnsi" w:hAnsiTheme="minorHAnsi" w:cstheme="minorHAnsi"/>
          <w:sz w:val="22"/>
          <w:szCs w:val="22"/>
        </w:rPr>
        <w:t xml:space="preserve">Speziell der Hauptort Vaduz darf durch seine </w:t>
      </w:r>
      <w:r w:rsidR="00B941CC">
        <w:rPr>
          <w:rFonts w:asciiTheme="minorHAnsi" w:hAnsiTheme="minorHAnsi" w:cstheme="minorHAnsi"/>
          <w:sz w:val="22"/>
          <w:szCs w:val="22"/>
        </w:rPr>
        <w:t>fünf</w:t>
      </w:r>
      <w:r w:rsidRPr="00073870">
        <w:rPr>
          <w:rFonts w:asciiTheme="minorHAnsi" w:hAnsiTheme="minorHAnsi" w:cstheme="minorHAnsi"/>
          <w:sz w:val="22"/>
          <w:szCs w:val="22"/>
        </w:rPr>
        <w:t xml:space="preserve"> Museen als Kulturzentrum des Landes betrachtet werden. Doch nicht nur die Ausstellungen zeitgenössischer Kunst im Kunstmuseum und der Hilti Art </w:t>
      </w:r>
      <w:proofErr w:type="spellStart"/>
      <w:r w:rsidRPr="00073870">
        <w:rPr>
          <w:rFonts w:asciiTheme="minorHAnsi" w:hAnsiTheme="minorHAnsi" w:cstheme="minorHAnsi"/>
          <w:sz w:val="22"/>
          <w:szCs w:val="22"/>
        </w:rPr>
        <w:t>Foundation</w:t>
      </w:r>
      <w:proofErr w:type="spellEnd"/>
      <w:r w:rsidRPr="00073870">
        <w:rPr>
          <w:rFonts w:asciiTheme="minorHAnsi" w:hAnsiTheme="minorHAnsi" w:cstheme="minorHAnsi"/>
          <w:sz w:val="22"/>
          <w:szCs w:val="22"/>
        </w:rPr>
        <w:t xml:space="preserve"> sowie die Schatzkammer Liechtenstein, welche einmalige Kostbarkeiten der Fürstlichen Sammlungen beherbergt, finden weit über die Landesgrenzen hinaus Anerkennung. </w:t>
      </w:r>
    </w:p>
    <w:p w:rsidR="00850B69" w:rsidRPr="00073870" w:rsidRDefault="00850B69" w:rsidP="00850B69">
      <w:pPr>
        <w:pStyle w:val="StandardWeb"/>
        <w:rPr>
          <w:rFonts w:asciiTheme="minorHAnsi" w:hAnsiTheme="minorHAnsi" w:cstheme="minorHAnsi"/>
          <w:sz w:val="22"/>
          <w:szCs w:val="22"/>
        </w:rPr>
      </w:pPr>
      <w:r w:rsidRPr="00073870">
        <w:rPr>
          <w:rFonts w:asciiTheme="minorHAnsi" w:hAnsiTheme="minorHAnsi" w:cstheme="minorHAnsi"/>
          <w:sz w:val="22"/>
          <w:szCs w:val="22"/>
        </w:rPr>
        <w:t xml:space="preserve">Auch in den anderen 10 Gemeinden des Landes pulsiert eine lebendige Kunst-, Musik- und Theater-Szene. Zu den sommerlichen Kultur-Höhepunkten zählen dabei die </w:t>
      </w:r>
      <w:proofErr w:type="spellStart"/>
      <w:r w:rsidRPr="00073870">
        <w:rPr>
          <w:rFonts w:asciiTheme="minorHAnsi" w:hAnsiTheme="minorHAnsi" w:cstheme="minorHAnsi"/>
          <w:sz w:val="22"/>
          <w:szCs w:val="22"/>
        </w:rPr>
        <w:t>Sommerfestivas</w:t>
      </w:r>
      <w:proofErr w:type="spellEnd"/>
      <w:r w:rsidRPr="00073870">
        <w:rPr>
          <w:rFonts w:asciiTheme="minorHAnsi" w:hAnsiTheme="minorHAnsi" w:cstheme="minorHAnsi"/>
          <w:sz w:val="22"/>
          <w:szCs w:val="22"/>
        </w:rPr>
        <w:t xml:space="preserve"> und Konzerte wie die Internationalen Meisterkurse, die Liechtensteiner Gitarrentage, das Jazz und Blues im Hof sowie auch das Liechtenstein-Festival, an denen gerne das Tanzbein geschwungen wird. </w:t>
      </w:r>
      <w:r w:rsidR="0062601D" w:rsidRPr="00073870">
        <w:rPr>
          <w:rFonts w:asciiTheme="minorHAnsi" w:hAnsiTheme="minorHAnsi" w:cstheme="minorHAnsi"/>
          <w:sz w:val="22"/>
          <w:szCs w:val="22"/>
        </w:rPr>
        <w:t xml:space="preserve">Ein Höhepunkt für </w:t>
      </w:r>
      <w:r w:rsidR="0062601D" w:rsidRPr="00073870">
        <w:rPr>
          <w:rFonts w:asciiTheme="minorHAnsi" w:hAnsiTheme="minorHAnsi" w:cstheme="minorHAnsi"/>
          <w:sz w:val="22"/>
          <w:szCs w:val="22"/>
        </w:rPr>
        <w:lastRenderedPageBreak/>
        <w:t xml:space="preserve">Freunde klassischer Musik wird neue </w:t>
      </w:r>
      <w:proofErr w:type="spellStart"/>
      <w:r w:rsidR="0062601D" w:rsidRPr="00073870">
        <w:rPr>
          <w:rFonts w:asciiTheme="minorHAnsi" w:hAnsiTheme="minorHAnsi" w:cstheme="minorHAnsi"/>
          <w:sz w:val="22"/>
          <w:szCs w:val="22"/>
        </w:rPr>
        <w:t>Fesitval</w:t>
      </w:r>
      <w:proofErr w:type="spellEnd"/>
      <w:r w:rsidR="0062601D" w:rsidRPr="00073870">
        <w:rPr>
          <w:rFonts w:asciiTheme="minorHAnsi" w:hAnsiTheme="minorHAnsi" w:cstheme="minorHAnsi"/>
          <w:sz w:val="22"/>
          <w:szCs w:val="22"/>
        </w:rPr>
        <w:t xml:space="preserve"> „Vaduz Classic“ mit dem exklusiven Auftritt des Stargeigers David Garrett. </w:t>
      </w:r>
    </w:p>
    <w:p w:rsidR="003C3898" w:rsidRPr="003C3898" w:rsidRDefault="003C3898" w:rsidP="003C3898">
      <w:pPr>
        <w:spacing w:before="100" w:beforeAutospacing="1" w:after="100" w:afterAutospacing="1" w:line="240" w:lineRule="auto"/>
        <w:outlineLvl w:val="1"/>
        <w:rPr>
          <w:rFonts w:asciiTheme="minorHAnsi" w:eastAsia="Times New Roman" w:hAnsiTheme="minorHAnsi" w:cstheme="minorHAnsi"/>
          <w:b/>
          <w:bCs/>
          <w:lang w:eastAsia="de-CH"/>
        </w:rPr>
      </w:pPr>
      <w:r w:rsidRPr="003C3898">
        <w:rPr>
          <w:rFonts w:asciiTheme="minorHAnsi" w:eastAsia="Times New Roman" w:hAnsiTheme="minorHAnsi" w:cstheme="minorHAnsi"/>
          <w:b/>
          <w:bCs/>
          <w:lang w:eastAsia="de-CH"/>
        </w:rPr>
        <w:t>Fürstlich geniessen</w:t>
      </w:r>
    </w:p>
    <w:p w:rsidR="003C3898" w:rsidRPr="003C3898" w:rsidRDefault="003C3898" w:rsidP="003C3898">
      <w:pPr>
        <w:spacing w:before="100" w:beforeAutospacing="1" w:after="100" w:afterAutospacing="1" w:line="240" w:lineRule="auto"/>
        <w:rPr>
          <w:rFonts w:asciiTheme="minorHAnsi" w:eastAsia="Times New Roman" w:hAnsiTheme="minorHAnsi" w:cstheme="minorHAnsi"/>
          <w:lang w:eastAsia="de-CH"/>
        </w:rPr>
      </w:pPr>
      <w:r w:rsidRPr="00073870">
        <w:rPr>
          <w:rFonts w:asciiTheme="minorHAnsi" w:eastAsia="Times New Roman" w:hAnsiTheme="minorHAnsi" w:cstheme="minorHAnsi"/>
          <w:lang w:eastAsia="de-CH"/>
        </w:rPr>
        <w:t xml:space="preserve">Schon Goethe wusste die Liechtensteiner Gastfreundschaft zu schätzen. Im Jahr 1788 machte er auf dem Rückweg von seiner berühmten Italienreise in der Nacht vom 1. auf den 2. Juni, in Liechtensteins Hauptort Vaduz Halt. Was sich der Dichterfürst im Fürstentum zu essen und zu trinken bestellte, ist leider nicht bekannt. </w:t>
      </w:r>
      <w:r w:rsidRPr="003C3898">
        <w:rPr>
          <w:rFonts w:asciiTheme="minorHAnsi" w:eastAsia="Times New Roman" w:hAnsiTheme="minorHAnsi" w:cstheme="minorHAnsi"/>
          <w:lang w:eastAsia="de-CH"/>
        </w:rPr>
        <w:t xml:space="preserve">Eine erstaunlich grosse Zahl von Winzern widmet sich im klimatisch begünstigten Rheintal dem Rebensaft, für den allein sich schon eine Reise lohnt. Die kulinarische Bandbreite der dazu servierten Speisen reicht von erlesenen Gourmet-Menus in mit Hauben und Sternen ausgezeichneten Restaurants bis hin zu traditionellen Gerichten in urigen Berghütten. Besonders beliebt sind Liechtensteiner </w:t>
      </w:r>
      <w:proofErr w:type="spellStart"/>
      <w:r w:rsidRPr="003C3898">
        <w:rPr>
          <w:rFonts w:asciiTheme="minorHAnsi" w:eastAsia="Times New Roman" w:hAnsiTheme="minorHAnsi" w:cstheme="minorHAnsi"/>
          <w:lang w:eastAsia="de-CH"/>
        </w:rPr>
        <w:t>Käsknöpfle</w:t>
      </w:r>
      <w:proofErr w:type="spellEnd"/>
      <w:r w:rsidRPr="003C3898">
        <w:rPr>
          <w:rFonts w:asciiTheme="minorHAnsi" w:eastAsia="Times New Roman" w:hAnsiTheme="minorHAnsi" w:cstheme="minorHAnsi"/>
          <w:lang w:eastAsia="de-CH"/>
        </w:rPr>
        <w:t xml:space="preserve"> mit Apfelmus. Ebenfalls zu den kulinarischen Köstlichkeiten zählen das landeseigene Bier, der Liechtensteiner Whisky und verschiedene Edeldestillate.</w:t>
      </w:r>
    </w:p>
    <w:p w:rsidR="003C3898" w:rsidRPr="00073870" w:rsidRDefault="0062601D">
      <w:pPr>
        <w:rPr>
          <w:rFonts w:asciiTheme="minorHAnsi" w:hAnsiTheme="minorHAnsi" w:cstheme="minorHAnsi"/>
          <w:b/>
        </w:rPr>
      </w:pPr>
      <w:r w:rsidRPr="00073870">
        <w:rPr>
          <w:rFonts w:asciiTheme="minorHAnsi" w:hAnsiTheme="minorHAnsi" w:cstheme="minorHAnsi"/>
          <w:b/>
        </w:rPr>
        <w:t>Weiterführende Links:</w:t>
      </w:r>
    </w:p>
    <w:p w:rsidR="00073870" w:rsidRPr="00073870" w:rsidRDefault="00370872">
      <w:pPr>
        <w:rPr>
          <w:rFonts w:asciiTheme="minorHAnsi" w:hAnsiTheme="minorHAnsi" w:cstheme="minorHAnsi"/>
        </w:rPr>
      </w:pPr>
      <w:hyperlink r:id="rId6" w:history="1">
        <w:r w:rsidR="00073870" w:rsidRPr="00073870">
          <w:rPr>
            <w:rStyle w:val="Hyperlink"/>
            <w:rFonts w:asciiTheme="minorHAnsi" w:hAnsiTheme="minorHAnsi" w:cstheme="minorHAnsi"/>
          </w:rPr>
          <w:t>www.tourismus.li</w:t>
        </w:r>
      </w:hyperlink>
      <w:r w:rsidR="00073870" w:rsidRPr="00073870">
        <w:rPr>
          <w:rFonts w:asciiTheme="minorHAnsi" w:hAnsiTheme="minorHAnsi" w:cstheme="minorHAnsi"/>
        </w:rPr>
        <w:t xml:space="preserve"> </w:t>
      </w:r>
    </w:p>
    <w:p w:rsidR="0062601D" w:rsidRPr="00073870" w:rsidRDefault="0062601D">
      <w:pPr>
        <w:rPr>
          <w:rFonts w:asciiTheme="minorHAnsi" w:hAnsiTheme="minorHAnsi" w:cstheme="minorHAnsi"/>
        </w:rPr>
      </w:pPr>
      <w:r w:rsidRPr="00073870">
        <w:rPr>
          <w:rFonts w:asciiTheme="minorHAnsi" w:hAnsiTheme="minorHAnsi" w:cstheme="minorHAnsi"/>
        </w:rPr>
        <w:t xml:space="preserve">Kunstmuseum Liechtenstein mit der Hilti Art </w:t>
      </w:r>
      <w:proofErr w:type="spellStart"/>
      <w:r w:rsidRPr="00073870">
        <w:rPr>
          <w:rFonts w:asciiTheme="minorHAnsi" w:hAnsiTheme="minorHAnsi" w:cstheme="minorHAnsi"/>
        </w:rPr>
        <w:t>Foundation</w:t>
      </w:r>
      <w:proofErr w:type="spellEnd"/>
      <w:r w:rsidRPr="00073870">
        <w:rPr>
          <w:rFonts w:asciiTheme="minorHAnsi" w:hAnsiTheme="minorHAnsi" w:cstheme="minorHAnsi"/>
        </w:rPr>
        <w:t xml:space="preserve"> </w:t>
      </w:r>
      <w:r w:rsidRPr="00073870">
        <w:rPr>
          <w:rFonts w:asciiTheme="minorHAnsi" w:hAnsiTheme="minorHAnsi" w:cstheme="minorHAnsi"/>
        </w:rPr>
        <w:br/>
      </w:r>
      <w:hyperlink r:id="rId7" w:history="1">
        <w:r w:rsidRPr="00073870">
          <w:rPr>
            <w:rStyle w:val="Hyperlink"/>
            <w:rFonts w:asciiTheme="minorHAnsi" w:hAnsiTheme="minorHAnsi" w:cstheme="minorHAnsi"/>
          </w:rPr>
          <w:t>www.kunstmuseum.li</w:t>
        </w:r>
      </w:hyperlink>
    </w:p>
    <w:p w:rsidR="0062601D" w:rsidRPr="00073870" w:rsidRDefault="0062601D">
      <w:pPr>
        <w:rPr>
          <w:rFonts w:asciiTheme="minorHAnsi" w:hAnsiTheme="minorHAnsi" w:cstheme="minorHAnsi"/>
        </w:rPr>
      </w:pPr>
      <w:r w:rsidRPr="00073870">
        <w:rPr>
          <w:rFonts w:asciiTheme="minorHAnsi" w:hAnsiTheme="minorHAnsi" w:cstheme="minorHAnsi"/>
        </w:rPr>
        <w:t>Liechtensteinisches Landesmuseum</w:t>
      </w:r>
      <w:r w:rsidRPr="00073870">
        <w:rPr>
          <w:rFonts w:asciiTheme="minorHAnsi" w:hAnsiTheme="minorHAnsi" w:cstheme="minorHAnsi"/>
        </w:rPr>
        <w:br/>
      </w:r>
      <w:hyperlink r:id="rId8" w:history="1">
        <w:r w:rsidRPr="00073870">
          <w:rPr>
            <w:rStyle w:val="Hyperlink"/>
            <w:rFonts w:asciiTheme="minorHAnsi" w:hAnsiTheme="minorHAnsi" w:cstheme="minorHAnsi"/>
          </w:rPr>
          <w:t>www.landesmuseum.li</w:t>
        </w:r>
      </w:hyperlink>
      <w:r w:rsidRPr="00073870">
        <w:rPr>
          <w:rFonts w:asciiTheme="minorHAnsi" w:hAnsiTheme="minorHAnsi" w:cstheme="minorHAnsi"/>
        </w:rPr>
        <w:t xml:space="preserve"> / </w:t>
      </w:r>
      <w:hyperlink r:id="rId9" w:history="1">
        <w:r w:rsidRPr="00073870">
          <w:rPr>
            <w:rStyle w:val="Hyperlink"/>
            <w:rFonts w:asciiTheme="minorHAnsi" w:hAnsiTheme="minorHAnsi" w:cstheme="minorHAnsi"/>
          </w:rPr>
          <w:t>www.postmuseum.li</w:t>
        </w:r>
      </w:hyperlink>
      <w:r w:rsidRPr="00073870">
        <w:rPr>
          <w:rFonts w:asciiTheme="minorHAnsi" w:hAnsiTheme="minorHAnsi" w:cstheme="minorHAnsi"/>
        </w:rPr>
        <w:t xml:space="preserve"> / </w:t>
      </w:r>
      <w:hyperlink r:id="rId10" w:history="1">
        <w:r w:rsidRPr="00073870">
          <w:rPr>
            <w:rStyle w:val="Hyperlink"/>
            <w:rFonts w:asciiTheme="minorHAnsi" w:hAnsiTheme="minorHAnsi" w:cstheme="minorHAnsi"/>
          </w:rPr>
          <w:t>www.schatzkammer.li</w:t>
        </w:r>
      </w:hyperlink>
      <w:r w:rsidRPr="00073870">
        <w:rPr>
          <w:rFonts w:asciiTheme="minorHAnsi" w:hAnsiTheme="minorHAnsi" w:cstheme="minorHAnsi"/>
        </w:rPr>
        <w:t xml:space="preserve"> </w:t>
      </w:r>
    </w:p>
    <w:p w:rsidR="0062601D" w:rsidRPr="00A62DB9" w:rsidRDefault="0062601D">
      <w:pPr>
        <w:rPr>
          <w:rFonts w:asciiTheme="minorHAnsi" w:hAnsiTheme="minorHAnsi" w:cstheme="minorHAnsi"/>
          <w:lang w:val="en-US"/>
        </w:rPr>
      </w:pPr>
      <w:r w:rsidRPr="00A62DB9">
        <w:rPr>
          <w:rFonts w:asciiTheme="minorHAnsi" w:hAnsiTheme="minorHAnsi" w:cstheme="minorHAnsi"/>
          <w:lang w:val="en-US"/>
        </w:rPr>
        <w:t>Festival „Vaduz Classic“</w:t>
      </w:r>
      <w:r w:rsidRPr="00A62DB9">
        <w:rPr>
          <w:rFonts w:asciiTheme="minorHAnsi" w:hAnsiTheme="minorHAnsi" w:cstheme="minorHAnsi"/>
          <w:lang w:val="en-US"/>
        </w:rPr>
        <w:br/>
      </w:r>
      <w:hyperlink r:id="rId11" w:history="1">
        <w:r w:rsidRPr="00A62DB9">
          <w:rPr>
            <w:rStyle w:val="Hyperlink"/>
            <w:rFonts w:asciiTheme="minorHAnsi" w:hAnsiTheme="minorHAnsi" w:cstheme="minorHAnsi"/>
            <w:lang w:val="en-US"/>
          </w:rPr>
          <w:t>www.vaduzclassic.li</w:t>
        </w:r>
      </w:hyperlink>
      <w:r w:rsidRPr="00A62DB9">
        <w:rPr>
          <w:rFonts w:asciiTheme="minorHAnsi" w:hAnsiTheme="minorHAnsi" w:cstheme="minorHAnsi"/>
          <w:lang w:val="en-US"/>
        </w:rPr>
        <w:t xml:space="preserve"> </w:t>
      </w:r>
    </w:p>
    <w:p w:rsidR="0062601D" w:rsidRPr="00A62DB9" w:rsidRDefault="0062601D">
      <w:pPr>
        <w:rPr>
          <w:rFonts w:asciiTheme="minorHAnsi" w:hAnsiTheme="minorHAnsi" w:cstheme="minorHAnsi"/>
          <w:lang w:val="en-US"/>
        </w:rPr>
      </w:pPr>
      <w:r w:rsidRPr="00A62DB9">
        <w:rPr>
          <w:rFonts w:asciiTheme="minorHAnsi" w:hAnsiTheme="minorHAnsi" w:cstheme="minorHAnsi"/>
          <w:lang w:val="en-US"/>
        </w:rPr>
        <w:t xml:space="preserve">FL1 Life Festival </w:t>
      </w:r>
      <w:proofErr w:type="spellStart"/>
      <w:r w:rsidRPr="00A62DB9">
        <w:rPr>
          <w:rFonts w:asciiTheme="minorHAnsi" w:hAnsiTheme="minorHAnsi" w:cstheme="minorHAnsi"/>
          <w:lang w:val="en-US"/>
        </w:rPr>
        <w:t>Schaan</w:t>
      </w:r>
      <w:proofErr w:type="spellEnd"/>
      <w:r w:rsidRPr="00A62DB9">
        <w:rPr>
          <w:rFonts w:asciiTheme="minorHAnsi" w:hAnsiTheme="minorHAnsi" w:cstheme="minorHAnsi"/>
          <w:lang w:val="en-US"/>
        </w:rPr>
        <w:t xml:space="preserve"> </w:t>
      </w:r>
      <w:r w:rsidRPr="00A62DB9">
        <w:rPr>
          <w:rFonts w:asciiTheme="minorHAnsi" w:hAnsiTheme="minorHAnsi" w:cstheme="minorHAnsi"/>
          <w:lang w:val="en-US"/>
        </w:rPr>
        <w:br/>
      </w:r>
      <w:hyperlink r:id="rId12" w:history="1">
        <w:r w:rsidRPr="00A62DB9">
          <w:rPr>
            <w:rStyle w:val="Hyperlink"/>
            <w:rFonts w:asciiTheme="minorHAnsi" w:hAnsiTheme="minorHAnsi" w:cstheme="minorHAnsi"/>
            <w:lang w:val="en-US"/>
          </w:rPr>
          <w:t>www.fl1.life</w:t>
        </w:r>
      </w:hyperlink>
    </w:p>
    <w:p w:rsidR="0062601D" w:rsidRPr="00073870" w:rsidRDefault="0062601D">
      <w:pPr>
        <w:rPr>
          <w:rFonts w:asciiTheme="minorHAnsi" w:hAnsiTheme="minorHAnsi" w:cstheme="minorHAnsi"/>
          <w:b/>
        </w:rPr>
      </w:pPr>
      <w:r w:rsidRPr="00073870">
        <w:rPr>
          <w:rFonts w:asciiTheme="minorHAnsi" w:hAnsiTheme="minorHAnsi" w:cstheme="minorHAnsi"/>
          <w:b/>
        </w:rPr>
        <w:t xml:space="preserve">Allgemeine Informationen </w:t>
      </w:r>
    </w:p>
    <w:p w:rsidR="0062601D" w:rsidRPr="00073870" w:rsidRDefault="0062601D">
      <w:pPr>
        <w:rPr>
          <w:rFonts w:asciiTheme="minorHAnsi" w:hAnsiTheme="minorHAnsi" w:cstheme="minorHAnsi"/>
        </w:rPr>
      </w:pPr>
      <w:r w:rsidRPr="00073870">
        <w:rPr>
          <w:rFonts w:asciiTheme="minorHAnsi" w:hAnsiTheme="minorHAnsi" w:cstheme="minorHAnsi"/>
        </w:rPr>
        <w:t>Liechtenstein Marketing</w:t>
      </w:r>
      <w:r w:rsidRPr="00073870">
        <w:rPr>
          <w:rFonts w:asciiTheme="minorHAnsi" w:hAnsiTheme="minorHAnsi" w:cstheme="minorHAnsi"/>
        </w:rPr>
        <w:br/>
        <w:t>Äulestrasse 30</w:t>
      </w:r>
      <w:r w:rsidRPr="00073870">
        <w:rPr>
          <w:rFonts w:asciiTheme="minorHAnsi" w:hAnsiTheme="minorHAnsi" w:cstheme="minorHAnsi"/>
        </w:rPr>
        <w:br/>
        <w:t xml:space="preserve">9490 Vaduz </w:t>
      </w:r>
      <w:r w:rsidRPr="00073870">
        <w:rPr>
          <w:rFonts w:asciiTheme="minorHAnsi" w:hAnsiTheme="minorHAnsi" w:cstheme="minorHAnsi"/>
        </w:rPr>
        <w:br/>
        <w:t>Telefon +423 / 239 63 63</w:t>
      </w:r>
      <w:r w:rsidRPr="00073870">
        <w:rPr>
          <w:rFonts w:asciiTheme="minorHAnsi" w:hAnsiTheme="minorHAnsi" w:cstheme="minorHAnsi"/>
        </w:rPr>
        <w:br/>
      </w:r>
      <w:hyperlink r:id="rId13" w:history="1">
        <w:r w:rsidRPr="00073870">
          <w:rPr>
            <w:rStyle w:val="Hyperlink"/>
            <w:rFonts w:asciiTheme="minorHAnsi" w:hAnsiTheme="minorHAnsi" w:cstheme="minorHAnsi"/>
          </w:rPr>
          <w:t>info@liechtenstein.li</w:t>
        </w:r>
      </w:hyperlink>
      <w:r w:rsidRPr="00073870">
        <w:rPr>
          <w:rFonts w:asciiTheme="minorHAnsi" w:hAnsiTheme="minorHAnsi" w:cstheme="minorHAnsi"/>
        </w:rPr>
        <w:t xml:space="preserve"> </w:t>
      </w:r>
    </w:p>
    <w:p w:rsidR="0062601D" w:rsidRPr="00073870" w:rsidRDefault="0062601D">
      <w:pPr>
        <w:rPr>
          <w:rFonts w:asciiTheme="minorHAnsi" w:hAnsiTheme="minorHAnsi" w:cstheme="minorHAnsi"/>
        </w:rPr>
      </w:pPr>
      <w:r w:rsidRPr="00073870">
        <w:rPr>
          <w:rFonts w:asciiTheme="minorHAnsi" w:hAnsiTheme="minorHAnsi" w:cstheme="minorHAnsi"/>
          <w:b/>
        </w:rPr>
        <w:t>Ihre persönlichen Ansprechpartner</w:t>
      </w:r>
      <w:r w:rsidR="00073870" w:rsidRPr="00073870">
        <w:rPr>
          <w:rFonts w:asciiTheme="minorHAnsi" w:hAnsiTheme="minorHAnsi" w:cstheme="minorHAnsi"/>
        </w:rPr>
        <w:br/>
        <w:t>Medien</w:t>
      </w:r>
      <w:r w:rsidRPr="00073870">
        <w:rPr>
          <w:rFonts w:asciiTheme="minorHAnsi" w:hAnsiTheme="minorHAnsi" w:cstheme="minorHAnsi"/>
        </w:rPr>
        <w:tab/>
      </w:r>
      <w:r w:rsidRPr="00073870">
        <w:rPr>
          <w:rFonts w:asciiTheme="minorHAnsi" w:hAnsiTheme="minorHAnsi" w:cstheme="minorHAnsi"/>
        </w:rPr>
        <w:tab/>
      </w:r>
      <w:r w:rsidRPr="00073870">
        <w:rPr>
          <w:rFonts w:asciiTheme="minorHAnsi" w:hAnsiTheme="minorHAnsi" w:cstheme="minorHAnsi"/>
        </w:rPr>
        <w:tab/>
      </w:r>
      <w:r w:rsidRPr="00073870">
        <w:rPr>
          <w:rFonts w:asciiTheme="minorHAnsi" w:hAnsiTheme="minorHAnsi" w:cstheme="minorHAnsi"/>
        </w:rPr>
        <w:tab/>
      </w:r>
      <w:r w:rsidRPr="00073870">
        <w:rPr>
          <w:rFonts w:asciiTheme="minorHAnsi" w:hAnsiTheme="minorHAnsi" w:cstheme="minorHAnsi"/>
        </w:rPr>
        <w:tab/>
      </w:r>
      <w:r w:rsidRPr="00073870">
        <w:rPr>
          <w:rFonts w:asciiTheme="minorHAnsi" w:hAnsiTheme="minorHAnsi" w:cstheme="minorHAnsi"/>
        </w:rPr>
        <w:tab/>
        <w:t>Bereichsleitung Tourismus</w:t>
      </w:r>
      <w:r w:rsidRPr="00073870">
        <w:rPr>
          <w:rFonts w:asciiTheme="minorHAnsi" w:hAnsiTheme="minorHAnsi" w:cstheme="minorHAnsi"/>
        </w:rPr>
        <w:br/>
        <w:t xml:space="preserve">Joel Grandchamp </w:t>
      </w:r>
      <w:r w:rsidRPr="00073870">
        <w:rPr>
          <w:rFonts w:asciiTheme="minorHAnsi" w:hAnsiTheme="minorHAnsi" w:cstheme="minorHAnsi"/>
        </w:rPr>
        <w:tab/>
      </w:r>
      <w:r w:rsidRPr="00073870">
        <w:rPr>
          <w:rFonts w:asciiTheme="minorHAnsi" w:hAnsiTheme="minorHAnsi" w:cstheme="minorHAnsi"/>
        </w:rPr>
        <w:tab/>
      </w:r>
      <w:r w:rsidRPr="00073870">
        <w:rPr>
          <w:rFonts w:asciiTheme="minorHAnsi" w:hAnsiTheme="minorHAnsi" w:cstheme="minorHAnsi"/>
        </w:rPr>
        <w:tab/>
      </w:r>
      <w:r w:rsidRPr="00073870">
        <w:rPr>
          <w:rFonts w:asciiTheme="minorHAnsi" w:hAnsiTheme="minorHAnsi" w:cstheme="minorHAnsi"/>
        </w:rPr>
        <w:tab/>
        <w:t>Renate Bachmann</w:t>
      </w:r>
    </w:p>
    <w:p w:rsidR="00073870" w:rsidRPr="00073870" w:rsidRDefault="00073870">
      <w:pPr>
        <w:rPr>
          <w:rFonts w:asciiTheme="minorHAnsi" w:hAnsiTheme="minorHAnsi" w:cstheme="minorHAnsi"/>
        </w:rPr>
      </w:pPr>
      <w:r w:rsidRPr="00073870">
        <w:rPr>
          <w:rFonts w:asciiTheme="minorHAnsi" w:hAnsiTheme="minorHAnsi" w:cstheme="minorHAnsi"/>
        </w:rPr>
        <w:t>Telefon: +423 / 239 63 05</w:t>
      </w:r>
      <w:r w:rsidRPr="00073870">
        <w:rPr>
          <w:rFonts w:asciiTheme="minorHAnsi" w:hAnsiTheme="minorHAnsi" w:cstheme="minorHAnsi"/>
        </w:rPr>
        <w:tab/>
      </w:r>
      <w:r w:rsidRPr="00073870">
        <w:rPr>
          <w:rFonts w:asciiTheme="minorHAnsi" w:hAnsiTheme="minorHAnsi" w:cstheme="minorHAnsi"/>
        </w:rPr>
        <w:tab/>
      </w:r>
      <w:r w:rsidRPr="00073870">
        <w:rPr>
          <w:rFonts w:asciiTheme="minorHAnsi" w:hAnsiTheme="minorHAnsi" w:cstheme="minorHAnsi"/>
        </w:rPr>
        <w:tab/>
        <w:t>Telefon: +423 / 239 63 10</w:t>
      </w:r>
      <w:r w:rsidRPr="00073870">
        <w:rPr>
          <w:rFonts w:asciiTheme="minorHAnsi" w:hAnsiTheme="minorHAnsi" w:cstheme="minorHAnsi"/>
        </w:rPr>
        <w:br/>
      </w:r>
      <w:hyperlink r:id="rId14" w:history="1">
        <w:r w:rsidR="00A62DB9" w:rsidRPr="008D3E9B">
          <w:rPr>
            <w:rStyle w:val="Hyperlink"/>
            <w:rFonts w:asciiTheme="minorHAnsi" w:hAnsiTheme="minorHAnsi" w:cstheme="minorHAnsi"/>
          </w:rPr>
          <w:t>joel.grandchamp@liechtenstein.li</w:t>
        </w:r>
      </w:hyperlink>
      <w:r w:rsidRPr="00073870">
        <w:rPr>
          <w:rFonts w:asciiTheme="minorHAnsi" w:hAnsiTheme="minorHAnsi" w:cstheme="minorHAnsi"/>
        </w:rPr>
        <w:tab/>
      </w:r>
      <w:r w:rsidRPr="00073870">
        <w:rPr>
          <w:rFonts w:asciiTheme="minorHAnsi" w:hAnsiTheme="minorHAnsi" w:cstheme="minorHAnsi"/>
        </w:rPr>
        <w:tab/>
      </w:r>
      <w:hyperlink r:id="rId15" w:history="1">
        <w:r w:rsidRPr="00073870">
          <w:rPr>
            <w:rStyle w:val="Hyperlink"/>
            <w:rFonts w:asciiTheme="minorHAnsi" w:hAnsiTheme="minorHAnsi" w:cstheme="minorHAnsi"/>
          </w:rPr>
          <w:t>renate.bachmann@liechtenstein.li</w:t>
        </w:r>
      </w:hyperlink>
      <w:r w:rsidRPr="00073870">
        <w:rPr>
          <w:rFonts w:asciiTheme="minorHAnsi" w:hAnsiTheme="minorHAnsi" w:cstheme="minorHAnsi"/>
        </w:rPr>
        <w:t xml:space="preserve"> </w:t>
      </w:r>
    </w:p>
    <w:p w:rsidR="0062601D" w:rsidRPr="00073870" w:rsidRDefault="0062601D">
      <w:pPr>
        <w:rPr>
          <w:rFonts w:asciiTheme="minorHAnsi" w:hAnsiTheme="minorHAnsi" w:cstheme="minorHAnsi"/>
        </w:rPr>
      </w:pPr>
    </w:p>
    <w:p w:rsidR="0062601D" w:rsidRPr="00073870" w:rsidRDefault="0062601D">
      <w:pPr>
        <w:rPr>
          <w:rFonts w:asciiTheme="minorHAnsi" w:hAnsiTheme="minorHAnsi" w:cstheme="minorHAnsi"/>
        </w:rPr>
      </w:pPr>
    </w:p>
    <w:p w:rsidR="00073870" w:rsidRPr="00073870" w:rsidRDefault="00073870">
      <w:pPr>
        <w:rPr>
          <w:rFonts w:asciiTheme="minorHAnsi" w:hAnsiTheme="minorHAnsi" w:cstheme="minorHAnsi"/>
        </w:rPr>
      </w:pPr>
    </w:p>
    <w:sectPr w:rsidR="00073870" w:rsidRPr="000738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98"/>
    <w:rsid w:val="00073870"/>
    <w:rsid w:val="001E1E74"/>
    <w:rsid w:val="00287156"/>
    <w:rsid w:val="00336B66"/>
    <w:rsid w:val="00370872"/>
    <w:rsid w:val="003C3898"/>
    <w:rsid w:val="0062601D"/>
    <w:rsid w:val="007D0478"/>
    <w:rsid w:val="00850B69"/>
    <w:rsid w:val="00A62DB9"/>
    <w:rsid w:val="00B941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6B66"/>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50B69"/>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yperlink">
    <w:name w:val="Hyperlink"/>
    <w:basedOn w:val="Absatz-Standardschriftart"/>
    <w:uiPriority w:val="99"/>
    <w:unhideWhenUsed/>
    <w:rsid w:val="006260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6B66"/>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50B69"/>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yperlink">
    <w:name w:val="Hyperlink"/>
    <w:basedOn w:val="Absatz-Standardschriftart"/>
    <w:uiPriority w:val="99"/>
    <w:unhideWhenUsed/>
    <w:rsid w:val="006260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965962">
      <w:bodyDiv w:val="1"/>
      <w:marLeft w:val="0"/>
      <w:marRight w:val="0"/>
      <w:marTop w:val="0"/>
      <w:marBottom w:val="0"/>
      <w:divBdr>
        <w:top w:val="none" w:sz="0" w:space="0" w:color="auto"/>
        <w:left w:val="none" w:sz="0" w:space="0" w:color="auto"/>
        <w:bottom w:val="none" w:sz="0" w:space="0" w:color="auto"/>
        <w:right w:val="none" w:sz="0" w:space="0" w:color="auto"/>
      </w:divBdr>
    </w:div>
    <w:div w:id="1518501577">
      <w:bodyDiv w:val="1"/>
      <w:marLeft w:val="0"/>
      <w:marRight w:val="0"/>
      <w:marTop w:val="0"/>
      <w:marBottom w:val="0"/>
      <w:divBdr>
        <w:top w:val="none" w:sz="0" w:space="0" w:color="auto"/>
        <w:left w:val="none" w:sz="0" w:space="0" w:color="auto"/>
        <w:bottom w:val="none" w:sz="0" w:space="0" w:color="auto"/>
        <w:right w:val="none" w:sz="0" w:space="0" w:color="auto"/>
      </w:divBdr>
      <w:divsChild>
        <w:div w:id="1046177220">
          <w:marLeft w:val="0"/>
          <w:marRight w:val="0"/>
          <w:marTop w:val="0"/>
          <w:marBottom w:val="0"/>
          <w:divBdr>
            <w:top w:val="none" w:sz="0" w:space="0" w:color="auto"/>
            <w:left w:val="none" w:sz="0" w:space="0" w:color="auto"/>
            <w:bottom w:val="none" w:sz="0" w:space="0" w:color="auto"/>
            <w:right w:val="none" w:sz="0" w:space="0" w:color="auto"/>
          </w:divBdr>
          <w:divsChild>
            <w:div w:id="461969611">
              <w:marLeft w:val="0"/>
              <w:marRight w:val="0"/>
              <w:marTop w:val="0"/>
              <w:marBottom w:val="0"/>
              <w:divBdr>
                <w:top w:val="none" w:sz="0" w:space="0" w:color="auto"/>
                <w:left w:val="none" w:sz="0" w:space="0" w:color="auto"/>
                <w:bottom w:val="none" w:sz="0" w:space="0" w:color="auto"/>
                <w:right w:val="none" w:sz="0" w:space="0" w:color="auto"/>
              </w:divBdr>
            </w:div>
          </w:divsChild>
        </w:div>
        <w:div w:id="1458331337">
          <w:marLeft w:val="0"/>
          <w:marRight w:val="0"/>
          <w:marTop w:val="0"/>
          <w:marBottom w:val="0"/>
          <w:divBdr>
            <w:top w:val="none" w:sz="0" w:space="0" w:color="auto"/>
            <w:left w:val="none" w:sz="0" w:space="0" w:color="auto"/>
            <w:bottom w:val="none" w:sz="0" w:space="0" w:color="auto"/>
            <w:right w:val="none" w:sz="0" w:space="0" w:color="auto"/>
          </w:divBdr>
          <w:divsChild>
            <w:div w:id="8936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88591">
      <w:bodyDiv w:val="1"/>
      <w:marLeft w:val="0"/>
      <w:marRight w:val="0"/>
      <w:marTop w:val="0"/>
      <w:marBottom w:val="0"/>
      <w:divBdr>
        <w:top w:val="none" w:sz="0" w:space="0" w:color="auto"/>
        <w:left w:val="none" w:sz="0" w:space="0" w:color="auto"/>
        <w:bottom w:val="none" w:sz="0" w:space="0" w:color="auto"/>
        <w:right w:val="none" w:sz="0" w:space="0" w:color="auto"/>
      </w:divBdr>
      <w:divsChild>
        <w:div w:id="1531603545">
          <w:marLeft w:val="0"/>
          <w:marRight w:val="0"/>
          <w:marTop w:val="0"/>
          <w:marBottom w:val="0"/>
          <w:divBdr>
            <w:top w:val="none" w:sz="0" w:space="0" w:color="auto"/>
            <w:left w:val="none" w:sz="0" w:space="0" w:color="auto"/>
            <w:bottom w:val="none" w:sz="0" w:space="0" w:color="auto"/>
            <w:right w:val="none" w:sz="0" w:space="0" w:color="auto"/>
          </w:divBdr>
          <w:divsChild>
            <w:div w:id="1779331643">
              <w:marLeft w:val="0"/>
              <w:marRight w:val="0"/>
              <w:marTop w:val="0"/>
              <w:marBottom w:val="0"/>
              <w:divBdr>
                <w:top w:val="none" w:sz="0" w:space="0" w:color="auto"/>
                <w:left w:val="none" w:sz="0" w:space="0" w:color="auto"/>
                <w:bottom w:val="none" w:sz="0" w:space="0" w:color="auto"/>
                <w:right w:val="none" w:sz="0" w:space="0" w:color="auto"/>
              </w:divBdr>
            </w:div>
          </w:divsChild>
        </w:div>
        <w:div w:id="747847914">
          <w:marLeft w:val="0"/>
          <w:marRight w:val="0"/>
          <w:marTop w:val="0"/>
          <w:marBottom w:val="0"/>
          <w:divBdr>
            <w:top w:val="none" w:sz="0" w:space="0" w:color="auto"/>
            <w:left w:val="none" w:sz="0" w:space="0" w:color="auto"/>
            <w:bottom w:val="none" w:sz="0" w:space="0" w:color="auto"/>
            <w:right w:val="none" w:sz="0" w:space="0" w:color="auto"/>
          </w:divBdr>
          <w:divsChild>
            <w:div w:id="20351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esmuseum.li" TargetMode="External"/><Relationship Id="rId13" Type="http://schemas.openxmlformats.org/officeDocument/2006/relationships/hyperlink" Target="mailto:info@liechtenstein.li" TargetMode="External"/><Relationship Id="rId3" Type="http://schemas.openxmlformats.org/officeDocument/2006/relationships/settings" Target="settings.xml"/><Relationship Id="rId7" Type="http://schemas.openxmlformats.org/officeDocument/2006/relationships/hyperlink" Target="http://www.kunstmuseum.li" TargetMode="External"/><Relationship Id="rId12" Type="http://schemas.openxmlformats.org/officeDocument/2006/relationships/hyperlink" Target="http://www.fl1.lif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ourismus.li" TargetMode="External"/><Relationship Id="rId11" Type="http://schemas.openxmlformats.org/officeDocument/2006/relationships/hyperlink" Target="http://www.vaduzclassic.li" TargetMode="External"/><Relationship Id="rId5" Type="http://schemas.openxmlformats.org/officeDocument/2006/relationships/hyperlink" Target="http://www.medienportal.li/pressedossiers/tourismus/wandertour-route-66/" TargetMode="External"/><Relationship Id="rId15" Type="http://schemas.openxmlformats.org/officeDocument/2006/relationships/hyperlink" Target="mailto:renate.bachmann@liechtenstein.li" TargetMode="External"/><Relationship Id="rId10" Type="http://schemas.openxmlformats.org/officeDocument/2006/relationships/hyperlink" Target="http://www.schatzkammer.li" TargetMode="External"/><Relationship Id="rId4" Type="http://schemas.openxmlformats.org/officeDocument/2006/relationships/webSettings" Target="webSettings.xml"/><Relationship Id="rId9" Type="http://schemas.openxmlformats.org/officeDocument/2006/relationships/hyperlink" Target="http://www.postmuseum.li" TargetMode="External"/><Relationship Id="rId14" Type="http://schemas.openxmlformats.org/officeDocument/2006/relationships/hyperlink" Target="mailto:joel.grandchamp@liechtenstein.li"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88B75960</Template>
  <TotalTime>0</TotalTime>
  <Pages>2</Pages>
  <Words>782</Words>
  <Characters>4929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Bachmann</dc:creator>
  <cp:lastModifiedBy>Markus Böhm</cp:lastModifiedBy>
  <cp:revision>3</cp:revision>
  <dcterms:created xsi:type="dcterms:W3CDTF">2017-02-16T10:55:00Z</dcterms:created>
  <dcterms:modified xsi:type="dcterms:W3CDTF">2017-02-17T14:08:00Z</dcterms:modified>
</cp:coreProperties>
</file>