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C3F" w:rsidRDefault="001126E3" w:rsidP="001126E3">
      <w:pPr>
        <w:pStyle w:val="Default"/>
        <w:rPr>
          <w:b/>
          <w:bCs/>
          <w:sz w:val="28"/>
          <w:szCs w:val="28"/>
        </w:rPr>
      </w:pPr>
      <w:r>
        <w:rPr>
          <w:b/>
          <w:bCs/>
          <w:sz w:val="28"/>
          <w:szCs w:val="28"/>
        </w:rPr>
        <w:t xml:space="preserve">Ein Land, ein Weg </w:t>
      </w:r>
    </w:p>
    <w:p w:rsidR="001126E3" w:rsidRDefault="001126E3" w:rsidP="001126E3">
      <w:pPr>
        <w:pStyle w:val="Default"/>
        <w:rPr>
          <w:sz w:val="23"/>
          <w:szCs w:val="23"/>
        </w:rPr>
      </w:pPr>
      <w:r>
        <w:rPr>
          <w:b/>
          <w:bCs/>
          <w:sz w:val="23"/>
          <w:szCs w:val="23"/>
        </w:rPr>
        <w:t xml:space="preserve">Liechtensteins Geschichte auf der Wanderkarte erleben </w:t>
      </w:r>
    </w:p>
    <w:p w:rsidR="00EF3C3F" w:rsidRPr="001376EC" w:rsidRDefault="00EF3C3F" w:rsidP="001126E3">
      <w:pPr>
        <w:pStyle w:val="Default"/>
        <w:rPr>
          <w:i/>
          <w:iCs/>
          <w:sz w:val="21"/>
          <w:szCs w:val="21"/>
        </w:rPr>
      </w:pPr>
    </w:p>
    <w:p w:rsidR="001126E3" w:rsidRPr="001376EC" w:rsidRDefault="001126E3" w:rsidP="001126E3">
      <w:pPr>
        <w:pStyle w:val="Default"/>
        <w:rPr>
          <w:i/>
          <w:iCs/>
          <w:sz w:val="21"/>
          <w:szCs w:val="21"/>
        </w:rPr>
      </w:pPr>
      <w:r w:rsidRPr="001376EC">
        <w:rPr>
          <w:i/>
          <w:iCs/>
          <w:sz w:val="21"/>
          <w:szCs w:val="21"/>
        </w:rPr>
        <w:t>Die Höhepunkte des Fürstentums Liechtenstein zu Fuss</w:t>
      </w:r>
      <w:r w:rsidR="00EF3C3F" w:rsidRPr="001376EC">
        <w:rPr>
          <w:i/>
          <w:iCs/>
          <w:sz w:val="21"/>
          <w:szCs w:val="21"/>
        </w:rPr>
        <w:t xml:space="preserve"> oder mit dem Fahrrad</w:t>
      </w:r>
      <w:r w:rsidRPr="001376EC">
        <w:rPr>
          <w:i/>
          <w:iCs/>
          <w:sz w:val="21"/>
          <w:szCs w:val="21"/>
        </w:rPr>
        <w:t xml:space="preserve"> auf dem Liechtenstein-Weg entdecken, die Geschichte der kleinsten Monarchie im Alpenraum erleben und </w:t>
      </w:r>
      <w:r w:rsidR="00EF3C3F" w:rsidRPr="001376EC">
        <w:rPr>
          <w:i/>
          <w:iCs/>
          <w:sz w:val="21"/>
          <w:szCs w:val="21"/>
        </w:rPr>
        <w:t xml:space="preserve">während allen vier Jahreszeiten </w:t>
      </w:r>
      <w:r w:rsidRPr="001376EC">
        <w:rPr>
          <w:i/>
          <w:iCs/>
          <w:sz w:val="21"/>
          <w:szCs w:val="21"/>
        </w:rPr>
        <w:t xml:space="preserve">ein unberührtes Naturparadies erkunden: Der Liechtenstein-Weg ist der Schlüssel dazu. </w:t>
      </w:r>
    </w:p>
    <w:p w:rsidR="00EF3C3F" w:rsidRPr="001376EC" w:rsidRDefault="00EF3C3F" w:rsidP="001126E3">
      <w:pPr>
        <w:pStyle w:val="Default"/>
        <w:rPr>
          <w:sz w:val="21"/>
          <w:szCs w:val="21"/>
        </w:rPr>
      </w:pPr>
    </w:p>
    <w:p w:rsidR="00EF3C3F" w:rsidRPr="001376EC" w:rsidRDefault="001126E3" w:rsidP="00C370DD">
      <w:pPr>
        <w:rPr>
          <w:rFonts w:ascii="Calibri" w:hAnsi="Calibri" w:cs="Calibri"/>
          <w:color w:val="000000"/>
          <w:sz w:val="21"/>
          <w:szCs w:val="21"/>
          <w:lang w:val="de-CH"/>
        </w:rPr>
      </w:pPr>
      <w:r w:rsidRPr="001376EC">
        <w:rPr>
          <w:rFonts w:ascii="Calibri" w:hAnsi="Calibri" w:cs="Calibri"/>
          <w:color w:val="000000"/>
          <w:sz w:val="21"/>
          <w:szCs w:val="21"/>
          <w:lang w:val="de-CH"/>
        </w:rPr>
        <w:t xml:space="preserve">Der Liechtenstein-Weg verbindet alle Gemeinden des Landes und lädt ein, sich auf eine spannende Reise durch das Fürstentum zu begeben. Entlang dieses Weges lässt sich nicht nur die Geschichte des Landes entdecken, sondern auch virtuell erleben. Mit der App </w:t>
      </w:r>
      <w:proofErr w:type="spellStart"/>
      <w:r w:rsidRPr="001376EC">
        <w:rPr>
          <w:rFonts w:ascii="Calibri" w:hAnsi="Calibri" w:cs="Calibri"/>
          <w:color w:val="000000"/>
          <w:sz w:val="21"/>
          <w:szCs w:val="21"/>
          <w:lang w:val="de-CH"/>
        </w:rPr>
        <w:t>LIstory</w:t>
      </w:r>
      <w:proofErr w:type="spellEnd"/>
      <w:r w:rsidRPr="001376EC">
        <w:rPr>
          <w:rFonts w:ascii="Calibri" w:hAnsi="Calibri" w:cs="Calibri"/>
          <w:color w:val="000000"/>
          <w:sz w:val="21"/>
          <w:szCs w:val="21"/>
          <w:lang w:val="de-CH"/>
        </w:rPr>
        <w:t xml:space="preserve"> werden 147 ausgewählte, historische Stätten und Ereignisse, sogenannte Erlebnisstationen, durch den Wanderweg zu einem lebendigen Geschichtserlebnis</w:t>
      </w:r>
      <w:r w:rsidR="0018246F" w:rsidRPr="001376EC">
        <w:rPr>
          <w:rFonts w:ascii="Calibri" w:hAnsi="Calibri" w:cs="Calibri"/>
          <w:color w:val="000000"/>
          <w:sz w:val="21"/>
          <w:szCs w:val="21"/>
          <w:lang w:val="de-CH"/>
        </w:rPr>
        <w:t xml:space="preserve"> verbunden</w:t>
      </w:r>
      <w:r w:rsidRPr="001376EC">
        <w:rPr>
          <w:rFonts w:ascii="Calibri" w:hAnsi="Calibri" w:cs="Calibri"/>
          <w:color w:val="000000"/>
          <w:sz w:val="21"/>
          <w:szCs w:val="21"/>
          <w:lang w:val="de-CH"/>
        </w:rPr>
        <w:t xml:space="preserve">. </w:t>
      </w:r>
      <w:r w:rsidR="00BC7154" w:rsidRPr="001376EC">
        <w:rPr>
          <w:rFonts w:ascii="Calibri" w:hAnsi="Calibri" w:cs="Calibri"/>
          <w:color w:val="000000"/>
          <w:sz w:val="21"/>
          <w:szCs w:val="21"/>
          <w:lang w:val="de-CH"/>
        </w:rPr>
        <w:t>Da der höchste Punkt der Weitwanderung sich auf 1100 Meter über Meer befindet, eignet sich die Tour auch perfekt als gemütlich-sportliches Herbst- oder Wintererlebnis.</w:t>
      </w:r>
    </w:p>
    <w:p w:rsidR="00EF3C3F" w:rsidRPr="001376EC" w:rsidRDefault="00EF3C3F" w:rsidP="001126E3">
      <w:pPr>
        <w:pStyle w:val="Default"/>
        <w:rPr>
          <w:sz w:val="21"/>
          <w:szCs w:val="21"/>
        </w:rPr>
      </w:pPr>
    </w:p>
    <w:p w:rsidR="001126E3" w:rsidRPr="001376EC" w:rsidRDefault="0018246F" w:rsidP="00BC7154">
      <w:pPr>
        <w:rPr>
          <w:sz w:val="21"/>
          <w:szCs w:val="21"/>
        </w:rPr>
      </w:pPr>
      <w:r w:rsidRPr="001376EC">
        <w:rPr>
          <w:rFonts w:ascii="Calibri" w:hAnsi="Calibri" w:cs="Calibri"/>
          <w:b/>
          <w:color w:val="000000"/>
          <w:sz w:val="21"/>
          <w:szCs w:val="21"/>
          <w:lang w:val="de-CH"/>
        </w:rPr>
        <w:t>Fürstliche Weitwanderung mit Gepäckservice</w:t>
      </w:r>
      <w:r w:rsidRPr="001376EC">
        <w:rPr>
          <w:rFonts w:ascii="Calibri" w:hAnsi="Calibri" w:cs="Calibri"/>
          <w:color w:val="000000"/>
          <w:sz w:val="21"/>
          <w:szCs w:val="21"/>
          <w:lang w:val="de-CH"/>
        </w:rPr>
        <w:br/>
      </w:r>
      <w:r w:rsidR="001126E3" w:rsidRPr="001376EC">
        <w:rPr>
          <w:rFonts w:ascii="Calibri" w:hAnsi="Calibri" w:cs="Calibri"/>
          <w:color w:val="000000"/>
          <w:sz w:val="21"/>
          <w:szCs w:val="21"/>
          <w:lang w:val="de-CH"/>
        </w:rPr>
        <w:t xml:space="preserve">Der </w:t>
      </w:r>
      <w:r w:rsidR="00BC7154" w:rsidRPr="001376EC">
        <w:rPr>
          <w:rFonts w:ascii="Calibri" w:hAnsi="Calibri" w:cs="Calibri"/>
          <w:color w:val="000000"/>
          <w:sz w:val="21"/>
          <w:szCs w:val="21"/>
          <w:lang w:val="de-CH"/>
        </w:rPr>
        <w:t>Liechtenstein-</w:t>
      </w:r>
      <w:r w:rsidR="001126E3" w:rsidRPr="001376EC">
        <w:rPr>
          <w:rFonts w:ascii="Calibri" w:hAnsi="Calibri" w:cs="Calibri"/>
          <w:color w:val="000000"/>
          <w:sz w:val="21"/>
          <w:szCs w:val="21"/>
          <w:lang w:val="de-CH"/>
        </w:rPr>
        <w:t xml:space="preserve">Weg führt über das bestehende Netz der Wanderwege </w:t>
      </w:r>
      <w:r w:rsidR="00BC7154" w:rsidRPr="001376EC">
        <w:rPr>
          <w:rFonts w:ascii="Calibri" w:hAnsi="Calibri" w:cs="Calibri"/>
          <w:color w:val="000000"/>
          <w:sz w:val="21"/>
          <w:szCs w:val="21"/>
          <w:lang w:val="de-CH"/>
        </w:rPr>
        <w:t xml:space="preserve">durch Felder und Wälder, vorbei an traditionellen Dorfkernen und wunderbaren Aussichtspunkten - </w:t>
      </w:r>
      <w:r w:rsidR="00506268" w:rsidRPr="001376EC">
        <w:rPr>
          <w:rFonts w:ascii="Calibri" w:hAnsi="Calibri" w:cs="Calibri"/>
          <w:color w:val="000000"/>
          <w:sz w:val="21"/>
          <w:szCs w:val="21"/>
          <w:lang w:val="de-CH"/>
        </w:rPr>
        <w:t>weit weg vom Massentourismus</w:t>
      </w:r>
      <w:r w:rsidR="001126E3" w:rsidRPr="001376EC">
        <w:rPr>
          <w:rFonts w:ascii="Calibri" w:hAnsi="Calibri" w:cs="Calibri"/>
          <w:color w:val="000000"/>
          <w:sz w:val="21"/>
          <w:szCs w:val="21"/>
          <w:lang w:val="de-CH"/>
        </w:rPr>
        <w:t xml:space="preserve">. </w:t>
      </w:r>
      <w:r w:rsidR="00506268" w:rsidRPr="001376EC">
        <w:rPr>
          <w:rFonts w:ascii="Calibri" w:hAnsi="Calibri" w:cs="Calibri"/>
          <w:color w:val="000000"/>
          <w:sz w:val="21"/>
          <w:szCs w:val="21"/>
          <w:lang w:val="de-CH"/>
        </w:rPr>
        <w:t>Dabei können die</w:t>
      </w:r>
      <w:r w:rsidR="001126E3" w:rsidRPr="001376EC">
        <w:rPr>
          <w:rFonts w:ascii="Calibri" w:hAnsi="Calibri" w:cs="Calibri"/>
          <w:color w:val="000000"/>
          <w:sz w:val="21"/>
          <w:szCs w:val="21"/>
          <w:lang w:val="de-CH"/>
        </w:rPr>
        <w:t xml:space="preserve"> Etappen frei gewählt und kombiniert werden. Innerhalb </w:t>
      </w:r>
      <w:r w:rsidR="00BC7154" w:rsidRPr="001376EC">
        <w:rPr>
          <w:rFonts w:ascii="Calibri" w:hAnsi="Calibri" w:cs="Calibri"/>
          <w:color w:val="000000"/>
          <w:sz w:val="21"/>
          <w:szCs w:val="21"/>
          <w:lang w:val="de-CH"/>
        </w:rPr>
        <w:t>von wenigen Tagen oder aber einer</w:t>
      </w:r>
      <w:r w:rsidR="001126E3" w:rsidRPr="001376EC">
        <w:rPr>
          <w:rFonts w:ascii="Calibri" w:hAnsi="Calibri" w:cs="Calibri"/>
          <w:color w:val="000000"/>
          <w:sz w:val="21"/>
          <w:szCs w:val="21"/>
          <w:lang w:val="de-CH"/>
        </w:rPr>
        <w:t xml:space="preserve"> Woche wandert man vom Süden in den Norden des Fürstentums oder umg</w:t>
      </w:r>
      <w:r w:rsidR="00506268" w:rsidRPr="001376EC">
        <w:rPr>
          <w:rFonts w:ascii="Calibri" w:hAnsi="Calibri" w:cs="Calibri"/>
          <w:color w:val="000000"/>
          <w:sz w:val="21"/>
          <w:szCs w:val="21"/>
          <w:lang w:val="de-CH"/>
        </w:rPr>
        <w:t>e</w:t>
      </w:r>
      <w:r w:rsidR="001126E3" w:rsidRPr="001376EC">
        <w:rPr>
          <w:rFonts w:ascii="Calibri" w:hAnsi="Calibri" w:cs="Calibri"/>
          <w:color w:val="000000"/>
          <w:sz w:val="21"/>
          <w:szCs w:val="21"/>
          <w:lang w:val="de-CH"/>
        </w:rPr>
        <w:t xml:space="preserve">kehrt. </w:t>
      </w:r>
      <w:r w:rsidR="00BC7154" w:rsidRPr="001376EC">
        <w:rPr>
          <w:rFonts w:ascii="Calibri" w:hAnsi="Calibri" w:cs="Calibri"/>
          <w:color w:val="000000"/>
          <w:sz w:val="21"/>
          <w:szCs w:val="21"/>
          <w:lang w:val="de-CH"/>
        </w:rPr>
        <w:t xml:space="preserve">Der Wanderer kann seine Tour nach den eigenen Bedürfnissen zusammenstellen und bei Bedarf auch Hotelpackages und einen Gepäckservice dazu buchen. </w:t>
      </w:r>
      <w:r w:rsidR="001126E3" w:rsidRPr="001376EC">
        <w:rPr>
          <w:sz w:val="21"/>
          <w:szCs w:val="21"/>
        </w:rPr>
        <w:t xml:space="preserve">Das Gepäck wird dabei </w:t>
      </w:r>
      <w:r w:rsidR="00506268" w:rsidRPr="001376EC">
        <w:rPr>
          <w:sz w:val="21"/>
          <w:szCs w:val="21"/>
        </w:rPr>
        <w:t xml:space="preserve">auf Wunsch </w:t>
      </w:r>
      <w:r w:rsidR="001126E3" w:rsidRPr="001376EC">
        <w:rPr>
          <w:sz w:val="21"/>
          <w:szCs w:val="21"/>
        </w:rPr>
        <w:t>von einer Unterkunft zur nächsten transportiert und mit dem Erlebnispass, der im gebuchten Paket inklusive ist, sind alle öffentlichen Verkehrsmittel im Land kostenlos.</w:t>
      </w:r>
      <w:r w:rsidR="00C73B62" w:rsidRPr="001376EC">
        <w:rPr>
          <w:sz w:val="21"/>
          <w:szCs w:val="21"/>
        </w:rPr>
        <w:t xml:space="preserve"> </w:t>
      </w:r>
      <w:r w:rsidR="001126E3" w:rsidRPr="001376EC">
        <w:rPr>
          <w:sz w:val="21"/>
          <w:szCs w:val="21"/>
        </w:rPr>
        <w:t xml:space="preserve">Komfortabler kann Wandern nicht mehr sein: Ein fürstliches Erlebnis in einem bezaubernden Alpenparadies. </w:t>
      </w:r>
      <w:r w:rsidR="00506268" w:rsidRPr="001376EC">
        <w:rPr>
          <w:sz w:val="21"/>
          <w:szCs w:val="21"/>
        </w:rPr>
        <w:t xml:space="preserve">Wer lieber etwas flotter auf zwei Rädern unterwegs ist, kann den Weg auch </w:t>
      </w:r>
      <w:r w:rsidRPr="001376EC">
        <w:rPr>
          <w:sz w:val="21"/>
          <w:szCs w:val="21"/>
        </w:rPr>
        <w:t>auf</w:t>
      </w:r>
      <w:r w:rsidR="00506268" w:rsidRPr="001376EC">
        <w:rPr>
          <w:sz w:val="21"/>
          <w:szCs w:val="21"/>
        </w:rPr>
        <w:t xml:space="preserve"> einer </w:t>
      </w:r>
      <w:r w:rsidRPr="001376EC">
        <w:rPr>
          <w:sz w:val="21"/>
          <w:szCs w:val="21"/>
        </w:rPr>
        <w:t>leicht</w:t>
      </w:r>
      <w:r w:rsidR="00506268" w:rsidRPr="001376EC">
        <w:rPr>
          <w:sz w:val="21"/>
          <w:szCs w:val="21"/>
        </w:rPr>
        <w:t xml:space="preserve"> abgeänderten Routenführung mit dem Fahrrad </w:t>
      </w:r>
      <w:r w:rsidRPr="001376EC">
        <w:rPr>
          <w:sz w:val="21"/>
          <w:szCs w:val="21"/>
        </w:rPr>
        <w:t>entdecken</w:t>
      </w:r>
      <w:r w:rsidR="00506268" w:rsidRPr="001376EC">
        <w:rPr>
          <w:sz w:val="21"/>
          <w:szCs w:val="21"/>
        </w:rPr>
        <w:t xml:space="preserve">. </w:t>
      </w:r>
    </w:p>
    <w:p w:rsidR="00506268" w:rsidRPr="001376EC" w:rsidRDefault="00506268" w:rsidP="001126E3">
      <w:pPr>
        <w:pStyle w:val="Default"/>
        <w:rPr>
          <w:sz w:val="21"/>
          <w:szCs w:val="21"/>
        </w:rPr>
      </w:pPr>
    </w:p>
    <w:p w:rsidR="0018246F" w:rsidRPr="001376EC" w:rsidRDefault="0018246F" w:rsidP="001126E3">
      <w:pPr>
        <w:pStyle w:val="Default"/>
        <w:rPr>
          <w:sz w:val="21"/>
          <w:szCs w:val="21"/>
        </w:rPr>
      </w:pPr>
    </w:p>
    <w:p w:rsidR="00336022" w:rsidRPr="001376EC" w:rsidRDefault="0018246F" w:rsidP="00C34FDD">
      <w:pPr>
        <w:rPr>
          <w:rFonts w:ascii="Calibri" w:hAnsi="Calibri" w:cs="Calibri"/>
          <w:color w:val="000000"/>
          <w:sz w:val="21"/>
          <w:szCs w:val="21"/>
          <w:lang w:val="de-CH"/>
        </w:rPr>
      </w:pPr>
      <w:r w:rsidRPr="001376EC">
        <w:rPr>
          <w:rFonts w:ascii="Calibri" w:hAnsi="Calibri" w:cs="Calibri"/>
          <w:b/>
          <w:color w:val="000000"/>
          <w:sz w:val="21"/>
          <w:szCs w:val="21"/>
          <w:lang w:val="de-CH"/>
        </w:rPr>
        <w:t>Hoch hinaus auf der Route 66</w:t>
      </w:r>
      <w:r w:rsidRPr="001376EC">
        <w:rPr>
          <w:rFonts w:ascii="Calibri" w:hAnsi="Calibri" w:cs="Calibri"/>
          <w:color w:val="000000"/>
          <w:sz w:val="21"/>
          <w:szCs w:val="21"/>
          <w:lang w:val="de-CH"/>
        </w:rPr>
        <w:t xml:space="preserve"> </w:t>
      </w:r>
      <w:r w:rsidRPr="001376EC">
        <w:rPr>
          <w:rFonts w:ascii="Calibri" w:hAnsi="Calibri" w:cs="Calibri"/>
          <w:color w:val="000000"/>
          <w:sz w:val="21"/>
          <w:szCs w:val="21"/>
          <w:lang w:val="de-CH"/>
        </w:rPr>
        <w:br/>
        <w:t>W</w:t>
      </w:r>
      <w:r w:rsidR="00C370DD" w:rsidRPr="001376EC">
        <w:rPr>
          <w:rFonts w:ascii="Calibri" w:hAnsi="Calibri" w:cs="Calibri"/>
          <w:color w:val="000000"/>
          <w:sz w:val="21"/>
          <w:szCs w:val="21"/>
          <w:lang w:val="de-CH"/>
        </w:rPr>
        <w:t xml:space="preserve">er gerne etwas höher hinaus möchte, sollte sich die Route 66 in Liechtenstein nicht entgehen lassen. Wer das Stichwort Route 66 hört, denkt im ersten Moment sicher nicht an Berge. Doch es gibt sie wirklich, eine offiziell ausgeschilderte Route 66, die als Wanderung durch </w:t>
      </w:r>
      <w:r w:rsidRPr="001376EC">
        <w:rPr>
          <w:rFonts w:ascii="Calibri" w:hAnsi="Calibri" w:cs="Calibri"/>
          <w:color w:val="000000"/>
          <w:sz w:val="21"/>
          <w:szCs w:val="21"/>
          <w:lang w:val="de-CH"/>
        </w:rPr>
        <w:t>das</w:t>
      </w:r>
      <w:r w:rsidR="00C370DD" w:rsidRPr="001376EC">
        <w:rPr>
          <w:rFonts w:ascii="Calibri" w:hAnsi="Calibri" w:cs="Calibri"/>
          <w:color w:val="000000"/>
          <w:sz w:val="21"/>
          <w:szCs w:val="21"/>
          <w:lang w:val="de-CH"/>
        </w:rPr>
        <w:t xml:space="preserve"> ganze Land führt.</w:t>
      </w:r>
      <w:r w:rsidR="00682CF9" w:rsidRPr="001376EC">
        <w:rPr>
          <w:rFonts w:ascii="Calibri" w:hAnsi="Calibri" w:cs="Calibri"/>
          <w:color w:val="000000"/>
          <w:sz w:val="21"/>
          <w:szCs w:val="21"/>
          <w:lang w:val="de-CH"/>
        </w:rPr>
        <w:t xml:space="preserve"> Die erste Etappe startet in Malbun. </w:t>
      </w:r>
      <w:r w:rsidRPr="001376EC">
        <w:rPr>
          <w:rFonts w:ascii="Calibri" w:hAnsi="Calibri" w:cs="Calibri"/>
          <w:color w:val="000000"/>
          <w:sz w:val="21"/>
          <w:szCs w:val="21"/>
          <w:lang w:val="de-CH"/>
        </w:rPr>
        <w:t>Über</w:t>
      </w:r>
      <w:r w:rsidR="00682CF9" w:rsidRPr="001376EC">
        <w:rPr>
          <w:rFonts w:ascii="Calibri" w:hAnsi="Calibri" w:cs="Calibri"/>
          <w:color w:val="000000"/>
          <w:sz w:val="21"/>
          <w:szCs w:val="21"/>
          <w:lang w:val="de-CH"/>
        </w:rPr>
        <w:t xml:space="preserve"> </w:t>
      </w:r>
      <w:r w:rsidRPr="001376EC">
        <w:rPr>
          <w:rFonts w:ascii="Calibri" w:hAnsi="Calibri" w:cs="Calibri"/>
          <w:color w:val="000000"/>
          <w:sz w:val="21"/>
          <w:szCs w:val="21"/>
          <w:lang w:val="de-CH"/>
        </w:rPr>
        <w:t>den</w:t>
      </w:r>
      <w:r w:rsidR="00682CF9" w:rsidRPr="001376EC">
        <w:rPr>
          <w:rFonts w:ascii="Calibri" w:hAnsi="Calibri" w:cs="Calibri"/>
          <w:color w:val="000000"/>
          <w:sz w:val="21"/>
          <w:szCs w:val="21"/>
          <w:lang w:val="de-CH"/>
        </w:rPr>
        <w:t xml:space="preserve"> Fürstin-Gina-Weg geht es hinauf auf den </w:t>
      </w:r>
      <w:proofErr w:type="spellStart"/>
      <w:r w:rsidR="00682CF9" w:rsidRPr="001376EC">
        <w:rPr>
          <w:rFonts w:ascii="Calibri" w:hAnsi="Calibri" w:cs="Calibri"/>
          <w:color w:val="000000"/>
          <w:sz w:val="21"/>
          <w:szCs w:val="21"/>
          <w:lang w:val="de-CH"/>
        </w:rPr>
        <w:t>Augstenberg</w:t>
      </w:r>
      <w:proofErr w:type="spellEnd"/>
      <w:r w:rsidR="00682CF9" w:rsidRPr="001376EC">
        <w:rPr>
          <w:rFonts w:ascii="Calibri" w:hAnsi="Calibri" w:cs="Calibri"/>
          <w:color w:val="000000"/>
          <w:sz w:val="21"/>
          <w:szCs w:val="21"/>
          <w:lang w:val="de-CH"/>
        </w:rPr>
        <w:t xml:space="preserve"> auf 2359 m </w:t>
      </w:r>
      <w:proofErr w:type="spellStart"/>
      <w:r w:rsidR="00682CF9" w:rsidRPr="001376EC">
        <w:rPr>
          <w:rFonts w:ascii="Calibri" w:hAnsi="Calibri" w:cs="Calibri"/>
          <w:color w:val="000000"/>
          <w:sz w:val="21"/>
          <w:szCs w:val="21"/>
          <w:lang w:val="de-CH"/>
        </w:rPr>
        <w:t>ü.M</w:t>
      </w:r>
      <w:proofErr w:type="spellEnd"/>
      <w:r w:rsidR="00682CF9" w:rsidRPr="001376EC">
        <w:rPr>
          <w:rFonts w:ascii="Calibri" w:hAnsi="Calibri" w:cs="Calibri"/>
          <w:color w:val="000000"/>
          <w:sz w:val="21"/>
          <w:szCs w:val="21"/>
          <w:lang w:val="de-CH"/>
        </w:rPr>
        <w:t xml:space="preserve">. </w:t>
      </w:r>
      <w:r w:rsidRPr="001376EC">
        <w:rPr>
          <w:rFonts w:ascii="Calibri" w:hAnsi="Calibri" w:cs="Calibri"/>
          <w:color w:val="000000"/>
          <w:sz w:val="21"/>
          <w:szCs w:val="21"/>
          <w:lang w:val="de-CH"/>
        </w:rPr>
        <w:t>Danach</w:t>
      </w:r>
      <w:r w:rsidR="00682CF9" w:rsidRPr="001376EC">
        <w:rPr>
          <w:rFonts w:ascii="Calibri" w:hAnsi="Calibri" w:cs="Calibri"/>
          <w:color w:val="000000"/>
          <w:sz w:val="21"/>
          <w:szCs w:val="21"/>
          <w:lang w:val="de-CH"/>
        </w:rPr>
        <w:t xml:space="preserve"> folgt der Abstieg zur </w:t>
      </w:r>
      <w:proofErr w:type="spellStart"/>
      <w:r w:rsidR="00682CF9" w:rsidRPr="001376EC">
        <w:rPr>
          <w:rFonts w:ascii="Calibri" w:hAnsi="Calibri" w:cs="Calibri"/>
          <w:color w:val="000000"/>
          <w:sz w:val="21"/>
          <w:szCs w:val="21"/>
          <w:lang w:val="de-CH"/>
        </w:rPr>
        <w:t>Pfälzerhütte</w:t>
      </w:r>
      <w:proofErr w:type="spellEnd"/>
      <w:r w:rsidR="00682CF9" w:rsidRPr="001376EC">
        <w:rPr>
          <w:rFonts w:ascii="Calibri" w:hAnsi="Calibri" w:cs="Calibri"/>
          <w:color w:val="000000"/>
          <w:sz w:val="21"/>
          <w:szCs w:val="21"/>
          <w:lang w:val="de-CH"/>
        </w:rPr>
        <w:t xml:space="preserve">, welche zu einer ersten Rast einlädt. Auf der zweiten Etappe warten gleich zwei Klassiker. Es geht </w:t>
      </w:r>
      <w:r w:rsidRPr="001376EC">
        <w:rPr>
          <w:rFonts w:ascii="Calibri" w:hAnsi="Calibri" w:cs="Calibri"/>
          <w:color w:val="000000"/>
          <w:sz w:val="21"/>
          <w:szCs w:val="21"/>
          <w:lang w:val="de-CH"/>
        </w:rPr>
        <w:t xml:space="preserve">von Steg aus </w:t>
      </w:r>
      <w:r w:rsidR="00682CF9" w:rsidRPr="001376EC">
        <w:rPr>
          <w:rFonts w:ascii="Calibri" w:hAnsi="Calibri" w:cs="Calibri"/>
          <w:color w:val="000000"/>
          <w:sz w:val="21"/>
          <w:szCs w:val="21"/>
          <w:lang w:val="de-CH"/>
        </w:rPr>
        <w:t xml:space="preserve">über einen </w:t>
      </w:r>
      <w:proofErr w:type="spellStart"/>
      <w:r w:rsidR="00682CF9" w:rsidRPr="001376EC">
        <w:rPr>
          <w:rFonts w:ascii="Calibri" w:hAnsi="Calibri" w:cs="Calibri"/>
          <w:color w:val="000000"/>
          <w:sz w:val="21"/>
          <w:szCs w:val="21"/>
          <w:lang w:val="de-CH"/>
        </w:rPr>
        <w:t>Gratweg</w:t>
      </w:r>
      <w:proofErr w:type="spellEnd"/>
      <w:r w:rsidR="00682CF9" w:rsidRPr="001376EC">
        <w:rPr>
          <w:rFonts w:ascii="Calibri" w:hAnsi="Calibri" w:cs="Calibri"/>
          <w:color w:val="000000"/>
          <w:sz w:val="21"/>
          <w:szCs w:val="21"/>
          <w:lang w:val="de-CH"/>
        </w:rPr>
        <w:t xml:space="preserve"> weiter zum Fürstensteig. Für schwindelfreie und trittsichere Wanderer ist der Fürstensteig ein einmaliges Erlebnis. Der </w:t>
      </w:r>
      <w:r w:rsidRPr="001376EC">
        <w:rPr>
          <w:rFonts w:ascii="Calibri" w:hAnsi="Calibri" w:cs="Calibri"/>
          <w:color w:val="000000"/>
          <w:sz w:val="21"/>
          <w:szCs w:val="21"/>
          <w:lang w:val="de-CH"/>
        </w:rPr>
        <w:t>in den Felsen</w:t>
      </w:r>
      <w:r w:rsidR="00682CF9" w:rsidRPr="001376EC">
        <w:rPr>
          <w:rFonts w:ascii="Calibri" w:hAnsi="Calibri" w:cs="Calibri"/>
          <w:color w:val="000000"/>
          <w:sz w:val="21"/>
          <w:szCs w:val="21"/>
          <w:lang w:val="de-CH"/>
        </w:rPr>
        <w:t xml:space="preserve"> gehauene Weg zählt zu den berühmtesten Weganlagen des Rätikons. Nach dem imposanten Fürstensteig wartet die sagenumwobene Bergkette Drei Schwestern. Der </w:t>
      </w:r>
      <w:proofErr w:type="spellStart"/>
      <w:r w:rsidR="00682CF9" w:rsidRPr="001376EC">
        <w:rPr>
          <w:rFonts w:ascii="Calibri" w:hAnsi="Calibri" w:cs="Calibri"/>
          <w:color w:val="000000"/>
          <w:sz w:val="21"/>
          <w:szCs w:val="21"/>
          <w:lang w:val="de-CH"/>
        </w:rPr>
        <w:t>Kuhgrat</w:t>
      </w:r>
      <w:proofErr w:type="spellEnd"/>
      <w:r w:rsidR="00682CF9" w:rsidRPr="001376EC">
        <w:rPr>
          <w:rFonts w:ascii="Calibri" w:hAnsi="Calibri" w:cs="Calibri"/>
          <w:color w:val="000000"/>
          <w:sz w:val="21"/>
          <w:szCs w:val="21"/>
          <w:lang w:val="de-CH"/>
        </w:rPr>
        <w:t xml:space="preserve"> ist der höchste </w:t>
      </w:r>
      <w:r w:rsidR="00682CF9" w:rsidRPr="001376EC">
        <w:rPr>
          <w:rFonts w:ascii="Calibri" w:hAnsi="Calibri" w:cs="Calibri"/>
          <w:color w:val="000000"/>
          <w:sz w:val="21"/>
          <w:szCs w:val="21"/>
          <w:lang w:val="de-CH"/>
        </w:rPr>
        <w:lastRenderedPageBreak/>
        <w:t xml:space="preserve">Punkt dieser abwechslungsreichen Etappe, welcher eine hervorragende Aussicht auf den Rätikon, die Schweizer und Vorarlberger Berge bietet. In der Gafadura-Hütte endet diese Etappe. Zum Abschluss erwartet die Naturfreunde eine Genusswanderung. Von den Bergen geht es hinunter in die Talebene. Vorbei an Nendeln und Mauren erweist man Schellenberg die Ehre. </w:t>
      </w:r>
    </w:p>
    <w:p w:rsidR="0018246F" w:rsidRPr="001376EC" w:rsidRDefault="0018246F" w:rsidP="001126E3">
      <w:pPr>
        <w:pStyle w:val="Default"/>
        <w:rPr>
          <w:b/>
          <w:bCs/>
          <w:color w:val="auto"/>
          <w:sz w:val="21"/>
          <w:szCs w:val="21"/>
        </w:rPr>
      </w:pPr>
    </w:p>
    <w:p w:rsidR="001126E3" w:rsidRPr="001376EC" w:rsidRDefault="001126E3" w:rsidP="001126E3">
      <w:pPr>
        <w:pStyle w:val="Default"/>
        <w:rPr>
          <w:color w:val="auto"/>
          <w:sz w:val="21"/>
          <w:szCs w:val="21"/>
        </w:rPr>
      </w:pPr>
      <w:r w:rsidRPr="001376EC">
        <w:rPr>
          <w:b/>
          <w:bCs/>
          <w:color w:val="auto"/>
          <w:sz w:val="21"/>
          <w:szCs w:val="21"/>
        </w:rPr>
        <w:t xml:space="preserve">Liechtenstein-Weg </w:t>
      </w:r>
    </w:p>
    <w:p w:rsidR="001126E3" w:rsidRPr="001376EC" w:rsidRDefault="001126E3" w:rsidP="001126E3">
      <w:pPr>
        <w:pStyle w:val="Default"/>
        <w:numPr>
          <w:ilvl w:val="0"/>
          <w:numId w:val="25"/>
        </w:numPr>
        <w:spacing w:after="37"/>
        <w:rPr>
          <w:color w:val="auto"/>
          <w:sz w:val="21"/>
          <w:szCs w:val="21"/>
        </w:rPr>
      </w:pPr>
      <w:r w:rsidRPr="001376EC">
        <w:rPr>
          <w:color w:val="auto"/>
          <w:sz w:val="21"/>
          <w:szCs w:val="21"/>
        </w:rPr>
        <w:t xml:space="preserve">Der Weg führt durch alle 11 Gemeinden Liechtensteins </w:t>
      </w:r>
    </w:p>
    <w:p w:rsidR="001126E3" w:rsidRPr="001376EC" w:rsidRDefault="001126E3" w:rsidP="001126E3">
      <w:pPr>
        <w:pStyle w:val="Default"/>
        <w:numPr>
          <w:ilvl w:val="0"/>
          <w:numId w:val="25"/>
        </w:numPr>
        <w:spacing w:after="37"/>
        <w:rPr>
          <w:color w:val="auto"/>
          <w:sz w:val="21"/>
          <w:szCs w:val="21"/>
        </w:rPr>
      </w:pPr>
      <w:r w:rsidRPr="001376EC">
        <w:rPr>
          <w:color w:val="auto"/>
          <w:sz w:val="21"/>
          <w:szCs w:val="21"/>
        </w:rPr>
        <w:t xml:space="preserve">Streckenlänge beträgt 75 Kilometer </w:t>
      </w:r>
    </w:p>
    <w:p w:rsidR="001126E3" w:rsidRPr="001376EC" w:rsidRDefault="001126E3" w:rsidP="001126E3">
      <w:pPr>
        <w:pStyle w:val="Default"/>
        <w:numPr>
          <w:ilvl w:val="0"/>
          <w:numId w:val="25"/>
        </w:numPr>
        <w:spacing w:after="37"/>
        <w:rPr>
          <w:color w:val="auto"/>
          <w:sz w:val="21"/>
          <w:szCs w:val="21"/>
        </w:rPr>
      </w:pPr>
      <w:r w:rsidRPr="001376EC">
        <w:rPr>
          <w:color w:val="auto"/>
          <w:sz w:val="21"/>
          <w:szCs w:val="21"/>
        </w:rPr>
        <w:t xml:space="preserve">Unterteilt in 12 Streckenabschnitte </w:t>
      </w:r>
    </w:p>
    <w:p w:rsidR="001126E3" w:rsidRPr="001376EC" w:rsidRDefault="001126E3" w:rsidP="001126E3">
      <w:pPr>
        <w:pStyle w:val="Default"/>
        <w:numPr>
          <w:ilvl w:val="0"/>
          <w:numId w:val="25"/>
        </w:numPr>
        <w:spacing w:after="37"/>
        <w:rPr>
          <w:color w:val="auto"/>
          <w:sz w:val="21"/>
          <w:szCs w:val="21"/>
        </w:rPr>
      </w:pPr>
      <w:r w:rsidRPr="001376EC">
        <w:rPr>
          <w:color w:val="auto"/>
          <w:sz w:val="21"/>
          <w:szCs w:val="21"/>
        </w:rPr>
        <w:t xml:space="preserve">Gepäcktransport verfügbar </w:t>
      </w:r>
    </w:p>
    <w:p w:rsidR="00586868" w:rsidRPr="001376EC" w:rsidRDefault="00586868" w:rsidP="001126E3">
      <w:pPr>
        <w:pStyle w:val="Default"/>
        <w:numPr>
          <w:ilvl w:val="0"/>
          <w:numId w:val="25"/>
        </w:numPr>
        <w:spacing w:after="37"/>
        <w:rPr>
          <w:color w:val="auto"/>
          <w:sz w:val="21"/>
          <w:szCs w:val="21"/>
        </w:rPr>
      </w:pPr>
      <w:r w:rsidRPr="001376EC">
        <w:rPr>
          <w:color w:val="auto"/>
          <w:sz w:val="21"/>
          <w:szCs w:val="21"/>
        </w:rPr>
        <w:t>Etappenweise auch mit dem Bike möglich</w:t>
      </w:r>
    </w:p>
    <w:p w:rsidR="001126E3" w:rsidRPr="001376EC" w:rsidRDefault="001126E3" w:rsidP="001126E3">
      <w:pPr>
        <w:pStyle w:val="Default"/>
        <w:numPr>
          <w:ilvl w:val="0"/>
          <w:numId w:val="25"/>
        </w:numPr>
        <w:spacing w:after="37"/>
        <w:rPr>
          <w:color w:val="auto"/>
          <w:sz w:val="21"/>
          <w:szCs w:val="21"/>
        </w:rPr>
      </w:pPr>
      <w:r w:rsidRPr="001376EC">
        <w:rPr>
          <w:color w:val="auto"/>
          <w:sz w:val="21"/>
          <w:szCs w:val="21"/>
        </w:rPr>
        <w:t xml:space="preserve">App </w:t>
      </w:r>
      <w:proofErr w:type="spellStart"/>
      <w:r w:rsidRPr="001376EC">
        <w:rPr>
          <w:color w:val="auto"/>
          <w:sz w:val="21"/>
          <w:szCs w:val="21"/>
        </w:rPr>
        <w:t>LIstory</w:t>
      </w:r>
      <w:proofErr w:type="spellEnd"/>
      <w:r w:rsidRPr="001376EC">
        <w:rPr>
          <w:color w:val="auto"/>
          <w:sz w:val="21"/>
          <w:szCs w:val="21"/>
        </w:rPr>
        <w:t xml:space="preserve"> verfügbar im App Store und auf Google Play </w:t>
      </w:r>
    </w:p>
    <w:p w:rsidR="001126E3" w:rsidRPr="001376EC" w:rsidRDefault="001126E3" w:rsidP="001126E3">
      <w:pPr>
        <w:pStyle w:val="Default"/>
        <w:numPr>
          <w:ilvl w:val="0"/>
          <w:numId w:val="25"/>
        </w:numPr>
        <w:rPr>
          <w:color w:val="auto"/>
          <w:sz w:val="21"/>
          <w:szCs w:val="21"/>
        </w:rPr>
      </w:pPr>
      <w:r w:rsidRPr="001376EC">
        <w:rPr>
          <w:color w:val="auto"/>
          <w:sz w:val="21"/>
          <w:szCs w:val="21"/>
        </w:rPr>
        <w:t xml:space="preserve">www.liechtensteinweg.li </w:t>
      </w:r>
    </w:p>
    <w:p w:rsidR="001126E3" w:rsidRPr="001376EC" w:rsidRDefault="001126E3" w:rsidP="001126E3">
      <w:pPr>
        <w:pStyle w:val="Default"/>
        <w:rPr>
          <w:color w:val="auto"/>
          <w:sz w:val="21"/>
          <w:szCs w:val="21"/>
        </w:rPr>
      </w:pPr>
    </w:p>
    <w:p w:rsidR="00336022" w:rsidRPr="001376EC" w:rsidRDefault="00336022" w:rsidP="001126E3">
      <w:pPr>
        <w:pStyle w:val="Default"/>
        <w:rPr>
          <w:b/>
          <w:color w:val="auto"/>
          <w:sz w:val="21"/>
          <w:szCs w:val="21"/>
        </w:rPr>
      </w:pPr>
      <w:r w:rsidRPr="001376EC">
        <w:rPr>
          <w:b/>
          <w:color w:val="auto"/>
          <w:sz w:val="21"/>
          <w:szCs w:val="21"/>
        </w:rPr>
        <w:t>Route 66</w:t>
      </w:r>
    </w:p>
    <w:p w:rsidR="00C34FDD" w:rsidRPr="001376EC" w:rsidRDefault="00C34FDD" w:rsidP="00C34FDD">
      <w:pPr>
        <w:pStyle w:val="Default"/>
        <w:numPr>
          <w:ilvl w:val="0"/>
          <w:numId w:val="25"/>
        </w:numPr>
        <w:spacing w:after="37"/>
        <w:rPr>
          <w:color w:val="auto"/>
          <w:sz w:val="21"/>
          <w:szCs w:val="21"/>
        </w:rPr>
      </w:pPr>
      <w:r w:rsidRPr="001376EC">
        <w:rPr>
          <w:color w:val="auto"/>
          <w:sz w:val="21"/>
          <w:szCs w:val="21"/>
        </w:rPr>
        <w:t>Drei Tagesetappen</w:t>
      </w:r>
    </w:p>
    <w:p w:rsidR="00C34FDD" w:rsidRPr="001376EC" w:rsidRDefault="00C34FDD" w:rsidP="00C34FDD">
      <w:pPr>
        <w:pStyle w:val="Default"/>
        <w:numPr>
          <w:ilvl w:val="0"/>
          <w:numId w:val="25"/>
        </w:numPr>
        <w:spacing w:after="37"/>
        <w:rPr>
          <w:color w:val="auto"/>
          <w:sz w:val="21"/>
          <w:szCs w:val="21"/>
        </w:rPr>
      </w:pPr>
      <w:r w:rsidRPr="001376EC">
        <w:rPr>
          <w:color w:val="auto"/>
          <w:sz w:val="21"/>
          <w:szCs w:val="21"/>
        </w:rPr>
        <w:t>Streckenlänge beträgt 49.6 Kilometer</w:t>
      </w:r>
    </w:p>
    <w:p w:rsidR="00C34FDD" w:rsidRPr="001376EC" w:rsidRDefault="00C34FDD" w:rsidP="00C34FDD">
      <w:pPr>
        <w:pStyle w:val="Default"/>
        <w:numPr>
          <w:ilvl w:val="0"/>
          <w:numId w:val="25"/>
        </w:numPr>
        <w:spacing w:after="37"/>
        <w:rPr>
          <w:color w:val="auto"/>
          <w:sz w:val="21"/>
          <w:szCs w:val="21"/>
        </w:rPr>
      </w:pPr>
      <w:r w:rsidRPr="001376EC">
        <w:rPr>
          <w:color w:val="auto"/>
          <w:sz w:val="21"/>
          <w:szCs w:val="21"/>
        </w:rPr>
        <w:t>Aufstieg 2'264 Höhenmeter</w:t>
      </w:r>
    </w:p>
    <w:p w:rsidR="00C34FDD" w:rsidRPr="001376EC" w:rsidRDefault="00C34FDD" w:rsidP="00C34FDD">
      <w:pPr>
        <w:pStyle w:val="Default"/>
        <w:numPr>
          <w:ilvl w:val="0"/>
          <w:numId w:val="25"/>
        </w:numPr>
        <w:spacing w:after="37"/>
        <w:rPr>
          <w:color w:val="auto"/>
          <w:sz w:val="21"/>
          <w:szCs w:val="21"/>
        </w:rPr>
      </w:pPr>
      <w:r w:rsidRPr="001376EC">
        <w:rPr>
          <w:color w:val="auto"/>
          <w:sz w:val="21"/>
          <w:szCs w:val="21"/>
        </w:rPr>
        <w:t>Insgesamte Wanderzeit 17 Stunden</w:t>
      </w:r>
    </w:p>
    <w:p w:rsidR="0018246F" w:rsidRPr="001376EC" w:rsidRDefault="008D065F" w:rsidP="00C34FDD">
      <w:pPr>
        <w:pStyle w:val="Default"/>
        <w:numPr>
          <w:ilvl w:val="0"/>
          <w:numId w:val="25"/>
        </w:numPr>
        <w:spacing w:after="37"/>
        <w:rPr>
          <w:color w:val="auto"/>
          <w:sz w:val="21"/>
          <w:szCs w:val="21"/>
        </w:rPr>
      </w:pPr>
      <w:hyperlink r:id="rId8" w:history="1">
        <w:r w:rsidR="0018246F" w:rsidRPr="001376EC">
          <w:rPr>
            <w:rStyle w:val="Hyperlink"/>
            <w:sz w:val="21"/>
            <w:szCs w:val="21"/>
          </w:rPr>
          <w:t>www.tourismus.li/route66</w:t>
        </w:r>
      </w:hyperlink>
      <w:r w:rsidR="0018246F" w:rsidRPr="001376EC">
        <w:rPr>
          <w:color w:val="auto"/>
          <w:sz w:val="21"/>
          <w:szCs w:val="21"/>
        </w:rPr>
        <w:t xml:space="preserve"> </w:t>
      </w:r>
    </w:p>
    <w:p w:rsidR="0018246F" w:rsidRPr="001376EC" w:rsidRDefault="0018246F" w:rsidP="0018246F">
      <w:pPr>
        <w:pStyle w:val="Default"/>
        <w:spacing w:after="37"/>
        <w:rPr>
          <w:color w:val="auto"/>
          <w:sz w:val="21"/>
          <w:szCs w:val="21"/>
        </w:rPr>
      </w:pPr>
    </w:p>
    <w:p w:rsidR="0018246F" w:rsidRPr="00212099" w:rsidRDefault="0018246F" w:rsidP="0018246F">
      <w:pPr>
        <w:pStyle w:val="Default"/>
        <w:spacing w:after="37"/>
        <w:rPr>
          <w:rStyle w:val="Hyperlink"/>
        </w:rPr>
      </w:pPr>
      <w:r w:rsidRPr="001376EC">
        <w:rPr>
          <w:b/>
          <w:color w:val="auto"/>
          <w:sz w:val="21"/>
          <w:szCs w:val="21"/>
        </w:rPr>
        <w:t>Link zu Bilder</w:t>
      </w:r>
      <w:r w:rsidR="008D065F">
        <w:rPr>
          <w:b/>
          <w:color w:val="auto"/>
          <w:sz w:val="21"/>
          <w:szCs w:val="21"/>
        </w:rPr>
        <w:t>n</w:t>
      </w:r>
      <w:bookmarkStart w:id="0" w:name="_GoBack"/>
      <w:bookmarkEnd w:id="0"/>
      <w:r w:rsidRPr="001376EC">
        <w:rPr>
          <w:b/>
          <w:color w:val="auto"/>
          <w:sz w:val="21"/>
          <w:szCs w:val="21"/>
        </w:rPr>
        <w:t>:</w:t>
      </w:r>
      <w:r w:rsidRPr="00212099">
        <w:rPr>
          <w:rStyle w:val="Hyperlink"/>
        </w:rPr>
        <w:br/>
      </w:r>
      <w:r w:rsidR="00212099">
        <w:fldChar w:fldCharType="begin"/>
      </w:r>
      <w:r w:rsidR="00212099">
        <w:instrText xml:space="preserve"> HYPERLINK "https://dam.liechtenstein.li/pinaccess/showpin.do?pinCode=azd26UB1zFY3" </w:instrText>
      </w:r>
      <w:r w:rsidR="00212099">
        <w:fldChar w:fldCharType="separate"/>
      </w:r>
      <w:r w:rsidR="007F3280" w:rsidRPr="007F3280">
        <w:rPr>
          <w:rStyle w:val="Hyperlink"/>
          <w:sz w:val="20"/>
          <w:szCs w:val="20"/>
        </w:rPr>
        <w:t>https://dam.liechtenstein.li/pinaccess/showpin.do?pinCode=dDLZDU2Im7zQ</w:t>
      </w:r>
    </w:p>
    <w:p w:rsidR="00174119" w:rsidRDefault="00212099" w:rsidP="008A120A">
      <w:pPr>
        <w:rPr>
          <w:rFonts w:ascii="Calibri" w:hAnsi="Calibri" w:cs="Calibri"/>
          <w:color w:val="000000"/>
          <w:sz w:val="24"/>
          <w:szCs w:val="24"/>
          <w:lang w:val="de-CH"/>
        </w:rPr>
      </w:pPr>
      <w:r>
        <w:rPr>
          <w:rFonts w:ascii="Calibri" w:hAnsi="Calibri" w:cs="Calibri"/>
          <w:color w:val="000000"/>
          <w:sz w:val="24"/>
          <w:szCs w:val="24"/>
          <w:lang w:val="de-CH"/>
        </w:rPr>
        <w:fldChar w:fldCharType="end"/>
      </w:r>
    </w:p>
    <w:p w:rsidR="00212099" w:rsidRPr="00212099" w:rsidRDefault="00212099" w:rsidP="00212099">
      <w:pPr>
        <w:autoSpaceDE w:val="0"/>
        <w:autoSpaceDN w:val="0"/>
        <w:adjustRightInd w:val="0"/>
        <w:spacing w:line="240" w:lineRule="auto"/>
        <w:rPr>
          <w:rFonts w:ascii="Calibri" w:hAnsi="Calibri" w:cs="Calibri"/>
          <w:b/>
          <w:sz w:val="21"/>
          <w:szCs w:val="21"/>
          <w:lang w:val="de-CH"/>
        </w:rPr>
      </w:pPr>
      <w:r w:rsidRPr="00212099">
        <w:rPr>
          <w:rFonts w:ascii="Calibri" w:hAnsi="Calibri" w:cs="Calibri"/>
          <w:b/>
          <w:sz w:val="21"/>
          <w:szCs w:val="21"/>
          <w:lang w:val="de-CH"/>
        </w:rPr>
        <w:t>Kontakt</w:t>
      </w:r>
    </w:p>
    <w:p w:rsidR="00212099" w:rsidRPr="001376EC" w:rsidRDefault="00212099" w:rsidP="00212099">
      <w:pPr>
        <w:rPr>
          <w:color w:val="175DA8" w:themeColor="background2"/>
          <w:sz w:val="22"/>
          <w:lang w:val="de-CH"/>
        </w:rPr>
      </w:pPr>
      <w:r w:rsidRPr="00212099">
        <w:rPr>
          <w:lang w:val="de-CH"/>
        </w:rPr>
        <w:t xml:space="preserve">Liechtenstein Marketing </w:t>
      </w:r>
      <w:r>
        <w:rPr>
          <w:lang w:val="de-CH"/>
        </w:rPr>
        <w:br/>
      </w:r>
      <w:r w:rsidRPr="00212099">
        <w:rPr>
          <w:lang w:val="de-CH"/>
        </w:rPr>
        <w:t>Nicole Thöny</w:t>
      </w:r>
      <w:r>
        <w:rPr>
          <w:lang w:val="de-CH"/>
        </w:rPr>
        <w:br/>
      </w:r>
      <w:r w:rsidRPr="00212099">
        <w:rPr>
          <w:lang w:val="de-CH"/>
        </w:rPr>
        <w:t xml:space="preserve">Mediensprecherin </w:t>
      </w:r>
      <w:r>
        <w:rPr>
          <w:lang w:val="de-CH"/>
        </w:rPr>
        <w:br/>
      </w:r>
      <w:r w:rsidRPr="00212099">
        <w:rPr>
          <w:lang w:val="de-CH"/>
        </w:rPr>
        <w:t xml:space="preserve">Telefon +423 239 63 18 </w:t>
      </w:r>
      <w:r>
        <w:rPr>
          <w:lang w:val="de-CH"/>
        </w:rPr>
        <w:br/>
      </w:r>
      <w:r w:rsidRPr="00212099">
        <w:rPr>
          <w:lang w:val="de-CH"/>
        </w:rPr>
        <w:t>nicole.thoeny@liechtenstein.li</w:t>
      </w:r>
    </w:p>
    <w:sectPr w:rsidR="00212099" w:rsidRPr="001376EC" w:rsidSect="005E3A93">
      <w:headerReference w:type="default" r:id="rId9"/>
      <w:footerReference w:type="default" r:id="rId10"/>
      <w:headerReference w:type="first" r:id="rId11"/>
      <w:footerReference w:type="first" r:id="rId12"/>
      <w:pgSz w:w="11906" w:h="16838"/>
      <w:pgMar w:top="2835" w:right="1418"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6E3" w:rsidRDefault="001126E3" w:rsidP="0031622A">
      <w:pPr>
        <w:spacing w:line="240" w:lineRule="auto"/>
      </w:pPr>
      <w:r>
        <w:separator/>
      </w:r>
    </w:p>
  </w:endnote>
  <w:endnote w:type="continuationSeparator" w:id="0">
    <w:p w:rsidR="001126E3" w:rsidRDefault="001126E3" w:rsidP="00316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9E" w:rsidRPr="00E55113" w:rsidRDefault="00866C9E" w:rsidP="00E55113">
    <w:pPr>
      <w:pStyle w:val="Fuzeile"/>
      <w:jc w:val="right"/>
      <w:rPr>
        <w:sz w:val="16"/>
      </w:rPr>
    </w:pPr>
    <w:r w:rsidRPr="00E55113">
      <w:rPr>
        <w:sz w:val="16"/>
      </w:rPr>
      <w:t xml:space="preserve">Seite </w:t>
    </w:r>
    <w:r w:rsidRPr="00E55113">
      <w:rPr>
        <w:bCs/>
        <w:sz w:val="16"/>
      </w:rPr>
      <w:fldChar w:fldCharType="begin"/>
    </w:r>
    <w:r w:rsidRPr="00E55113">
      <w:rPr>
        <w:bCs/>
        <w:sz w:val="16"/>
      </w:rPr>
      <w:instrText>PAGE  \* Arabic  \* MERGEFORMAT</w:instrText>
    </w:r>
    <w:r w:rsidRPr="00E55113">
      <w:rPr>
        <w:bCs/>
        <w:sz w:val="16"/>
      </w:rPr>
      <w:fldChar w:fldCharType="separate"/>
    </w:r>
    <w:r w:rsidRPr="001D040E">
      <w:rPr>
        <w:bCs/>
        <w:noProof/>
        <w:sz w:val="16"/>
        <w:lang w:val="de-DE"/>
      </w:rPr>
      <w:t>1</w:t>
    </w:r>
    <w:r w:rsidRPr="00E55113">
      <w:rPr>
        <w:bCs/>
        <w:sz w:val="16"/>
      </w:rPr>
      <w:fldChar w:fldCharType="end"/>
    </w:r>
    <w:r w:rsidRPr="00E55113">
      <w:rPr>
        <w:sz w:val="16"/>
        <w:lang w:val="de-DE"/>
      </w:rPr>
      <w:t>/</w:t>
    </w:r>
    <w:r w:rsidRPr="00E55113">
      <w:rPr>
        <w:bCs/>
        <w:sz w:val="16"/>
      </w:rPr>
      <w:fldChar w:fldCharType="begin"/>
    </w:r>
    <w:r w:rsidRPr="00E55113">
      <w:rPr>
        <w:bCs/>
        <w:sz w:val="16"/>
      </w:rPr>
      <w:instrText>NUMPAGES  \* Arabic  \* MERGEFORMAT</w:instrText>
    </w:r>
    <w:r w:rsidRPr="00E55113">
      <w:rPr>
        <w:bCs/>
        <w:sz w:val="16"/>
      </w:rPr>
      <w:fldChar w:fldCharType="separate"/>
    </w:r>
    <w:r w:rsidRPr="001D040E">
      <w:rPr>
        <w:bCs/>
        <w:noProof/>
        <w:sz w:val="16"/>
        <w:lang w:val="de-DE"/>
      </w:rPr>
      <w:t>1</w:t>
    </w:r>
    <w:r w:rsidRPr="00E55113">
      <w:rPr>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9E" w:rsidRPr="00E55113" w:rsidRDefault="00866C9E" w:rsidP="00E55113">
    <w:pPr>
      <w:pStyle w:val="Fuzeile"/>
      <w:tabs>
        <w:tab w:val="clear" w:pos="9072"/>
        <w:tab w:val="right" w:pos="8787"/>
      </w:tabs>
      <w:jc w:val="right"/>
      <w:rPr>
        <w:sz w:val="16"/>
      </w:rPr>
    </w:pPr>
    <w:r w:rsidRPr="00E55113">
      <w:rPr>
        <w:sz w:val="16"/>
      </w:rPr>
      <w:t xml:space="preserve">Seite </w:t>
    </w:r>
    <w:r w:rsidRPr="00E55113">
      <w:rPr>
        <w:bCs/>
        <w:sz w:val="16"/>
      </w:rPr>
      <w:fldChar w:fldCharType="begin"/>
    </w:r>
    <w:r w:rsidRPr="00E55113">
      <w:rPr>
        <w:bCs/>
        <w:sz w:val="16"/>
      </w:rPr>
      <w:instrText>PAGE  \* Arabic  \* MERGEFORMAT</w:instrText>
    </w:r>
    <w:r w:rsidRPr="00E55113">
      <w:rPr>
        <w:bCs/>
        <w:sz w:val="16"/>
      </w:rPr>
      <w:fldChar w:fldCharType="separate"/>
    </w:r>
    <w:r w:rsidRPr="001D040E">
      <w:rPr>
        <w:bCs/>
        <w:noProof/>
        <w:sz w:val="16"/>
        <w:lang w:val="de-DE"/>
      </w:rPr>
      <w:t>2</w:t>
    </w:r>
    <w:r w:rsidRPr="00E55113">
      <w:rPr>
        <w:bCs/>
        <w:sz w:val="16"/>
      </w:rPr>
      <w:fldChar w:fldCharType="end"/>
    </w:r>
    <w:r w:rsidRPr="00E55113">
      <w:rPr>
        <w:sz w:val="16"/>
        <w:lang w:val="de-DE"/>
      </w:rPr>
      <w:t>/</w:t>
    </w:r>
    <w:r w:rsidRPr="00E55113">
      <w:rPr>
        <w:bCs/>
        <w:sz w:val="16"/>
      </w:rPr>
      <w:fldChar w:fldCharType="begin"/>
    </w:r>
    <w:r w:rsidRPr="00E55113">
      <w:rPr>
        <w:bCs/>
        <w:sz w:val="16"/>
      </w:rPr>
      <w:instrText>NUMPAGES  \* Arabic  \* MERGEFORMAT</w:instrText>
    </w:r>
    <w:r w:rsidRPr="00E55113">
      <w:rPr>
        <w:bCs/>
        <w:sz w:val="16"/>
      </w:rPr>
      <w:fldChar w:fldCharType="separate"/>
    </w:r>
    <w:r w:rsidRPr="001D040E">
      <w:rPr>
        <w:bCs/>
        <w:noProof/>
        <w:sz w:val="16"/>
        <w:lang w:val="de-DE"/>
      </w:rPr>
      <w:t>2</w:t>
    </w:r>
    <w:r w:rsidRPr="00E55113">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6E3" w:rsidRDefault="001126E3" w:rsidP="0031622A">
      <w:pPr>
        <w:spacing w:line="240" w:lineRule="auto"/>
      </w:pPr>
      <w:r>
        <w:separator/>
      </w:r>
    </w:p>
  </w:footnote>
  <w:footnote w:type="continuationSeparator" w:id="0">
    <w:p w:rsidR="001126E3" w:rsidRDefault="001126E3" w:rsidP="003162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9E" w:rsidRPr="008E555D" w:rsidRDefault="00866C9E" w:rsidP="008E555D">
    <w:pPr>
      <w:pStyle w:val="Kopfzeile"/>
    </w:pPr>
    <w:r>
      <w:rPr>
        <w:noProof/>
        <w:lang w:eastAsia="de-LI"/>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06920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M_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9E" w:rsidRDefault="00866C9E">
    <w:pPr>
      <w:pStyle w:val="Kopfzeile"/>
    </w:pPr>
    <w:r>
      <w:rPr>
        <w:noProof/>
        <w:lang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000" cy="1069560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_Briefpapier_n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C9EEB5"/>
    <w:multiLevelType w:val="hybridMultilevel"/>
    <w:tmpl w:val="0B37D5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668A2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FEFA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8F6A0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AD2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B3285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A42B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4B2A0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0A74AE"/>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F874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C2AAE3A"/>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5EC61F3"/>
    <w:multiLevelType w:val="hybridMultilevel"/>
    <w:tmpl w:val="0052B2CE"/>
    <w:lvl w:ilvl="0" w:tplc="1407000F">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2" w15:restartNumberingAfterBreak="0">
    <w:nsid w:val="0E700137"/>
    <w:multiLevelType w:val="hybridMultilevel"/>
    <w:tmpl w:val="A82AC91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3" w15:restartNumberingAfterBreak="0">
    <w:nsid w:val="264BFA32"/>
    <w:multiLevelType w:val="hybridMultilevel"/>
    <w:tmpl w:val="1D634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9E1476"/>
    <w:multiLevelType w:val="multilevel"/>
    <w:tmpl w:val="3D0452EA"/>
    <w:numStyleLink w:val="ListeLM"/>
  </w:abstractNum>
  <w:abstractNum w:abstractNumId="15" w15:restartNumberingAfterBreak="0">
    <w:nsid w:val="2C020F46"/>
    <w:multiLevelType w:val="multilevel"/>
    <w:tmpl w:val="3D0452EA"/>
    <w:styleLink w:val="ListeLM"/>
    <w:lvl w:ilvl="0">
      <w:start w:val="1"/>
      <w:numFmt w:val="decimal"/>
      <w:lvlText w:val="%1."/>
      <w:lvlJc w:val="left"/>
      <w:pPr>
        <w:ind w:left="284" w:hanging="284"/>
      </w:pPr>
      <w:rPr>
        <w:rFonts w:asciiTheme="minorHAnsi" w:hAnsiTheme="minorHAnsi" w:hint="default"/>
        <w:b/>
        <w:color w:val="auto"/>
        <w:sz w:val="24"/>
      </w:rPr>
    </w:lvl>
    <w:lvl w:ilvl="1">
      <w:start w:val="1"/>
      <w:numFmt w:val="decimal"/>
      <w:lvlText w:val="%2."/>
      <w:lvlJc w:val="left"/>
      <w:pPr>
        <w:ind w:left="340" w:hanging="340"/>
      </w:pPr>
      <w:rPr>
        <w:rFonts w:asciiTheme="minorHAnsi" w:hAnsiTheme="minorHAnsi"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A46BC4"/>
    <w:multiLevelType w:val="multilevel"/>
    <w:tmpl w:val="C2D62BAE"/>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3618774D"/>
    <w:multiLevelType w:val="hybridMultilevel"/>
    <w:tmpl w:val="D898FDF0"/>
    <w:lvl w:ilvl="0" w:tplc="370410D2">
      <w:start w:val="1"/>
      <w:numFmt w:val="bullet"/>
      <w:pStyle w:val="berschrift3"/>
      <w:lvlText w:val=""/>
      <w:lvlJc w:val="left"/>
      <w:pPr>
        <w:ind w:left="36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8" w15:restartNumberingAfterBreak="0">
    <w:nsid w:val="369770F0"/>
    <w:multiLevelType w:val="hybridMultilevel"/>
    <w:tmpl w:val="235CFFD0"/>
    <w:lvl w:ilvl="0" w:tplc="068EEAF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1E81620"/>
    <w:multiLevelType w:val="hybridMultilevel"/>
    <w:tmpl w:val="C74EA62E"/>
    <w:lvl w:ilvl="0" w:tplc="8EEA2E40">
      <w:start w:val="1"/>
      <w:numFmt w:val="decimal"/>
      <w:pStyle w:val="Liste-Ebene1"/>
      <w:lvlText w:val="%1."/>
      <w:lvlJc w:val="left"/>
      <w:pPr>
        <w:ind w:left="717"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0" w15:restartNumberingAfterBreak="0">
    <w:nsid w:val="445D743A"/>
    <w:multiLevelType w:val="hybridMultilevel"/>
    <w:tmpl w:val="90C07DFE"/>
    <w:lvl w:ilvl="0" w:tplc="E6609542">
      <w:start w:val="1"/>
      <w:numFmt w:val="decimal"/>
      <w:lvlText w:val="%1."/>
      <w:lvlJc w:val="left"/>
      <w:pPr>
        <w:ind w:left="36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1" w15:restartNumberingAfterBreak="0">
    <w:nsid w:val="49AE53EB"/>
    <w:multiLevelType w:val="multilevel"/>
    <w:tmpl w:val="27F2ED7E"/>
    <w:lvl w:ilvl="0">
      <w:start w:val="1"/>
      <w:numFmt w:val="bullet"/>
      <w:lvlText w:val=""/>
      <w:lvlJc w:val="left"/>
      <w:pPr>
        <w:ind w:left="284" w:hanging="284"/>
      </w:pPr>
      <w:rPr>
        <w:rFonts w:ascii="Symbol" w:hAnsi="Symbol" w:hint="default"/>
      </w:rPr>
    </w:lvl>
    <w:lvl w:ilvl="1">
      <w:start w:val="1"/>
      <w:numFmt w:val="ordinal"/>
      <w:lvlText w:val="%2"/>
      <w:lvlJc w:val="left"/>
      <w:pPr>
        <w:ind w:left="397" w:hanging="397"/>
      </w:pPr>
      <w:rPr>
        <w:rFonts w:ascii="Calibri" w:hAnsi="Calibri" w:hint="default"/>
        <w:b/>
        <w:i w:val="0"/>
        <w:caps w:val="0"/>
        <w:strike w:val="0"/>
        <w:dstrike w:val="0"/>
        <w:vanish w:val="0"/>
        <w:color w:val="auto"/>
        <w:spacing w:val="0"/>
        <w:w w:val="100"/>
        <w:position w:val="0"/>
        <w:sz w:val="24"/>
        <w:u w:val="none"/>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2F150F"/>
    <w:multiLevelType w:val="hybridMultilevel"/>
    <w:tmpl w:val="3852F132"/>
    <w:lvl w:ilvl="0" w:tplc="370410D2">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23" w15:restartNumberingAfterBreak="0">
    <w:nsid w:val="538610F7"/>
    <w:multiLevelType w:val="hybridMultilevel"/>
    <w:tmpl w:val="024EC88C"/>
    <w:lvl w:ilvl="0" w:tplc="D34EF022">
      <w:start w:val="1"/>
      <w:numFmt w:val="decimal"/>
      <w:pStyle w:val="Liste-Ebene2"/>
      <w:lvlText w:val="%1."/>
      <w:lvlJc w:val="left"/>
      <w:pPr>
        <w:ind w:left="36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4" w15:restartNumberingAfterBreak="0">
    <w:nsid w:val="634D58E1"/>
    <w:multiLevelType w:val="multilevel"/>
    <w:tmpl w:val="3D0452EA"/>
    <w:numStyleLink w:val="ListeLM"/>
  </w:abstractNum>
  <w:abstractNum w:abstractNumId="25" w15:restartNumberingAfterBreak="0">
    <w:nsid w:val="676C58B8"/>
    <w:multiLevelType w:val="hybridMultilevel"/>
    <w:tmpl w:val="B81C7CAA"/>
    <w:lvl w:ilvl="0" w:tplc="06A2F6AA">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6" w15:restartNumberingAfterBreak="0">
    <w:nsid w:val="715646BC"/>
    <w:multiLevelType w:val="hybridMultilevel"/>
    <w:tmpl w:val="C890B7E0"/>
    <w:lvl w:ilvl="0" w:tplc="882A1DEA">
      <w:start w:val="1"/>
      <w:numFmt w:val="bullet"/>
      <w:pStyle w:val="Listenabsatz"/>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4"/>
  </w:num>
  <w:num w:numId="4">
    <w:abstractNumId w:val="15"/>
  </w:num>
  <w:num w:numId="5">
    <w:abstractNumId w:val="14"/>
  </w:num>
  <w:num w:numId="6">
    <w:abstractNumId w:val="25"/>
  </w:num>
  <w:num w:numId="7">
    <w:abstractNumId w:val="20"/>
  </w:num>
  <w:num w:numId="8">
    <w:abstractNumId w:val="19"/>
  </w:num>
  <w:num w:numId="9">
    <w:abstractNumId w:val="23"/>
  </w:num>
  <w:num w:numId="10">
    <w:abstractNumId w:val="16"/>
  </w:num>
  <w:num w:numId="11">
    <w:abstractNumId w:val="17"/>
  </w:num>
  <w:num w:numId="12">
    <w:abstractNumId w:val="12"/>
  </w:num>
  <w:num w:numId="13">
    <w:abstractNumId w:val="26"/>
  </w:num>
  <w:num w:numId="14">
    <w:abstractNumId w:val="22"/>
  </w:num>
  <w:num w:numId="15">
    <w:abstractNumId w:val="10"/>
  </w:num>
  <w:num w:numId="16">
    <w:abstractNumId w:val="8"/>
  </w:num>
  <w:num w:numId="17">
    <w:abstractNumId w:val="6"/>
  </w:num>
  <w:num w:numId="18">
    <w:abstractNumId w:val="7"/>
  </w:num>
  <w:num w:numId="19">
    <w:abstractNumId w:val="5"/>
  </w:num>
  <w:num w:numId="20">
    <w:abstractNumId w:val="9"/>
  </w:num>
  <w:num w:numId="21">
    <w:abstractNumId w:val="4"/>
  </w:num>
  <w:num w:numId="22">
    <w:abstractNumId w:val="3"/>
  </w:num>
  <w:num w:numId="23">
    <w:abstractNumId w:val="2"/>
  </w:num>
  <w:num w:numId="24">
    <w:abstractNumId w:val="1"/>
  </w:num>
  <w:num w:numId="25">
    <w:abstractNumId w:val="13"/>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E3"/>
    <w:rsid w:val="000474FF"/>
    <w:rsid w:val="000761E2"/>
    <w:rsid w:val="0010060A"/>
    <w:rsid w:val="001126E3"/>
    <w:rsid w:val="001346AC"/>
    <w:rsid w:val="001376EC"/>
    <w:rsid w:val="00174119"/>
    <w:rsid w:val="0018246F"/>
    <w:rsid w:val="001D040E"/>
    <w:rsid w:val="001D74CC"/>
    <w:rsid w:val="001E50EE"/>
    <w:rsid w:val="00212099"/>
    <w:rsid w:val="00237FB9"/>
    <w:rsid w:val="00273A28"/>
    <w:rsid w:val="0028270C"/>
    <w:rsid w:val="002A2967"/>
    <w:rsid w:val="002A376A"/>
    <w:rsid w:val="002B7471"/>
    <w:rsid w:val="0031622A"/>
    <w:rsid w:val="00336022"/>
    <w:rsid w:val="003B5594"/>
    <w:rsid w:val="00493FFE"/>
    <w:rsid w:val="004C7A39"/>
    <w:rsid w:val="004D322C"/>
    <w:rsid w:val="005030CC"/>
    <w:rsid w:val="00506268"/>
    <w:rsid w:val="005171CB"/>
    <w:rsid w:val="00586868"/>
    <w:rsid w:val="005E3A93"/>
    <w:rsid w:val="00602D5F"/>
    <w:rsid w:val="006776B2"/>
    <w:rsid w:val="00682CF9"/>
    <w:rsid w:val="007308D5"/>
    <w:rsid w:val="007E7839"/>
    <w:rsid w:val="007F3280"/>
    <w:rsid w:val="008049AD"/>
    <w:rsid w:val="00805379"/>
    <w:rsid w:val="00854777"/>
    <w:rsid w:val="00866C9E"/>
    <w:rsid w:val="008A120A"/>
    <w:rsid w:val="008C497E"/>
    <w:rsid w:val="008D065F"/>
    <w:rsid w:val="008E4F75"/>
    <w:rsid w:val="008E5160"/>
    <w:rsid w:val="008E555D"/>
    <w:rsid w:val="00905B3C"/>
    <w:rsid w:val="00907143"/>
    <w:rsid w:val="0095765F"/>
    <w:rsid w:val="00963562"/>
    <w:rsid w:val="009A03B5"/>
    <w:rsid w:val="009B474F"/>
    <w:rsid w:val="009D1F23"/>
    <w:rsid w:val="009D63E9"/>
    <w:rsid w:val="00A27EE5"/>
    <w:rsid w:val="00A648B9"/>
    <w:rsid w:val="00AB0740"/>
    <w:rsid w:val="00AD3636"/>
    <w:rsid w:val="00AD4890"/>
    <w:rsid w:val="00AD5E16"/>
    <w:rsid w:val="00B91045"/>
    <w:rsid w:val="00BC7154"/>
    <w:rsid w:val="00C31634"/>
    <w:rsid w:val="00C34E87"/>
    <w:rsid w:val="00C34FDD"/>
    <w:rsid w:val="00C370DD"/>
    <w:rsid w:val="00C73B62"/>
    <w:rsid w:val="00E25AA4"/>
    <w:rsid w:val="00E55113"/>
    <w:rsid w:val="00E7557F"/>
    <w:rsid w:val="00E77835"/>
    <w:rsid w:val="00EC59B3"/>
    <w:rsid w:val="00EF3C3F"/>
    <w:rsid w:val="00F00401"/>
    <w:rsid w:val="00F65838"/>
    <w:rsid w:val="00FF4F10"/>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BBC15"/>
  <w15:chartTrackingRefBased/>
  <w15:docId w15:val="{5E7F80AB-1308-46B5-BFEF-6155113D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L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91045"/>
    <w:pPr>
      <w:spacing w:after="0" w:line="288" w:lineRule="auto"/>
    </w:pPr>
    <w:rPr>
      <w:sz w:val="20"/>
    </w:rPr>
  </w:style>
  <w:style w:type="paragraph" w:styleId="berschrift1">
    <w:name w:val="heading 1"/>
    <w:basedOn w:val="Standard"/>
    <w:next w:val="Standard"/>
    <w:link w:val="berschrift1Zchn"/>
    <w:uiPriority w:val="9"/>
    <w:qFormat/>
    <w:rsid w:val="00AD3636"/>
    <w:pPr>
      <w:keepNext/>
      <w:keepLines/>
      <w:numPr>
        <w:numId w:val="10"/>
      </w:numPr>
      <w:spacing w:before="500" w:after="300" w:line="240" w:lineRule="auto"/>
      <w:ind w:left="357" w:hanging="357"/>
      <w:outlineLvl w:val="0"/>
    </w:pPr>
    <w:rPr>
      <w:rFonts w:ascii="Calibri" w:eastAsiaTheme="majorEastAsia" w:hAnsi="Calibri" w:cstheme="majorBidi"/>
      <w:b/>
      <w:sz w:val="24"/>
      <w:szCs w:val="32"/>
    </w:rPr>
  </w:style>
  <w:style w:type="paragraph" w:styleId="berschrift2">
    <w:name w:val="heading 2"/>
    <w:basedOn w:val="Standard"/>
    <w:next w:val="Standard"/>
    <w:link w:val="berschrift2Zchn"/>
    <w:uiPriority w:val="9"/>
    <w:unhideWhenUsed/>
    <w:qFormat/>
    <w:rsid w:val="00F00401"/>
    <w:pPr>
      <w:keepNext/>
      <w:keepLines/>
      <w:numPr>
        <w:ilvl w:val="1"/>
        <w:numId w:val="10"/>
      </w:numPr>
      <w:spacing w:after="40" w:line="240" w:lineRule="auto"/>
      <w:ind w:left="397" w:hanging="397"/>
      <w:outlineLvl w:val="1"/>
    </w:pPr>
    <w:rPr>
      <w:rFonts w:ascii="Calibri" w:eastAsiaTheme="majorEastAsia" w:hAnsi="Calibri" w:cstheme="majorBidi"/>
      <w:b/>
      <w:szCs w:val="26"/>
    </w:rPr>
  </w:style>
  <w:style w:type="paragraph" w:styleId="berschrift3">
    <w:name w:val="heading 3"/>
    <w:basedOn w:val="Listenabsatz"/>
    <w:link w:val="berschrift3Zchn"/>
    <w:uiPriority w:val="9"/>
    <w:unhideWhenUsed/>
    <w:qFormat/>
    <w:rsid w:val="00AD3636"/>
    <w:pPr>
      <w:numPr>
        <w:numId w:val="11"/>
      </w:numPr>
      <w:ind w:left="227" w:hanging="227"/>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rsid w:val="00E77835"/>
    <w:pPr>
      <w:keepNext/>
      <w:keepLines/>
      <w:numPr>
        <w:ilvl w:val="3"/>
        <w:numId w:val="10"/>
      </w:numPr>
      <w:spacing w:before="40"/>
      <w:outlineLvl w:val="3"/>
    </w:pPr>
    <w:rPr>
      <w:rFonts w:asciiTheme="majorHAnsi" w:eastAsiaTheme="majorEastAsia" w:hAnsiTheme="majorHAnsi" w:cstheme="majorBidi"/>
      <w:i/>
      <w:iCs/>
      <w:color w:val="BD9100" w:themeColor="accent1" w:themeShade="BF"/>
    </w:rPr>
  </w:style>
  <w:style w:type="paragraph" w:styleId="berschrift5">
    <w:name w:val="heading 5"/>
    <w:basedOn w:val="Standard"/>
    <w:next w:val="Standard"/>
    <w:link w:val="berschrift5Zchn"/>
    <w:uiPriority w:val="9"/>
    <w:semiHidden/>
    <w:unhideWhenUsed/>
    <w:qFormat/>
    <w:rsid w:val="00E77835"/>
    <w:pPr>
      <w:keepNext/>
      <w:keepLines/>
      <w:numPr>
        <w:ilvl w:val="4"/>
        <w:numId w:val="10"/>
      </w:numPr>
      <w:spacing w:before="40"/>
      <w:outlineLvl w:val="4"/>
    </w:pPr>
    <w:rPr>
      <w:rFonts w:asciiTheme="majorHAnsi" w:eastAsiaTheme="majorEastAsia" w:hAnsiTheme="majorHAnsi" w:cstheme="majorBidi"/>
      <w:color w:val="BD9100" w:themeColor="accent1" w:themeShade="BF"/>
    </w:rPr>
  </w:style>
  <w:style w:type="paragraph" w:styleId="berschrift6">
    <w:name w:val="heading 6"/>
    <w:basedOn w:val="Standard"/>
    <w:next w:val="Standard"/>
    <w:link w:val="berschrift6Zchn"/>
    <w:uiPriority w:val="9"/>
    <w:semiHidden/>
    <w:unhideWhenUsed/>
    <w:qFormat/>
    <w:rsid w:val="00E77835"/>
    <w:pPr>
      <w:keepNext/>
      <w:keepLines/>
      <w:numPr>
        <w:ilvl w:val="5"/>
        <w:numId w:val="10"/>
      </w:numPr>
      <w:spacing w:before="40"/>
      <w:outlineLvl w:val="5"/>
    </w:pPr>
    <w:rPr>
      <w:rFonts w:asciiTheme="majorHAnsi" w:eastAsiaTheme="majorEastAsia" w:hAnsiTheme="majorHAnsi" w:cstheme="majorBidi"/>
      <w:color w:val="7E6000" w:themeColor="accent1" w:themeShade="7F"/>
    </w:rPr>
  </w:style>
  <w:style w:type="paragraph" w:styleId="berschrift7">
    <w:name w:val="heading 7"/>
    <w:basedOn w:val="Standard"/>
    <w:next w:val="Standard"/>
    <w:link w:val="berschrift7Zchn"/>
    <w:uiPriority w:val="9"/>
    <w:semiHidden/>
    <w:unhideWhenUsed/>
    <w:qFormat/>
    <w:rsid w:val="00E77835"/>
    <w:pPr>
      <w:keepNext/>
      <w:keepLines/>
      <w:numPr>
        <w:ilvl w:val="6"/>
        <w:numId w:val="10"/>
      </w:numPr>
      <w:spacing w:before="40"/>
      <w:outlineLvl w:val="6"/>
    </w:pPr>
    <w:rPr>
      <w:rFonts w:asciiTheme="majorHAnsi" w:eastAsiaTheme="majorEastAsia" w:hAnsiTheme="majorHAnsi" w:cstheme="majorBidi"/>
      <w:i/>
      <w:iCs/>
      <w:color w:val="7E6000" w:themeColor="accent1" w:themeShade="7F"/>
    </w:rPr>
  </w:style>
  <w:style w:type="paragraph" w:styleId="berschrift8">
    <w:name w:val="heading 8"/>
    <w:basedOn w:val="Standard"/>
    <w:next w:val="Standard"/>
    <w:link w:val="berschrift8Zchn"/>
    <w:uiPriority w:val="9"/>
    <w:semiHidden/>
    <w:unhideWhenUsed/>
    <w:qFormat/>
    <w:rsid w:val="00E77835"/>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77835"/>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E5160"/>
    <w:pPr>
      <w:spacing w:line="240" w:lineRule="auto"/>
      <w:contextualSpacing/>
    </w:pPr>
    <w:rPr>
      <w:rFonts w:asciiTheme="majorHAnsi" w:eastAsiaTheme="majorEastAsia" w:hAnsiTheme="majorHAnsi" w:cstheme="majorBidi"/>
      <w:b/>
      <w:kern w:val="28"/>
      <w:sz w:val="40"/>
      <w:szCs w:val="56"/>
      <w:lang w:val="de-CH"/>
    </w:rPr>
  </w:style>
  <w:style w:type="character" w:customStyle="1" w:styleId="TitelZchn">
    <w:name w:val="Titel Zchn"/>
    <w:basedOn w:val="Absatz-Standardschriftart"/>
    <w:link w:val="Titel"/>
    <w:uiPriority w:val="10"/>
    <w:rsid w:val="008E5160"/>
    <w:rPr>
      <w:rFonts w:asciiTheme="majorHAnsi" w:eastAsiaTheme="majorEastAsia" w:hAnsiTheme="majorHAnsi" w:cstheme="majorBidi"/>
      <w:b/>
      <w:kern w:val="28"/>
      <w:sz w:val="40"/>
      <w:szCs w:val="56"/>
      <w:lang w:val="de-CH"/>
    </w:rPr>
  </w:style>
  <w:style w:type="paragraph" w:styleId="Kopfzeile">
    <w:name w:val="header"/>
    <w:basedOn w:val="Standard"/>
    <w:link w:val="KopfzeileZchn"/>
    <w:uiPriority w:val="99"/>
    <w:unhideWhenUsed/>
    <w:rsid w:val="0031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622A"/>
    <w:rPr>
      <w:sz w:val="20"/>
    </w:rPr>
  </w:style>
  <w:style w:type="paragraph" w:styleId="Fuzeile">
    <w:name w:val="footer"/>
    <w:basedOn w:val="Standard"/>
    <w:link w:val="FuzeileZchn"/>
    <w:uiPriority w:val="99"/>
    <w:unhideWhenUsed/>
    <w:rsid w:val="0031622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1622A"/>
    <w:rPr>
      <w:sz w:val="20"/>
    </w:rPr>
  </w:style>
  <w:style w:type="table" w:styleId="Tabellenraster">
    <w:name w:val="Table Grid"/>
    <w:basedOn w:val="NormaleTabelle"/>
    <w:uiPriority w:val="39"/>
    <w:rsid w:val="0031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1622A"/>
    <w:rPr>
      <w:b/>
      <w:bCs/>
    </w:rPr>
  </w:style>
  <w:style w:type="paragraph" w:styleId="Untertitel">
    <w:name w:val="Subtitle"/>
    <w:basedOn w:val="Standard"/>
    <w:next w:val="Standard"/>
    <w:link w:val="UntertitelZchn"/>
    <w:uiPriority w:val="11"/>
    <w:qFormat/>
    <w:rsid w:val="00E25AA4"/>
    <w:pPr>
      <w:numPr>
        <w:ilvl w:val="1"/>
      </w:numPr>
      <w:spacing w:after="160"/>
    </w:pPr>
    <w:rPr>
      <w:rFonts w:eastAsiaTheme="minorEastAsia"/>
      <w:b/>
      <w:sz w:val="24"/>
    </w:rPr>
  </w:style>
  <w:style w:type="character" w:customStyle="1" w:styleId="UntertitelZchn">
    <w:name w:val="Untertitel Zchn"/>
    <w:basedOn w:val="Absatz-Standardschriftart"/>
    <w:link w:val="Untertitel"/>
    <w:uiPriority w:val="11"/>
    <w:rsid w:val="00E25AA4"/>
    <w:rPr>
      <w:rFonts w:eastAsiaTheme="minorEastAsia"/>
      <w:b/>
      <w:sz w:val="24"/>
    </w:rPr>
  </w:style>
  <w:style w:type="paragraph" w:customStyle="1" w:styleId="Liste-Ebene2">
    <w:name w:val="Liste - Ebene 2"/>
    <w:basedOn w:val="Standard"/>
    <w:next w:val="Standard"/>
    <w:link w:val="Liste-Ebene2Zchn"/>
    <w:rsid w:val="00E77835"/>
    <w:pPr>
      <w:keepNext/>
      <w:keepLines/>
      <w:numPr>
        <w:numId w:val="9"/>
      </w:numPr>
      <w:spacing w:line="240" w:lineRule="auto"/>
      <w:outlineLvl w:val="1"/>
    </w:pPr>
    <w:rPr>
      <w:b/>
    </w:rPr>
  </w:style>
  <w:style w:type="numbering" w:customStyle="1" w:styleId="ListeLM">
    <w:name w:val="Liste LM"/>
    <w:uiPriority w:val="99"/>
    <w:rsid w:val="002A376A"/>
    <w:pPr>
      <w:numPr>
        <w:numId w:val="4"/>
      </w:numPr>
    </w:pPr>
  </w:style>
  <w:style w:type="paragraph" w:customStyle="1" w:styleId="Liste-Ebene1">
    <w:name w:val="Liste - Ebene 1"/>
    <w:basedOn w:val="Standard"/>
    <w:next w:val="Standard"/>
    <w:link w:val="Liste-Ebene1Zchn"/>
    <w:rsid w:val="00E77835"/>
    <w:pPr>
      <w:keepNext/>
      <w:keepLines/>
      <w:numPr>
        <w:numId w:val="8"/>
      </w:numPr>
      <w:spacing w:before="400" w:after="200" w:line="240" w:lineRule="auto"/>
      <w:ind w:left="340" w:hanging="340"/>
      <w:outlineLvl w:val="0"/>
    </w:pPr>
    <w:rPr>
      <w:rFonts w:ascii="Calibri" w:hAnsi="Calibri"/>
      <w:b/>
      <w:sz w:val="24"/>
    </w:rPr>
  </w:style>
  <w:style w:type="character" w:customStyle="1" w:styleId="Listenfortsetzung2Zchn">
    <w:name w:val="Listenfortsetzung 2 Zchn"/>
    <w:basedOn w:val="Absatz-Standardschriftart"/>
    <w:link w:val="Listenfortsetzung2"/>
    <w:uiPriority w:val="99"/>
    <w:semiHidden/>
    <w:rsid w:val="0095765F"/>
    <w:rPr>
      <w:sz w:val="20"/>
    </w:rPr>
  </w:style>
  <w:style w:type="paragraph" w:styleId="Listenfortsetzung2">
    <w:name w:val="List Continue 2"/>
    <w:basedOn w:val="Standard"/>
    <w:link w:val="Listenfortsetzung2Zchn"/>
    <w:uiPriority w:val="99"/>
    <w:semiHidden/>
    <w:unhideWhenUsed/>
    <w:rsid w:val="0095765F"/>
    <w:pPr>
      <w:spacing w:after="120"/>
      <w:ind w:left="566"/>
      <w:contextualSpacing/>
    </w:pPr>
  </w:style>
  <w:style w:type="character" w:customStyle="1" w:styleId="Liste-Ebene1Zchn">
    <w:name w:val="Liste - Ebene 1 Zchn"/>
    <w:basedOn w:val="Absatz-Standardschriftart"/>
    <w:link w:val="Liste-Ebene1"/>
    <w:rsid w:val="00E77835"/>
    <w:rPr>
      <w:rFonts w:ascii="Calibri" w:hAnsi="Calibri"/>
      <w:b/>
      <w:sz w:val="24"/>
    </w:rPr>
  </w:style>
  <w:style w:type="character" w:customStyle="1" w:styleId="berschrift1Zchn">
    <w:name w:val="Überschrift 1 Zchn"/>
    <w:basedOn w:val="Absatz-Standardschriftart"/>
    <w:link w:val="berschrift1"/>
    <w:uiPriority w:val="9"/>
    <w:rsid w:val="00AD3636"/>
    <w:rPr>
      <w:rFonts w:ascii="Calibri" w:eastAsiaTheme="majorEastAsia" w:hAnsi="Calibri" w:cstheme="majorBidi"/>
      <w:b/>
      <w:sz w:val="24"/>
      <w:szCs w:val="32"/>
    </w:rPr>
  </w:style>
  <w:style w:type="character" w:customStyle="1" w:styleId="Liste-Ebene2Zchn">
    <w:name w:val="Liste - Ebene 2 Zchn"/>
    <w:basedOn w:val="Absatz-Standardschriftart"/>
    <w:link w:val="Liste-Ebene2"/>
    <w:rsid w:val="00E77835"/>
    <w:rPr>
      <w:b/>
      <w:sz w:val="20"/>
    </w:rPr>
  </w:style>
  <w:style w:type="character" w:customStyle="1" w:styleId="berschrift2Zchn">
    <w:name w:val="Überschrift 2 Zchn"/>
    <w:basedOn w:val="Absatz-Standardschriftart"/>
    <w:link w:val="berschrift2"/>
    <w:uiPriority w:val="9"/>
    <w:rsid w:val="00F00401"/>
    <w:rPr>
      <w:rFonts w:ascii="Calibri" w:eastAsiaTheme="majorEastAsia" w:hAnsi="Calibri" w:cstheme="majorBidi"/>
      <w:b/>
      <w:sz w:val="20"/>
      <w:szCs w:val="26"/>
    </w:rPr>
  </w:style>
  <w:style w:type="character" w:customStyle="1" w:styleId="berschrift3Zchn">
    <w:name w:val="Überschrift 3 Zchn"/>
    <w:basedOn w:val="Absatz-Standardschriftart"/>
    <w:link w:val="berschrift3"/>
    <w:uiPriority w:val="9"/>
    <w:rsid w:val="00AD3636"/>
    <w:rPr>
      <w:rFonts w:ascii="Calibri" w:eastAsiaTheme="majorEastAsia" w:hAnsi="Calibri" w:cstheme="majorBidi"/>
      <w:sz w:val="20"/>
      <w:szCs w:val="24"/>
    </w:rPr>
  </w:style>
  <w:style w:type="character" w:customStyle="1" w:styleId="berschrift4Zchn">
    <w:name w:val="Überschrift 4 Zchn"/>
    <w:basedOn w:val="Absatz-Standardschriftart"/>
    <w:link w:val="berschrift4"/>
    <w:uiPriority w:val="9"/>
    <w:semiHidden/>
    <w:rsid w:val="00E77835"/>
    <w:rPr>
      <w:rFonts w:asciiTheme="majorHAnsi" w:eastAsiaTheme="majorEastAsia" w:hAnsiTheme="majorHAnsi" w:cstheme="majorBidi"/>
      <w:i/>
      <w:iCs/>
      <w:color w:val="BD9100" w:themeColor="accent1" w:themeShade="BF"/>
      <w:sz w:val="20"/>
    </w:rPr>
  </w:style>
  <w:style w:type="character" w:customStyle="1" w:styleId="berschrift5Zchn">
    <w:name w:val="Überschrift 5 Zchn"/>
    <w:basedOn w:val="Absatz-Standardschriftart"/>
    <w:link w:val="berschrift5"/>
    <w:uiPriority w:val="9"/>
    <w:semiHidden/>
    <w:rsid w:val="00E77835"/>
    <w:rPr>
      <w:rFonts w:asciiTheme="majorHAnsi" w:eastAsiaTheme="majorEastAsia" w:hAnsiTheme="majorHAnsi" w:cstheme="majorBidi"/>
      <w:color w:val="BD9100" w:themeColor="accent1" w:themeShade="BF"/>
      <w:sz w:val="20"/>
    </w:rPr>
  </w:style>
  <w:style w:type="character" w:customStyle="1" w:styleId="berschrift6Zchn">
    <w:name w:val="Überschrift 6 Zchn"/>
    <w:basedOn w:val="Absatz-Standardschriftart"/>
    <w:link w:val="berschrift6"/>
    <w:uiPriority w:val="9"/>
    <w:semiHidden/>
    <w:rsid w:val="00E77835"/>
    <w:rPr>
      <w:rFonts w:asciiTheme="majorHAnsi" w:eastAsiaTheme="majorEastAsia" w:hAnsiTheme="majorHAnsi" w:cstheme="majorBidi"/>
      <w:color w:val="7E6000" w:themeColor="accent1" w:themeShade="7F"/>
      <w:sz w:val="20"/>
    </w:rPr>
  </w:style>
  <w:style w:type="character" w:customStyle="1" w:styleId="berschrift7Zchn">
    <w:name w:val="Überschrift 7 Zchn"/>
    <w:basedOn w:val="Absatz-Standardschriftart"/>
    <w:link w:val="berschrift7"/>
    <w:uiPriority w:val="9"/>
    <w:semiHidden/>
    <w:rsid w:val="00E77835"/>
    <w:rPr>
      <w:rFonts w:asciiTheme="majorHAnsi" w:eastAsiaTheme="majorEastAsia" w:hAnsiTheme="majorHAnsi" w:cstheme="majorBidi"/>
      <w:i/>
      <w:iCs/>
      <w:color w:val="7E6000" w:themeColor="accent1" w:themeShade="7F"/>
      <w:sz w:val="20"/>
    </w:rPr>
  </w:style>
  <w:style w:type="character" w:customStyle="1" w:styleId="berschrift8Zchn">
    <w:name w:val="Überschrift 8 Zchn"/>
    <w:basedOn w:val="Absatz-Standardschriftart"/>
    <w:link w:val="berschrift8"/>
    <w:uiPriority w:val="9"/>
    <w:semiHidden/>
    <w:rsid w:val="00E7783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77835"/>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next w:val="Standard"/>
    <w:uiPriority w:val="34"/>
    <w:rsid w:val="009A03B5"/>
    <w:pPr>
      <w:keepNext/>
      <w:keepLines/>
      <w:numPr>
        <w:numId w:val="13"/>
      </w:numPr>
      <w:spacing w:after="40" w:line="240" w:lineRule="auto"/>
      <w:ind w:left="227" w:hanging="227"/>
    </w:pPr>
    <w:rPr>
      <w:rFonts w:ascii="Calibri" w:hAnsi="Calibri"/>
    </w:rPr>
  </w:style>
  <w:style w:type="paragraph" w:styleId="Sprechblasentext">
    <w:name w:val="Balloon Text"/>
    <w:basedOn w:val="Standard"/>
    <w:link w:val="SprechblasentextZchn"/>
    <w:uiPriority w:val="99"/>
    <w:semiHidden/>
    <w:unhideWhenUsed/>
    <w:rsid w:val="009D1F23"/>
    <w:pPr>
      <w:spacing w:line="240" w:lineRule="auto"/>
    </w:pPr>
    <w:rPr>
      <w:rFonts w:ascii="Segoe UI" w:hAnsi="Segoe UI" w:cs="Segoe UI"/>
      <w:sz w:val="18"/>
      <w:szCs w:val="18"/>
    </w:rPr>
  </w:style>
  <w:style w:type="paragraph" w:styleId="Aufzhlungszeichen">
    <w:name w:val="List Bullet"/>
    <w:basedOn w:val="Standard"/>
    <w:uiPriority w:val="99"/>
    <w:semiHidden/>
    <w:unhideWhenUsed/>
    <w:rsid w:val="009A03B5"/>
    <w:pPr>
      <w:numPr>
        <w:numId w:val="15"/>
      </w:numPr>
      <w:contextualSpacing/>
    </w:pPr>
  </w:style>
  <w:style w:type="paragraph" w:styleId="Aufzhlungszeichen2">
    <w:name w:val="List Bullet 2"/>
    <w:basedOn w:val="Standard"/>
    <w:uiPriority w:val="99"/>
    <w:semiHidden/>
    <w:unhideWhenUsed/>
    <w:rsid w:val="009A03B5"/>
    <w:pPr>
      <w:numPr>
        <w:numId w:val="16"/>
      </w:numPr>
      <w:contextualSpacing/>
    </w:pPr>
  </w:style>
  <w:style w:type="paragraph" w:styleId="Aufzhlungszeichen4">
    <w:name w:val="List Bullet 4"/>
    <w:basedOn w:val="Standard"/>
    <w:uiPriority w:val="99"/>
    <w:semiHidden/>
    <w:unhideWhenUsed/>
    <w:rsid w:val="009A03B5"/>
    <w:pPr>
      <w:numPr>
        <w:numId w:val="17"/>
      </w:numPr>
      <w:contextualSpacing/>
    </w:pPr>
  </w:style>
  <w:style w:type="paragraph" w:styleId="Liste">
    <w:name w:val="List"/>
    <w:basedOn w:val="Standard"/>
    <w:uiPriority w:val="99"/>
    <w:semiHidden/>
    <w:unhideWhenUsed/>
    <w:rsid w:val="009A03B5"/>
    <w:pPr>
      <w:ind w:left="283" w:hanging="283"/>
      <w:contextualSpacing/>
    </w:pPr>
  </w:style>
  <w:style w:type="character" w:customStyle="1" w:styleId="SprechblasentextZchn">
    <w:name w:val="Sprechblasentext Zchn"/>
    <w:basedOn w:val="Absatz-Standardschriftart"/>
    <w:link w:val="Sprechblasentext"/>
    <w:uiPriority w:val="99"/>
    <w:semiHidden/>
    <w:rsid w:val="009D1F23"/>
    <w:rPr>
      <w:rFonts w:ascii="Segoe UI" w:hAnsi="Segoe UI" w:cs="Segoe UI"/>
      <w:sz w:val="18"/>
      <w:szCs w:val="18"/>
    </w:rPr>
  </w:style>
  <w:style w:type="table" w:customStyle="1" w:styleId="TabellemitLinien">
    <w:name w:val="Tabelle mit Linien"/>
    <w:basedOn w:val="NormaleTabelle"/>
    <w:uiPriority w:val="99"/>
    <w:rsid w:val="005171CB"/>
    <w:pPr>
      <w:spacing w:after="0" w:line="288" w:lineRule="auto"/>
    </w:pPr>
    <w:rPr>
      <w:sz w:val="20"/>
    </w:rPr>
    <w:tblPr>
      <w:tblBorders>
        <w:top w:val="single" w:sz="2" w:space="0" w:color="auto"/>
        <w:bottom w:val="single" w:sz="2" w:space="0" w:color="auto"/>
        <w:insideH w:val="single" w:sz="2" w:space="0" w:color="auto"/>
      </w:tblBorders>
      <w:tblCellMar>
        <w:top w:w="28" w:type="dxa"/>
        <w:left w:w="0" w:type="dxa"/>
        <w:bottom w:w="28" w:type="dxa"/>
        <w:right w:w="0" w:type="dxa"/>
      </w:tblCellMar>
    </w:tblPr>
  </w:style>
  <w:style w:type="character" w:styleId="Hyperlink">
    <w:name w:val="Hyperlink"/>
    <w:basedOn w:val="Absatz-Standardschriftart"/>
    <w:uiPriority w:val="99"/>
    <w:unhideWhenUsed/>
    <w:qFormat/>
    <w:rsid w:val="00B91045"/>
    <w:rPr>
      <w:color w:val="175DA8" w:themeColor="background2"/>
      <w:u w:val="single"/>
    </w:rPr>
  </w:style>
  <w:style w:type="character" w:styleId="NichtaufgelsteErwhnung">
    <w:name w:val="Unresolved Mention"/>
    <w:basedOn w:val="Absatz-Standardschriftart"/>
    <w:uiPriority w:val="99"/>
    <w:semiHidden/>
    <w:unhideWhenUsed/>
    <w:rsid w:val="00174119"/>
    <w:rPr>
      <w:color w:val="605E5C"/>
      <w:shd w:val="clear" w:color="auto" w:fill="E1DFDD"/>
    </w:rPr>
  </w:style>
  <w:style w:type="paragraph" w:customStyle="1" w:styleId="Default">
    <w:name w:val="Default"/>
    <w:rsid w:val="001126E3"/>
    <w:pPr>
      <w:autoSpaceDE w:val="0"/>
      <w:autoSpaceDN w:val="0"/>
      <w:adjustRightInd w:val="0"/>
      <w:spacing w:after="0" w:line="240" w:lineRule="auto"/>
    </w:pPr>
    <w:rPr>
      <w:rFonts w:ascii="Calibri" w:hAnsi="Calibri" w:cs="Calibri"/>
      <w:color w:val="000000"/>
      <w:sz w:val="24"/>
      <w:szCs w:val="24"/>
      <w:lang w:val="de-CH"/>
    </w:rPr>
  </w:style>
  <w:style w:type="character" w:customStyle="1" w:styleId="grey-text">
    <w:name w:val="grey-text"/>
    <w:basedOn w:val="Absatz-Standardschriftart"/>
    <w:rsid w:val="00C370DD"/>
  </w:style>
  <w:style w:type="paragraph" w:styleId="StandardWeb">
    <w:name w:val="Normal (Web)"/>
    <w:basedOn w:val="Standard"/>
    <w:uiPriority w:val="99"/>
    <w:unhideWhenUsed/>
    <w:rsid w:val="00682CF9"/>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BesuchterLink">
    <w:name w:val="FollowedHyperlink"/>
    <w:basedOn w:val="Absatz-Standardschriftart"/>
    <w:uiPriority w:val="99"/>
    <w:semiHidden/>
    <w:unhideWhenUsed/>
    <w:rsid w:val="001376EC"/>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li/route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imaad01\daten$\14_Marke%20Liechtenstein\00_VORLAGEN\Medienmitteilung\Medienmitteilung.dotx" TargetMode="External"/></Relationships>
</file>

<file path=word/theme/theme1.xml><?xml version="1.0" encoding="utf-8"?>
<a:theme xmlns:a="http://schemas.openxmlformats.org/drawingml/2006/main" name="Office">
  <a:themeElements>
    <a:clrScheme name="LM - Primärfarben">
      <a:dk1>
        <a:sysClr val="windowText" lastClr="000000"/>
      </a:dk1>
      <a:lt1>
        <a:sysClr val="window" lastClr="FFFFFF"/>
      </a:lt1>
      <a:dk2>
        <a:srgbClr val="E32D3D"/>
      </a:dk2>
      <a:lt2>
        <a:srgbClr val="175DA8"/>
      </a:lt2>
      <a:accent1>
        <a:srgbClr val="FDC300"/>
      </a:accent1>
      <a:accent2>
        <a:srgbClr val="3A3E41"/>
      </a:accent2>
      <a:accent3>
        <a:srgbClr val="FFFFFF"/>
      </a:accent3>
      <a:accent4>
        <a:srgbClr val="FFFFFF"/>
      </a:accent4>
      <a:accent5>
        <a:srgbClr val="FFFFFF"/>
      </a:accent5>
      <a:accent6>
        <a:srgbClr val="FFFFFF"/>
      </a:accent6>
      <a:hlink>
        <a:srgbClr val="FFFFFF"/>
      </a:hlink>
      <a:folHlink>
        <a:srgbClr val="FFFF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0E67C-545C-41EC-855E-59892275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Medienmitteilung</Template>
  <TotalTime>0</TotalTime>
  <Pages>2</Pages>
  <Words>554</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Thoeny</dc:creator>
  <cp:keywords/>
  <dc:description/>
  <cp:lastModifiedBy>Nicole Thoeny</cp:lastModifiedBy>
  <cp:revision>10</cp:revision>
  <cp:lastPrinted>2020-10-15T11:31:00Z</cp:lastPrinted>
  <dcterms:created xsi:type="dcterms:W3CDTF">2021-02-10T19:09:00Z</dcterms:created>
  <dcterms:modified xsi:type="dcterms:W3CDTF">2021-02-15T11:47:00Z</dcterms:modified>
</cp:coreProperties>
</file>