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DF" w:rsidRDefault="004462DF" w:rsidP="00833239">
      <w:pPr>
        <w:autoSpaceDE w:val="0"/>
        <w:autoSpaceDN w:val="0"/>
        <w:adjustRightInd w:val="0"/>
        <w:spacing w:after="0" w:line="360" w:lineRule="auto"/>
        <w:rPr>
          <w:rFonts w:ascii="Arial" w:hAnsi="Arial" w:cs="Arial"/>
          <w:sz w:val="20"/>
          <w:szCs w:val="20"/>
        </w:rPr>
      </w:pPr>
    </w:p>
    <w:p w:rsidR="004462DF" w:rsidRDefault="004462DF" w:rsidP="004462DF">
      <w:pPr>
        <w:autoSpaceDE w:val="0"/>
        <w:autoSpaceDN w:val="0"/>
        <w:adjustRightInd w:val="0"/>
        <w:spacing w:after="0" w:line="360" w:lineRule="auto"/>
        <w:rPr>
          <w:rFonts w:ascii="Arial" w:hAnsi="Arial" w:cs="Arial"/>
          <w:b/>
          <w:bCs/>
          <w:color w:val="000000" w:themeColor="text1"/>
          <w:sz w:val="24"/>
          <w:szCs w:val="20"/>
          <w:u w:val="single"/>
        </w:rPr>
      </w:pPr>
    </w:p>
    <w:p w:rsidR="004462DF" w:rsidRPr="004462DF" w:rsidRDefault="00D069DC" w:rsidP="004462DF">
      <w:pPr>
        <w:autoSpaceDE w:val="0"/>
        <w:autoSpaceDN w:val="0"/>
        <w:adjustRightInd w:val="0"/>
        <w:spacing w:after="0" w:line="360" w:lineRule="auto"/>
        <w:rPr>
          <w:rFonts w:ascii="Arial" w:hAnsi="Arial" w:cs="Arial"/>
          <w:b/>
          <w:bCs/>
          <w:color w:val="000000" w:themeColor="text1"/>
          <w:sz w:val="24"/>
          <w:szCs w:val="20"/>
          <w:u w:val="single"/>
          <w:lang w:val="en-US"/>
        </w:rPr>
      </w:pPr>
      <w:r>
        <w:rPr>
          <w:rFonts w:ascii="Arial" w:hAnsi="Arial" w:cs="Arial"/>
          <w:b/>
          <w:bCs/>
          <w:color w:val="000000" w:themeColor="text1"/>
          <w:sz w:val="24"/>
          <w:szCs w:val="20"/>
          <w:u w:val="single"/>
          <w:lang w:val="en-US"/>
        </w:rPr>
        <w:t>Constance –</w:t>
      </w:r>
      <w:r w:rsidR="004462DF" w:rsidRPr="004462DF">
        <w:rPr>
          <w:rFonts w:ascii="Arial" w:hAnsi="Arial" w:cs="Arial"/>
          <w:b/>
          <w:bCs/>
          <w:color w:val="000000" w:themeColor="text1"/>
          <w:sz w:val="24"/>
          <w:szCs w:val="20"/>
          <w:u w:val="single"/>
          <w:lang w:val="en-US"/>
        </w:rPr>
        <w:t xml:space="preserve"> a historic and cultural </w:t>
      </w:r>
      <w:proofErr w:type="spellStart"/>
      <w:r w:rsidR="004462DF" w:rsidRPr="004462DF">
        <w:rPr>
          <w:rFonts w:ascii="Arial" w:hAnsi="Arial" w:cs="Arial"/>
          <w:b/>
          <w:bCs/>
          <w:color w:val="000000" w:themeColor="text1"/>
          <w:sz w:val="24"/>
          <w:szCs w:val="20"/>
          <w:u w:val="single"/>
          <w:lang w:val="en-US"/>
        </w:rPr>
        <w:t>Metropole</w:t>
      </w:r>
      <w:proofErr w:type="spellEnd"/>
      <w:r w:rsidR="004462DF" w:rsidRPr="004462DF">
        <w:rPr>
          <w:rFonts w:ascii="Arial" w:hAnsi="Arial" w:cs="Arial"/>
          <w:b/>
          <w:bCs/>
          <w:color w:val="000000" w:themeColor="text1"/>
          <w:sz w:val="24"/>
          <w:szCs w:val="20"/>
          <w:u w:val="single"/>
          <w:lang w:val="en-US"/>
        </w:rPr>
        <w:t xml:space="preserve"> on Lake Constance</w:t>
      </w:r>
    </w:p>
    <w:p w:rsidR="004462DF" w:rsidRPr="003F2640" w:rsidRDefault="004462DF" w:rsidP="004462DF">
      <w:pPr>
        <w:pStyle w:val="Default"/>
        <w:spacing w:line="360" w:lineRule="auto"/>
        <w:ind w:right="288"/>
        <w:rPr>
          <w:rFonts w:ascii="Garamond" w:eastAsia="Garamond" w:hAnsi="Garamond" w:cs="Garamond"/>
          <w:b/>
          <w:bCs/>
          <w:sz w:val="24"/>
          <w:szCs w:val="24"/>
          <w:lang w:val="en-US"/>
        </w:rPr>
      </w:pPr>
    </w:p>
    <w:p w:rsidR="004462DF" w:rsidRPr="00D069DC" w:rsidRDefault="004462DF" w:rsidP="004462DF">
      <w:pPr>
        <w:pStyle w:val="Default"/>
        <w:spacing w:line="360" w:lineRule="auto"/>
        <w:ind w:right="288"/>
        <w:rPr>
          <w:rFonts w:ascii="Arial" w:eastAsiaTheme="minorHAnsi" w:hAnsi="Arial" w:cs="Arial"/>
          <w:b/>
          <w:color w:val="000000" w:themeColor="text1"/>
          <w:sz w:val="20"/>
          <w:szCs w:val="20"/>
          <w:bdr w:val="none" w:sz="0" w:space="0" w:color="auto"/>
          <w:lang w:val="en-US" w:eastAsia="en-US"/>
        </w:rPr>
      </w:pPr>
      <w:r w:rsidRPr="00D069DC">
        <w:rPr>
          <w:rFonts w:ascii="Arial" w:eastAsiaTheme="minorHAnsi" w:hAnsi="Arial" w:cs="Arial"/>
          <w:b/>
          <w:bCs/>
          <w:color w:val="000000" w:themeColor="text1"/>
          <w:szCs w:val="20"/>
          <w:bdr w:val="none" w:sz="0" w:space="0" w:color="auto"/>
          <w:lang w:val="en-US" w:eastAsia="en-US"/>
        </w:rPr>
        <w:t xml:space="preserve">Celebrating a “Year of Culture” in the City on the Lake </w:t>
      </w:r>
      <w:r w:rsidRPr="00D069DC">
        <w:rPr>
          <w:rFonts w:ascii="Arial" w:eastAsiaTheme="minorHAnsi" w:hAnsi="Arial" w:cs="Arial"/>
          <w:b/>
          <w:color w:val="000000" w:themeColor="text1"/>
          <w:sz w:val="20"/>
          <w:szCs w:val="20"/>
          <w:bdr w:val="none" w:sz="0" w:space="0" w:color="auto"/>
          <w:lang w:val="en-US" w:eastAsia="en-US"/>
        </w:rPr>
        <w:t>… the South feels its culture on Lake Constance. The people here are relaxed, pleasure is a part of daily life and centuries of culture abound in the city. Palm trees and exotic plants thrive along the lakeshore and Mainau Island. The Big Finale is here as the city celebrates its 600th anniversa</w:t>
      </w:r>
      <w:r w:rsidR="00D069DC">
        <w:rPr>
          <w:rFonts w:ascii="Arial" w:eastAsiaTheme="minorHAnsi" w:hAnsi="Arial" w:cs="Arial"/>
          <w:b/>
          <w:color w:val="000000" w:themeColor="text1"/>
          <w:sz w:val="20"/>
          <w:szCs w:val="20"/>
          <w:bdr w:val="none" w:sz="0" w:space="0" w:color="auto"/>
          <w:lang w:val="en-US" w:eastAsia="en-US"/>
        </w:rPr>
        <w:t>ry of the Council of Constance –</w:t>
      </w:r>
      <w:r w:rsidRPr="00D069DC">
        <w:rPr>
          <w:rFonts w:ascii="Arial" w:eastAsiaTheme="minorHAnsi" w:hAnsi="Arial" w:cs="Arial"/>
          <w:b/>
          <w:color w:val="000000" w:themeColor="text1"/>
          <w:sz w:val="20"/>
          <w:szCs w:val="20"/>
          <w:bdr w:val="none" w:sz="0" w:space="0" w:color="auto"/>
          <w:lang w:val="en-US" w:eastAsia="en-US"/>
        </w:rPr>
        <w:t xml:space="preserve"> the only city north of</w:t>
      </w:r>
      <w:r w:rsidR="00D069DC">
        <w:rPr>
          <w:rFonts w:ascii="Arial" w:eastAsiaTheme="minorHAnsi" w:hAnsi="Arial" w:cs="Arial"/>
          <w:b/>
          <w:color w:val="000000" w:themeColor="text1"/>
          <w:sz w:val="20"/>
          <w:szCs w:val="20"/>
          <w:bdr w:val="none" w:sz="0" w:space="0" w:color="auto"/>
          <w:lang w:val="en-US" w:eastAsia="en-US"/>
        </w:rPr>
        <w:t xml:space="preserve"> the Alps to ever elect a pope –</w:t>
      </w:r>
      <w:r w:rsidRPr="00D069DC">
        <w:rPr>
          <w:rFonts w:ascii="Arial" w:eastAsiaTheme="minorHAnsi" w:hAnsi="Arial" w:cs="Arial"/>
          <w:b/>
          <w:color w:val="000000" w:themeColor="text1"/>
          <w:sz w:val="20"/>
          <w:szCs w:val="20"/>
          <w:bdr w:val="none" w:sz="0" w:space="0" w:color="auto"/>
          <w:lang w:val="en-US" w:eastAsia="en-US"/>
        </w:rPr>
        <w:t xml:space="preserve"> legitimately!</w:t>
      </w:r>
    </w:p>
    <w:p w:rsidR="004462DF" w:rsidRPr="003F2640" w:rsidRDefault="004462DF" w:rsidP="004462DF">
      <w:pPr>
        <w:pStyle w:val="Default"/>
        <w:spacing w:line="360" w:lineRule="auto"/>
        <w:ind w:right="288"/>
        <w:rPr>
          <w:rFonts w:ascii="Garamond" w:eastAsia="Garamond" w:hAnsi="Garamond" w:cs="Garamond"/>
          <w:b/>
          <w:bCs/>
          <w:sz w:val="24"/>
          <w:szCs w:val="24"/>
          <w:lang w:val="en-US"/>
        </w:rPr>
      </w:pPr>
    </w:p>
    <w:p w:rsidR="004462DF" w:rsidRPr="00D069DC" w:rsidRDefault="004462DF" w:rsidP="004462DF">
      <w:pPr>
        <w:autoSpaceDE w:val="0"/>
        <w:autoSpaceDN w:val="0"/>
        <w:adjustRightInd w:val="0"/>
        <w:spacing w:after="0" w:line="360" w:lineRule="auto"/>
        <w:rPr>
          <w:rFonts w:ascii="Arial" w:hAnsi="Arial" w:cs="Arial"/>
          <w:b/>
          <w:color w:val="000000" w:themeColor="text1"/>
          <w:sz w:val="20"/>
          <w:szCs w:val="20"/>
          <w:lang w:val="en-US"/>
        </w:rPr>
      </w:pPr>
      <w:r w:rsidRPr="00D069DC">
        <w:rPr>
          <w:rFonts w:ascii="Arial" w:hAnsi="Arial" w:cs="Arial"/>
          <w:b/>
          <w:color w:val="000000" w:themeColor="text1"/>
          <w:sz w:val="20"/>
          <w:szCs w:val="20"/>
          <w:lang w:val="en-US"/>
        </w:rPr>
        <w:t>New in 2018</w:t>
      </w: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r w:rsidRPr="00D069DC">
        <w:rPr>
          <w:rFonts w:ascii="Arial" w:hAnsi="Arial" w:cs="Arial"/>
          <w:color w:val="000000" w:themeColor="text1"/>
          <w:sz w:val="20"/>
          <w:szCs w:val="18"/>
          <w:lang w:val="en-US"/>
        </w:rPr>
        <w:t xml:space="preserve">This year, Constance celebrates a "Year of Culture” with a new ‘culture brochure’ featuring more than 50 pages of condensed cultural information with a detailed overview of events. It’s an inspiring variety that spans many topics and venues from music stages to museums, history to action tours, dance parties, theme cruises and much more … </w:t>
      </w:r>
      <w:hyperlink r:id="rId7" w:history="1">
        <w:r w:rsidRPr="00D069DC">
          <w:rPr>
            <w:rFonts w:ascii="Arial" w:hAnsi="Arial" w:cs="Arial"/>
            <w:color w:val="000000" w:themeColor="text1"/>
            <w:sz w:val="20"/>
            <w:szCs w:val="18"/>
            <w:lang w:val="en-US"/>
          </w:rPr>
          <w:t>www.konstanz-tourismus.de</w:t>
        </w:r>
      </w:hyperlink>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20"/>
          <w:lang w:val="en-US"/>
        </w:rPr>
      </w:pPr>
    </w:p>
    <w:p w:rsidR="004462DF" w:rsidRPr="004462DF" w:rsidRDefault="004462DF" w:rsidP="004462DF">
      <w:pPr>
        <w:autoSpaceDE w:val="0"/>
        <w:autoSpaceDN w:val="0"/>
        <w:adjustRightInd w:val="0"/>
        <w:spacing w:after="0" w:line="360" w:lineRule="auto"/>
        <w:rPr>
          <w:rFonts w:ascii="Arial" w:hAnsi="Arial" w:cs="Arial"/>
          <w:color w:val="000000" w:themeColor="text1"/>
          <w:sz w:val="20"/>
          <w:szCs w:val="20"/>
          <w:lang w:val="en-US"/>
        </w:rPr>
      </w:pPr>
      <w:r w:rsidRPr="004462DF">
        <w:rPr>
          <w:rFonts w:ascii="Arial" w:hAnsi="Arial" w:cs="Arial"/>
          <w:color w:val="000000" w:themeColor="text1"/>
          <w:sz w:val="20"/>
          <w:szCs w:val="20"/>
          <w:lang w:val="en-US"/>
        </w:rPr>
        <w:t xml:space="preserve">Discover Lake Constance from its culinary side. Under the banner "Konstanz </w:t>
      </w:r>
      <w:proofErr w:type="spellStart"/>
      <w:r w:rsidRPr="004462DF">
        <w:rPr>
          <w:rFonts w:ascii="Arial" w:hAnsi="Arial" w:cs="Arial"/>
          <w:color w:val="000000" w:themeColor="text1"/>
          <w:sz w:val="20"/>
          <w:szCs w:val="20"/>
          <w:lang w:val="en-US"/>
        </w:rPr>
        <w:t>Ahoi</w:t>
      </w:r>
      <w:proofErr w:type="spellEnd"/>
      <w:r w:rsidRPr="004462DF">
        <w:rPr>
          <w:rFonts w:ascii="Arial" w:hAnsi="Arial" w:cs="Arial"/>
          <w:color w:val="000000" w:themeColor="text1"/>
          <w:sz w:val="20"/>
          <w:szCs w:val="20"/>
          <w:lang w:val="en-US"/>
        </w:rPr>
        <w:t xml:space="preserve">!” three culinary ships set sail for the first time with tasty products from the 4-country Lake Constance region including a gin tasting, wine &amp; cheese tasting and whiskey tasting. Information and special cruise dates at </w:t>
      </w:r>
      <w:hyperlink r:id="rId8" w:history="1">
        <w:r w:rsidRPr="004462DF">
          <w:rPr>
            <w:rFonts w:ascii="Arial" w:hAnsi="Arial" w:cs="Arial"/>
            <w:color w:val="000000" w:themeColor="text1"/>
            <w:sz w:val="20"/>
            <w:szCs w:val="20"/>
            <w:lang w:val="en-US"/>
          </w:rPr>
          <w:t>www.konstanz-info.com</w:t>
        </w:r>
      </w:hyperlink>
      <w:r w:rsidRPr="004462DF">
        <w:rPr>
          <w:rFonts w:ascii="Arial" w:hAnsi="Arial" w:cs="Arial"/>
          <w:color w:val="000000" w:themeColor="text1"/>
          <w:sz w:val="20"/>
          <w:szCs w:val="20"/>
          <w:lang w:val="en-US"/>
        </w:rPr>
        <w:t>.</w:t>
      </w:r>
    </w:p>
    <w:p w:rsidR="004462DF" w:rsidRPr="004462DF" w:rsidRDefault="004462DF" w:rsidP="004462DF">
      <w:pPr>
        <w:autoSpaceDE w:val="0"/>
        <w:autoSpaceDN w:val="0"/>
        <w:adjustRightInd w:val="0"/>
        <w:spacing w:after="0" w:line="360" w:lineRule="auto"/>
        <w:rPr>
          <w:rFonts w:ascii="Arial" w:hAnsi="Arial" w:cs="Arial"/>
          <w:color w:val="000000" w:themeColor="text1"/>
          <w:sz w:val="20"/>
          <w:szCs w:val="20"/>
          <w:lang w:val="en-US"/>
        </w:rPr>
      </w:pP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r w:rsidRPr="00D069DC">
        <w:rPr>
          <w:rFonts w:ascii="Arial" w:hAnsi="Arial" w:cs="Arial"/>
          <w:color w:val="000000" w:themeColor="text1"/>
          <w:sz w:val="20"/>
          <w:szCs w:val="18"/>
          <w:lang w:val="en-US"/>
        </w:rPr>
        <w:t>Constance is delighted to present inspiring virtual tours with 360-degree panoramas of Lake Constance by professional photographer A</w:t>
      </w:r>
      <w:r w:rsidR="00D069DC">
        <w:rPr>
          <w:rFonts w:ascii="Arial" w:hAnsi="Arial" w:cs="Arial"/>
          <w:color w:val="000000" w:themeColor="text1"/>
          <w:sz w:val="20"/>
          <w:szCs w:val="18"/>
          <w:lang w:val="en-US"/>
        </w:rPr>
        <w:t xml:space="preserve">chim </w:t>
      </w:r>
      <w:proofErr w:type="spellStart"/>
      <w:r w:rsidR="00D069DC">
        <w:rPr>
          <w:rFonts w:ascii="Arial" w:hAnsi="Arial" w:cs="Arial"/>
          <w:color w:val="000000" w:themeColor="text1"/>
          <w:sz w:val="20"/>
          <w:szCs w:val="18"/>
          <w:lang w:val="en-US"/>
        </w:rPr>
        <w:t>Mende</w:t>
      </w:r>
      <w:proofErr w:type="spellEnd"/>
      <w:r w:rsidR="00D069DC">
        <w:rPr>
          <w:rFonts w:ascii="Arial" w:hAnsi="Arial" w:cs="Arial"/>
          <w:color w:val="000000" w:themeColor="text1"/>
          <w:sz w:val="20"/>
          <w:szCs w:val="18"/>
          <w:lang w:val="en-US"/>
        </w:rPr>
        <w:t>, “A Bird’s Eye View –</w:t>
      </w:r>
      <w:r w:rsidRPr="00D069DC">
        <w:rPr>
          <w:rFonts w:ascii="Arial" w:hAnsi="Arial" w:cs="Arial"/>
          <w:color w:val="000000" w:themeColor="text1"/>
          <w:sz w:val="20"/>
          <w:szCs w:val="18"/>
          <w:lang w:val="en-US"/>
        </w:rPr>
        <w:t xml:space="preserve"> by day and night.” Have a look: www.konstanz-info.com and www.konstanz360.info</w:t>
      </w:r>
    </w:p>
    <w:p w:rsidR="004462DF" w:rsidRPr="00D069DC" w:rsidRDefault="004462DF" w:rsidP="004462DF">
      <w:pPr>
        <w:autoSpaceDE w:val="0"/>
        <w:autoSpaceDN w:val="0"/>
        <w:adjustRightInd w:val="0"/>
        <w:spacing w:after="0" w:line="360" w:lineRule="auto"/>
        <w:rPr>
          <w:rFonts w:ascii="Arial" w:hAnsi="Arial" w:cs="Arial"/>
          <w:b/>
          <w:color w:val="000000" w:themeColor="text1"/>
          <w:sz w:val="20"/>
          <w:szCs w:val="18"/>
          <w:lang w:val="en-US"/>
        </w:rPr>
      </w:pPr>
    </w:p>
    <w:p w:rsidR="004462DF" w:rsidRPr="00D069DC" w:rsidRDefault="004462DF" w:rsidP="004462DF">
      <w:pPr>
        <w:autoSpaceDE w:val="0"/>
        <w:autoSpaceDN w:val="0"/>
        <w:adjustRightInd w:val="0"/>
        <w:spacing w:after="0" w:line="360" w:lineRule="auto"/>
        <w:rPr>
          <w:rFonts w:ascii="Arial" w:hAnsi="Arial" w:cs="Arial"/>
          <w:b/>
          <w:color w:val="000000" w:themeColor="text1"/>
          <w:sz w:val="20"/>
          <w:szCs w:val="18"/>
          <w:lang w:val="en-US"/>
        </w:rPr>
      </w:pPr>
      <w:r w:rsidRPr="00D069DC">
        <w:rPr>
          <w:rFonts w:ascii="Arial" w:hAnsi="Arial" w:cs="Arial"/>
          <w:b/>
          <w:color w:val="000000" w:themeColor="text1"/>
          <w:sz w:val="20"/>
          <w:szCs w:val="18"/>
          <w:lang w:val="en-US"/>
        </w:rPr>
        <w:t>Living Time Travel</w:t>
      </w: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r w:rsidRPr="00D069DC">
        <w:rPr>
          <w:rFonts w:ascii="Arial" w:hAnsi="Arial" w:cs="Arial"/>
          <w:color w:val="000000" w:themeColor="text1"/>
          <w:sz w:val="20"/>
          <w:szCs w:val="18"/>
          <w:lang w:val="en-US"/>
        </w:rPr>
        <w:t>Cul</w:t>
      </w:r>
      <w:r w:rsidR="00D069DC">
        <w:rPr>
          <w:rFonts w:ascii="Arial" w:hAnsi="Arial" w:cs="Arial"/>
          <w:color w:val="000000" w:themeColor="text1"/>
          <w:sz w:val="20"/>
          <w:szCs w:val="18"/>
          <w:lang w:val="en-US"/>
        </w:rPr>
        <w:t>tural treasures are everywhere –</w:t>
      </w:r>
      <w:bookmarkStart w:id="0" w:name="_GoBack"/>
      <w:bookmarkEnd w:id="0"/>
      <w:r w:rsidRPr="00D069DC">
        <w:rPr>
          <w:rFonts w:ascii="Arial" w:hAnsi="Arial" w:cs="Arial"/>
          <w:color w:val="000000" w:themeColor="text1"/>
          <w:sz w:val="20"/>
          <w:szCs w:val="18"/>
          <w:lang w:val="en-US"/>
        </w:rPr>
        <w:t xml:space="preserve"> on building façades, in the streets and alleys, and in our fine museums and galleries. In 2018, the largest city on the lake celebrates the grand finale of its 4-year living cultural exhibition: "600 years of the Council of Constance.” This year’s many highlights include opera "La </w:t>
      </w:r>
      <w:proofErr w:type="spellStart"/>
      <w:r w:rsidRPr="00D069DC">
        <w:rPr>
          <w:rFonts w:ascii="Arial" w:hAnsi="Arial" w:cs="Arial"/>
          <w:color w:val="000000" w:themeColor="text1"/>
          <w:sz w:val="20"/>
          <w:szCs w:val="18"/>
          <w:lang w:val="en-US"/>
        </w:rPr>
        <w:t>Juive</w:t>
      </w:r>
      <w:proofErr w:type="spellEnd"/>
      <w:r w:rsidRPr="00D069DC">
        <w:rPr>
          <w:rFonts w:ascii="Arial" w:hAnsi="Arial" w:cs="Arial"/>
          <w:color w:val="000000" w:themeColor="text1"/>
          <w:sz w:val="20"/>
          <w:szCs w:val="18"/>
          <w:lang w:val="en-US"/>
        </w:rPr>
        <w:t xml:space="preserve">," open-air theater "Cyrano de Bergerac” on the </w:t>
      </w:r>
      <w:proofErr w:type="spellStart"/>
      <w:r w:rsidRPr="00D069DC">
        <w:rPr>
          <w:rFonts w:ascii="Arial" w:hAnsi="Arial" w:cs="Arial"/>
          <w:color w:val="000000" w:themeColor="text1"/>
          <w:sz w:val="20"/>
          <w:szCs w:val="18"/>
          <w:lang w:val="en-US"/>
        </w:rPr>
        <w:t>Münsterplatz</w:t>
      </w:r>
      <w:proofErr w:type="spellEnd"/>
      <w:r w:rsidRPr="00D069DC">
        <w:rPr>
          <w:rFonts w:ascii="Arial" w:hAnsi="Arial" w:cs="Arial"/>
          <w:color w:val="000000" w:themeColor="text1"/>
          <w:sz w:val="20"/>
          <w:szCs w:val="18"/>
          <w:lang w:val="en-US"/>
        </w:rPr>
        <w:t xml:space="preserve"> and the special exhibitions in the </w:t>
      </w:r>
      <w:proofErr w:type="spellStart"/>
      <w:r w:rsidRPr="00D069DC">
        <w:rPr>
          <w:rFonts w:ascii="Arial" w:hAnsi="Arial" w:cs="Arial"/>
          <w:color w:val="000000" w:themeColor="text1"/>
          <w:sz w:val="20"/>
          <w:szCs w:val="18"/>
          <w:lang w:val="en-US"/>
        </w:rPr>
        <w:t>Rosengarten</w:t>
      </w:r>
      <w:proofErr w:type="spellEnd"/>
      <w:r w:rsidRPr="00D069DC">
        <w:rPr>
          <w:rFonts w:ascii="Arial" w:hAnsi="Arial" w:cs="Arial"/>
          <w:color w:val="000000" w:themeColor="text1"/>
          <w:sz w:val="20"/>
          <w:szCs w:val="18"/>
          <w:lang w:val="en-US"/>
        </w:rPr>
        <w:t xml:space="preserve"> Museum.</w:t>
      </w: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r w:rsidRPr="00D069DC">
        <w:rPr>
          <w:rFonts w:ascii="Arial" w:hAnsi="Arial" w:cs="Arial"/>
          <w:color w:val="000000" w:themeColor="text1"/>
          <w:sz w:val="20"/>
          <w:szCs w:val="18"/>
          <w:lang w:val="en-US"/>
        </w:rPr>
        <w:t>The Rich Life: Tradition meets Modern</w:t>
      </w: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r w:rsidRPr="00D069DC">
        <w:rPr>
          <w:rFonts w:ascii="Arial" w:hAnsi="Arial" w:cs="Arial"/>
          <w:color w:val="000000" w:themeColor="text1"/>
          <w:sz w:val="20"/>
          <w:szCs w:val="18"/>
          <w:lang w:val="en-US"/>
        </w:rPr>
        <w:t>There are many reasons to visit the historic old town with its world-class boutique shopping and 400 stores. The harbor quay with its alpine backdrop is a lovely place to stroll and take a break in one of the many open-air cafés, beer gardens and restaurants. Multi-faceted city tours take the whole family on a vivid journey through the history of Constance. Take in a show at Germany’s oldest documented theater or at the award-winning Southwest German Philharmonic, as well as events in the new Lake Constance Forum.</w:t>
      </w: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p>
    <w:p w:rsidR="004462DF" w:rsidRPr="00D069DC" w:rsidRDefault="004462DF" w:rsidP="004462DF">
      <w:pPr>
        <w:autoSpaceDE w:val="0"/>
        <w:autoSpaceDN w:val="0"/>
        <w:adjustRightInd w:val="0"/>
        <w:spacing w:after="0" w:line="360" w:lineRule="auto"/>
        <w:rPr>
          <w:rFonts w:ascii="Arial" w:hAnsi="Arial" w:cs="Arial"/>
          <w:b/>
          <w:color w:val="000000" w:themeColor="text1"/>
          <w:sz w:val="20"/>
          <w:szCs w:val="18"/>
          <w:lang w:val="en-US"/>
        </w:rPr>
      </w:pPr>
      <w:r w:rsidRPr="00D069DC">
        <w:rPr>
          <w:rFonts w:ascii="Arial" w:hAnsi="Arial" w:cs="Arial"/>
          <w:b/>
          <w:color w:val="000000" w:themeColor="text1"/>
          <w:sz w:val="20"/>
          <w:szCs w:val="18"/>
          <w:lang w:val="en-US"/>
        </w:rPr>
        <w:lastRenderedPageBreak/>
        <w:t>Nature in her Glory</w:t>
      </w: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r w:rsidRPr="00D069DC">
        <w:rPr>
          <w:rFonts w:ascii="Arial" w:hAnsi="Arial" w:cs="Arial"/>
          <w:color w:val="000000" w:themeColor="text1"/>
          <w:sz w:val="20"/>
          <w:szCs w:val="18"/>
          <w:lang w:val="en-US"/>
        </w:rPr>
        <w:t xml:space="preserve">Constance is worth the trip any time of year: from lazy days on the beach to water sports action on the lake. Top destinations like Mainau Flower Island, Sea Life, the thermal baths and exciting boat trips offer many unique experiences. For active types, there is the hiking the </w:t>
      </w:r>
      <w:proofErr w:type="spellStart"/>
      <w:r w:rsidRPr="00D069DC">
        <w:rPr>
          <w:rFonts w:ascii="Arial" w:hAnsi="Arial" w:cs="Arial"/>
          <w:color w:val="000000" w:themeColor="text1"/>
          <w:sz w:val="20"/>
          <w:szCs w:val="18"/>
          <w:lang w:val="en-US"/>
        </w:rPr>
        <w:t>SeeGang</w:t>
      </w:r>
      <w:proofErr w:type="spellEnd"/>
      <w:r w:rsidRPr="00D069DC">
        <w:rPr>
          <w:rFonts w:ascii="Arial" w:hAnsi="Arial" w:cs="Arial"/>
          <w:color w:val="000000" w:themeColor="text1"/>
          <w:sz w:val="20"/>
          <w:szCs w:val="18"/>
          <w:lang w:val="en-US"/>
        </w:rPr>
        <w:t xml:space="preserve"> Trail, island-hopping by canoe, and mountain biking through the volcanic </w:t>
      </w:r>
      <w:proofErr w:type="spellStart"/>
      <w:r w:rsidRPr="00D069DC">
        <w:rPr>
          <w:rFonts w:ascii="Arial" w:hAnsi="Arial" w:cs="Arial"/>
          <w:color w:val="000000" w:themeColor="text1"/>
          <w:sz w:val="20"/>
          <w:szCs w:val="18"/>
          <w:lang w:val="en-US"/>
        </w:rPr>
        <w:t>Hegau</w:t>
      </w:r>
      <w:proofErr w:type="spellEnd"/>
      <w:r w:rsidRPr="00D069DC">
        <w:rPr>
          <w:rFonts w:ascii="Arial" w:hAnsi="Arial" w:cs="Arial"/>
          <w:color w:val="000000" w:themeColor="text1"/>
          <w:sz w:val="20"/>
          <w:szCs w:val="18"/>
          <w:lang w:val="en-US"/>
        </w:rPr>
        <w:t xml:space="preserve"> region. Then, meet up in laid-back Constance for alpenglow moments in the grassy park or happy hour in one of our historic wine taverns.</w:t>
      </w:r>
    </w:p>
    <w:p w:rsidR="004462DF" w:rsidRPr="00D069DC" w:rsidRDefault="004462DF" w:rsidP="004462DF">
      <w:pPr>
        <w:autoSpaceDE w:val="0"/>
        <w:autoSpaceDN w:val="0"/>
        <w:adjustRightInd w:val="0"/>
        <w:spacing w:after="0" w:line="360" w:lineRule="auto"/>
        <w:rPr>
          <w:rFonts w:ascii="Arial" w:hAnsi="Arial" w:cs="Arial"/>
          <w:color w:val="000000" w:themeColor="text1"/>
          <w:sz w:val="20"/>
          <w:szCs w:val="18"/>
          <w:lang w:val="en-US"/>
        </w:rPr>
      </w:pPr>
    </w:p>
    <w:p w:rsidR="004462DF" w:rsidRPr="004462DF" w:rsidRDefault="004462DF" w:rsidP="004462DF">
      <w:pPr>
        <w:autoSpaceDE w:val="0"/>
        <w:autoSpaceDN w:val="0"/>
        <w:adjustRightInd w:val="0"/>
        <w:spacing w:after="0" w:line="360" w:lineRule="auto"/>
        <w:rPr>
          <w:rFonts w:ascii="Arial" w:hAnsi="Arial" w:cs="Arial"/>
          <w:color w:val="000000" w:themeColor="text1"/>
          <w:sz w:val="20"/>
          <w:szCs w:val="18"/>
        </w:rPr>
      </w:pPr>
      <w:proofErr w:type="spellStart"/>
      <w:r w:rsidRPr="004462DF">
        <w:rPr>
          <w:rFonts w:ascii="Arial" w:hAnsi="Arial" w:cs="Arial"/>
          <w:color w:val="000000" w:themeColor="text1"/>
          <w:sz w:val="20"/>
          <w:szCs w:val="18"/>
        </w:rPr>
        <w:t>Contact</w:t>
      </w:r>
      <w:proofErr w:type="spellEnd"/>
      <w:r w:rsidRPr="004462DF">
        <w:rPr>
          <w:rFonts w:ascii="Arial" w:hAnsi="Arial" w:cs="Arial"/>
          <w:color w:val="000000" w:themeColor="text1"/>
          <w:sz w:val="20"/>
          <w:szCs w:val="18"/>
        </w:rPr>
        <w:t>:</w:t>
      </w:r>
    </w:p>
    <w:p w:rsidR="004462DF" w:rsidRPr="004462DF" w:rsidRDefault="004462DF" w:rsidP="004462DF">
      <w:pPr>
        <w:autoSpaceDE w:val="0"/>
        <w:autoSpaceDN w:val="0"/>
        <w:adjustRightInd w:val="0"/>
        <w:spacing w:after="0" w:line="360" w:lineRule="auto"/>
        <w:rPr>
          <w:rFonts w:ascii="Arial" w:hAnsi="Arial" w:cs="Arial"/>
          <w:color w:val="000000" w:themeColor="text1"/>
          <w:sz w:val="20"/>
          <w:szCs w:val="18"/>
        </w:rPr>
      </w:pPr>
      <w:r w:rsidRPr="004462DF">
        <w:rPr>
          <w:rFonts w:ascii="Arial" w:hAnsi="Arial" w:cs="Arial"/>
          <w:color w:val="000000" w:themeColor="text1"/>
          <w:sz w:val="20"/>
          <w:szCs w:val="18"/>
        </w:rPr>
        <w:t xml:space="preserve">Marketing und Tourismus Konstanz GmbH, Andrea Mauch | Obere Laube 71 | 78462 Konstanz </w:t>
      </w:r>
    </w:p>
    <w:p w:rsidR="004462DF" w:rsidRPr="004462DF" w:rsidRDefault="004462DF" w:rsidP="004462DF">
      <w:pPr>
        <w:autoSpaceDE w:val="0"/>
        <w:autoSpaceDN w:val="0"/>
        <w:adjustRightInd w:val="0"/>
        <w:spacing w:after="0" w:line="360" w:lineRule="auto"/>
        <w:rPr>
          <w:rFonts w:ascii="Arial" w:hAnsi="Arial" w:cs="Arial"/>
          <w:color w:val="000000" w:themeColor="text1"/>
          <w:sz w:val="20"/>
          <w:szCs w:val="18"/>
        </w:rPr>
      </w:pPr>
      <w:r w:rsidRPr="004462DF">
        <w:rPr>
          <w:rFonts w:ascii="Arial" w:hAnsi="Arial" w:cs="Arial"/>
          <w:color w:val="000000" w:themeColor="text1"/>
          <w:sz w:val="20"/>
          <w:szCs w:val="18"/>
        </w:rPr>
        <w:t>Tel.: +49 7531 1330-88 | E-Mail: mauch@konstanz-info.com | www.konstanz-tourismus.de</w:t>
      </w:r>
    </w:p>
    <w:p w:rsidR="004462DF" w:rsidRPr="00833239" w:rsidRDefault="004462DF" w:rsidP="00833239">
      <w:pPr>
        <w:autoSpaceDE w:val="0"/>
        <w:autoSpaceDN w:val="0"/>
        <w:adjustRightInd w:val="0"/>
        <w:spacing w:after="0" w:line="360" w:lineRule="auto"/>
        <w:rPr>
          <w:rFonts w:ascii="Arial" w:hAnsi="Arial" w:cs="Arial"/>
          <w:sz w:val="20"/>
          <w:szCs w:val="20"/>
        </w:rPr>
      </w:pPr>
    </w:p>
    <w:sectPr w:rsidR="004462DF" w:rsidRPr="00833239">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239" w:rsidRDefault="00833239" w:rsidP="00833239">
      <w:pPr>
        <w:spacing w:after="0" w:line="240" w:lineRule="auto"/>
      </w:pPr>
      <w:r>
        <w:separator/>
      </w:r>
    </w:p>
  </w:endnote>
  <w:endnote w:type="continuationSeparator" w:id="0">
    <w:p w:rsidR="00833239" w:rsidRDefault="00833239" w:rsidP="0083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239" w:rsidRDefault="00833239" w:rsidP="00833239">
      <w:pPr>
        <w:spacing w:after="0" w:line="240" w:lineRule="auto"/>
      </w:pPr>
      <w:r>
        <w:separator/>
      </w:r>
    </w:p>
  </w:footnote>
  <w:footnote w:type="continuationSeparator" w:id="0">
    <w:p w:rsidR="00833239" w:rsidRDefault="00833239" w:rsidP="00833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39" w:rsidRDefault="00833239">
    <w:pPr>
      <w:pStyle w:val="Kopfzeile"/>
    </w:pPr>
    <w:r>
      <w:rPr>
        <w:noProof/>
        <w:lang w:eastAsia="de-DE"/>
      </w:rPr>
      <w:drawing>
        <wp:anchor distT="0" distB="0" distL="114300" distR="114300" simplePos="0" relativeHeight="251659264" behindDoc="1" locked="0" layoutInCell="1" allowOverlap="1" wp14:anchorId="773AFD8C" wp14:editId="2D1DE496">
          <wp:simplePos x="0" y="0"/>
          <wp:positionH relativeFrom="page">
            <wp:align>right</wp:align>
          </wp:positionH>
          <wp:positionV relativeFrom="paragraph">
            <wp:posOffset>-448310</wp:posOffset>
          </wp:positionV>
          <wp:extent cx="3067050" cy="11874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K_Logo_lang_SR_CMYK.jpg"/>
                  <pic:cNvPicPr/>
                </pic:nvPicPr>
                <pic:blipFill>
                  <a:blip r:embed="rId1">
                    <a:extLst>
                      <a:ext uri="{28A0092B-C50C-407E-A947-70E740481C1C}">
                        <a14:useLocalDpi xmlns:a14="http://schemas.microsoft.com/office/drawing/2010/main" val="0"/>
                      </a:ext>
                    </a:extLst>
                  </a:blip>
                  <a:stretch>
                    <a:fillRect/>
                  </a:stretch>
                </pic:blipFill>
                <pic:spPr>
                  <a:xfrm>
                    <a:off x="0" y="0"/>
                    <a:ext cx="3067050" cy="11874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73"/>
    <w:rsid w:val="00047B41"/>
    <w:rsid w:val="001F5852"/>
    <w:rsid w:val="004462DF"/>
    <w:rsid w:val="00833239"/>
    <w:rsid w:val="00B56B85"/>
    <w:rsid w:val="00BA5273"/>
    <w:rsid w:val="00D069DC"/>
    <w:rsid w:val="00E32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33239"/>
    <w:rPr>
      <w:color w:val="0563C1" w:themeColor="hyperlink"/>
      <w:u w:val="single"/>
    </w:rPr>
  </w:style>
  <w:style w:type="character" w:customStyle="1" w:styleId="UnresolvedMention">
    <w:name w:val="Unresolved Mention"/>
    <w:basedOn w:val="Absatz-Standardschriftart"/>
    <w:uiPriority w:val="99"/>
    <w:semiHidden/>
    <w:unhideWhenUsed/>
    <w:rsid w:val="00833239"/>
    <w:rPr>
      <w:color w:val="808080"/>
      <w:shd w:val="clear" w:color="auto" w:fill="E6E6E6"/>
    </w:rPr>
  </w:style>
  <w:style w:type="paragraph" w:styleId="Kopfzeile">
    <w:name w:val="header"/>
    <w:basedOn w:val="Standard"/>
    <w:link w:val="KopfzeileZchn"/>
    <w:uiPriority w:val="99"/>
    <w:unhideWhenUsed/>
    <w:rsid w:val="008332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239"/>
  </w:style>
  <w:style w:type="paragraph" w:styleId="Fuzeile">
    <w:name w:val="footer"/>
    <w:basedOn w:val="Standard"/>
    <w:link w:val="FuzeileZchn"/>
    <w:uiPriority w:val="99"/>
    <w:unhideWhenUsed/>
    <w:rsid w:val="008332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239"/>
  </w:style>
  <w:style w:type="paragraph" w:customStyle="1" w:styleId="Default">
    <w:name w:val="Default"/>
    <w:rsid w:val="004462D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character" w:customStyle="1" w:styleId="None">
    <w:name w:val="None"/>
    <w:rsid w:val="004462DF"/>
  </w:style>
  <w:style w:type="character" w:customStyle="1" w:styleId="Hyperlink0">
    <w:name w:val="Hyperlink.0"/>
    <w:basedOn w:val="None"/>
    <w:rsid w:val="004462DF"/>
    <w:rPr>
      <w:color w:val="0432FF"/>
      <w:u w:val="single"/>
    </w:rPr>
  </w:style>
  <w:style w:type="character" w:customStyle="1" w:styleId="Hyperlink1">
    <w:name w:val="Hyperlink.1"/>
    <w:basedOn w:val="None"/>
    <w:rsid w:val="004462DF"/>
    <w:rPr>
      <w:color w:val="0079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33239"/>
    <w:rPr>
      <w:color w:val="0563C1" w:themeColor="hyperlink"/>
      <w:u w:val="single"/>
    </w:rPr>
  </w:style>
  <w:style w:type="character" w:customStyle="1" w:styleId="UnresolvedMention">
    <w:name w:val="Unresolved Mention"/>
    <w:basedOn w:val="Absatz-Standardschriftart"/>
    <w:uiPriority w:val="99"/>
    <w:semiHidden/>
    <w:unhideWhenUsed/>
    <w:rsid w:val="00833239"/>
    <w:rPr>
      <w:color w:val="808080"/>
      <w:shd w:val="clear" w:color="auto" w:fill="E6E6E6"/>
    </w:rPr>
  </w:style>
  <w:style w:type="paragraph" w:styleId="Kopfzeile">
    <w:name w:val="header"/>
    <w:basedOn w:val="Standard"/>
    <w:link w:val="KopfzeileZchn"/>
    <w:uiPriority w:val="99"/>
    <w:unhideWhenUsed/>
    <w:rsid w:val="008332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239"/>
  </w:style>
  <w:style w:type="paragraph" w:styleId="Fuzeile">
    <w:name w:val="footer"/>
    <w:basedOn w:val="Standard"/>
    <w:link w:val="FuzeileZchn"/>
    <w:uiPriority w:val="99"/>
    <w:unhideWhenUsed/>
    <w:rsid w:val="008332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239"/>
  </w:style>
  <w:style w:type="paragraph" w:customStyle="1" w:styleId="Default">
    <w:name w:val="Default"/>
    <w:rsid w:val="004462D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character" w:customStyle="1" w:styleId="None">
    <w:name w:val="None"/>
    <w:rsid w:val="004462DF"/>
  </w:style>
  <w:style w:type="character" w:customStyle="1" w:styleId="Hyperlink0">
    <w:name w:val="Hyperlink.0"/>
    <w:basedOn w:val="None"/>
    <w:rsid w:val="004462DF"/>
    <w:rPr>
      <w:color w:val="0432FF"/>
      <w:u w:val="single"/>
    </w:rPr>
  </w:style>
  <w:style w:type="character" w:customStyle="1" w:styleId="Hyperlink1">
    <w:name w:val="Hyperlink.1"/>
    <w:basedOn w:val="None"/>
    <w:rsid w:val="004462DF"/>
    <w:rPr>
      <w:color w:val="0079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tanz-info.com" TargetMode="External"/><Relationship Id="rId3" Type="http://schemas.openxmlformats.org/officeDocument/2006/relationships/settings" Target="settings.xml"/><Relationship Id="rId7" Type="http://schemas.openxmlformats.org/officeDocument/2006/relationships/hyperlink" Target="http://www.konstanz-tourismus.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76201B6A.dotm</Template>
  <TotalTime>0</TotalTime>
  <Pages>2</Pages>
  <Words>450</Words>
  <Characters>2839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Mauch</dc:creator>
  <cp:lastModifiedBy>Leonie Eggert</cp:lastModifiedBy>
  <cp:revision>4</cp:revision>
  <cp:lastPrinted>2018-02-23T16:09:00Z</cp:lastPrinted>
  <dcterms:created xsi:type="dcterms:W3CDTF">2018-02-14T18:43:00Z</dcterms:created>
  <dcterms:modified xsi:type="dcterms:W3CDTF">2018-03-02T08:39:00Z</dcterms:modified>
</cp:coreProperties>
</file>