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DD8F" w14:textId="77777777" w:rsidR="00380BE4" w:rsidRPr="007657F3" w:rsidRDefault="00380BE4" w:rsidP="00125693">
      <w:pPr>
        <w:pStyle w:val="Pressemitteilung"/>
        <w:rPr>
          <w:rFonts w:ascii="Calibri Light" w:hAnsi="Calibri Light" w:cs="Calibri Light"/>
          <w:sz w:val="26"/>
          <w:szCs w:val="26"/>
        </w:rPr>
      </w:pPr>
      <w:r w:rsidRPr="007657F3">
        <w:rPr>
          <w:rFonts w:ascii="Calibri Light" w:hAnsi="Calibri Light" w:cs="Calibri Light"/>
          <w:sz w:val="26"/>
          <w:szCs w:val="26"/>
        </w:rPr>
        <w:t>Pressemitteilung</w:t>
      </w:r>
    </w:p>
    <w:p w14:paraId="7DE4919C" w14:textId="77777777" w:rsidR="00380BE4" w:rsidRPr="007657F3" w:rsidRDefault="00380BE4" w:rsidP="00125693"/>
    <w:p w14:paraId="71DFA32C" w14:textId="5FEB6D54" w:rsidR="007A1AAC" w:rsidRPr="001A1722" w:rsidRDefault="008350F9" w:rsidP="008350F9">
      <w:pPr>
        <w:pStyle w:val="Headline"/>
        <w:spacing w:before="120" w:after="240" w:line="240" w:lineRule="auto"/>
        <w:rPr>
          <w:rFonts w:asciiTheme="majorHAnsi" w:hAnsiTheme="majorHAnsi" w:cstheme="majorHAnsi"/>
          <w:b/>
          <w:bCs/>
        </w:rPr>
      </w:pPr>
      <w:bookmarkStart w:id="0" w:name="_GoBack"/>
      <w:r w:rsidRPr="008350F9">
        <w:rPr>
          <w:rFonts w:asciiTheme="majorHAnsi" w:hAnsiTheme="majorHAnsi" w:cstheme="majorHAnsi"/>
          <w:b/>
          <w:bCs/>
          <w:sz w:val="24"/>
          <w:szCs w:val="24"/>
        </w:rPr>
        <w:t>Kulinarische Radtouren in der Vierländerregion Bodensee</w:t>
      </w:r>
      <w:r>
        <w:rPr>
          <w:rFonts w:asciiTheme="majorHAnsi" w:hAnsiTheme="majorHAnsi" w:cstheme="majorHAnsi"/>
          <w:b/>
          <w:bCs/>
          <w:sz w:val="22"/>
          <w:szCs w:val="22"/>
        </w:rPr>
        <w:br/>
      </w:r>
      <w:r w:rsidR="00BD6DF1" w:rsidRPr="001A1722">
        <w:rPr>
          <w:rFonts w:asciiTheme="majorHAnsi" w:hAnsiTheme="majorHAnsi" w:cstheme="majorHAnsi"/>
          <w:b/>
        </w:rPr>
        <w:t>Herbst</w:t>
      </w:r>
      <w:r w:rsidR="00A85264" w:rsidRPr="001A1722">
        <w:rPr>
          <w:rFonts w:asciiTheme="majorHAnsi" w:hAnsiTheme="majorHAnsi" w:cstheme="majorHAnsi"/>
          <w:b/>
        </w:rPr>
        <w:t>genuss</w:t>
      </w:r>
      <w:r w:rsidR="00BD6DF1" w:rsidRPr="001A1722">
        <w:rPr>
          <w:rFonts w:asciiTheme="majorHAnsi" w:hAnsiTheme="majorHAnsi" w:cstheme="majorHAnsi"/>
          <w:b/>
        </w:rPr>
        <w:t xml:space="preserve"> auf zwei Rädern</w:t>
      </w:r>
    </w:p>
    <w:p w14:paraId="7201C681" w14:textId="329C7FCE" w:rsidR="006A40FC" w:rsidRPr="001A1722" w:rsidRDefault="00010863" w:rsidP="00BC7AD0">
      <w:pPr>
        <w:pStyle w:val="Pressetext"/>
        <w:jc w:val="both"/>
        <w:rPr>
          <w:rFonts w:asciiTheme="majorHAnsi" w:hAnsiTheme="majorHAnsi" w:cstheme="majorHAnsi"/>
          <w:b/>
        </w:rPr>
      </w:pPr>
      <w:r w:rsidRPr="001A1722">
        <w:rPr>
          <w:rFonts w:asciiTheme="majorHAnsi" w:hAnsiTheme="majorHAnsi" w:cstheme="majorHAnsi"/>
          <w:b/>
        </w:rPr>
        <w:t>Konstanz (IBT) –</w:t>
      </w:r>
      <w:r w:rsidR="0055558E" w:rsidRPr="001A1722">
        <w:rPr>
          <w:rFonts w:asciiTheme="majorHAnsi" w:hAnsiTheme="majorHAnsi" w:cstheme="majorHAnsi"/>
          <w:b/>
        </w:rPr>
        <w:t xml:space="preserve"> </w:t>
      </w:r>
      <w:r w:rsidR="006A40FC" w:rsidRPr="001A1722">
        <w:rPr>
          <w:rFonts w:asciiTheme="majorHAnsi" w:hAnsiTheme="majorHAnsi" w:cstheme="majorHAnsi"/>
          <w:b/>
        </w:rPr>
        <w:t>Eine perfekte Verbindung</w:t>
      </w:r>
      <w:r w:rsidR="00BC7AD0" w:rsidRPr="001A1722">
        <w:rPr>
          <w:rFonts w:asciiTheme="majorHAnsi" w:hAnsiTheme="majorHAnsi" w:cstheme="majorHAnsi"/>
          <w:b/>
        </w:rPr>
        <w:t>: Erlebnisreiche Radtouren treffen auf regionale Gaumenfreuden. Die goldene Herbstzeit lockt mit angenehmen Temperaturen zu genussvollen Erkundungen auf dem Fahrrad in die Vierländerregion Bodensee. Dabei liefert die Natur höchstpersönlich die passende Begleitung direkt auf den Teller oder ins Glas. Edle Bodenseeweine aus dem</w:t>
      </w:r>
      <w:r w:rsidR="008350F9" w:rsidRPr="001A1722">
        <w:rPr>
          <w:rFonts w:asciiTheme="majorHAnsi" w:hAnsiTheme="majorHAnsi" w:cstheme="majorHAnsi"/>
          <w:b/>
        </w:rPr>
        <w:t xml:space="preserve"> Schaffhauser Blauburgunderland</w:t>
      </w:r>
      <w:r w:rsidR="00BC7AD0" w:rsidRPr="001A1722">
        <w:rPr>
          <w:rFonts w:asciiTheme="majorHAnsi" w:hAnsiTheme="majorHAnsi" w:cstheme="majorHAnsi"/>
          <w:b/>
        </w:rPr>
        <w:t xml:space="preserve">, knackfrisches Obst und Gemüse von der Insel Reichenau sowie </w:t>
      </w:r>
      <w:r w:rsidR="00AD7360" w:rsidRPr="001A1722">
        <w:rPr>
          <w:rFonts w:asciiTheme="majorHAnsi" w:hAnsiTheme="majorHAnsi" w:cstheme="majorHAnsi"/>
          <w:b/>
        </w:rPr>
        <w:t>der charakteristische, fangfrische Fisch</w:t>
      </w:r>
      <w:r w:rsidR="00BC7AD0" w:rsidRPr="001A1722">
        <w:rPr>
          <w:rFonts w:asciiTheme="majorHAnsi" w:hAnsiTheme="majorHAnsi" w:cstheme="majorHAnsi"/>
          <w:b/>
        </w:rPr>
        <w:t xml:space="preserve">, welcher die gesamte Region prägt. </w:t>
      </w:r>
      <w:r w:rsidR="008350F9" w:rsidRPr="001A1722">
        <w:rPr>
          <w:rFonts w:asciiTheme="majorHAnsi" w:hAnsiTheme="majorHAnsi" w:cstheme="majorHAnsi"/>
          <w:b/>
        </w:rPr>
        <w:t>Komplettiert werden die kulinarische</w:t>
      </w:r>
      <w:r w:rsidR="00AD7360" w:rsidRPr="001A1722">
        <w:rPr>
          <w:rFonts w:asciiTheme="majorHAnsi" w:hAnsiTheme="majorHAnsi" w:cstheme="majorHAnsi"/>
          <w:b/>
        </w:rPr>
        <w:t>n</w:t>
      </w:r>
      <w:r w:rsidR="008350F9" w:rsidRPr="001A1722">
        <w:rPr>
          <w:rFonts w:asciiTheme="majorHAnsi" w:hAnsiTheme="majorHAnsi" w:cstheme="majorHAnsi"/>
          <w:b/>
        </w:rPr>
        <w:t xml:space="preserve"> Touren durch </w:t>
      </w:r>
      <w:r w:rsidR="00BC7AD0" w:rsidRPr="001A1722">
        <w:rPr>
          <w:rFonts w:asciiTheme="majorHAnsi" w:hAnsiTheme="majorHAnsi" w:cstheme="majorHAnsi"/>
          <w:b/>
        </w:rPr>
        <w:t xml:space="preserve">die </w:t>
      </w:r>
      <w:r w:rsidR="008350F9" w:rsidRPr="001A1722">
        <w:rPr>
          <w:rFonts w:asciiTheme="majorHAnsi" w:hAnsiTheme="majorHAnsi" w:cstheme="majorHAnsi"/>
          <w:b/>
        </w:rPr>
        <w:t>Fülle</w:t>
      </w:r>
      <w:r w:rsidR="00BC7AD0" w:rsidRPr="001A1722">
        <w:rPr>
          <w:rFonts w:asciiTheme="majorHAnsi" w:hAnsiTheme="majorHAnsi" w:cstheme="majorHAnsi"/>
          <w:b/>
        </w:rPr>
        <w:t xml:space="preserve"> an ausgezeichneten Restaurants und Weinkellern rund um den Bodensee. Eine unverzichtbare Begleiterin für </w:t>
      </w:r>
      <w:r w:rsidR="008350F9" w:rsidRPr="001A1722">
        <w:rPr>
          <w:rFonts w:asciiTheme="majorHAnsi" w:hAnsiTheme="majorHAnsi" w:cstheme="majorHAnsi"/>
          <w:b/>
        </w:rPr>
        <w:t>das Herbstabenteuer</w:t>
      </w:r>
      <w:r w:rsidR="00BC7AD0" w:rsidRPr="001A1722">
        <w:rPr>
          <w:rFonts w:asciiTheme="majorHAnsi" w:hAnsiTheme="majorHAnsi" w:cstheme="majorHAnsi"/>
          <w:b/>
        </w:rPr>
        <w:t xml:space="preserve"> ist die Bodensee Card </w:t>
      </w:r>
      <w:r w:rsidR="00BC7AD0" w:rsidRPr="002279BD">
        <w:rPr>
          <w:rFonts w:asciiTheme="majorHAnsi" w:hAnsiTheme="majorHAnsi" w:cstheme="majorHAnsi"/>
          <w:b/>
          <w:vertAlign w:val="superscript"/>
        </w:rPr>
        <w:t>PLUS</w:t>
      </w:r>
      <w:r w:rsidR="00BC7AD0" w:rsidRPr="001A1722">
        <w:rPr>
          <w:rFonts w:asciiTheme="majorHAnsi" w:hAnsiTheme="majorHAnsi" w:cstheme="majorHAnsi"/>
          <w:b/>
        </w:rPr>
        <w:t xml:space="preserve"> – sie ermöglicht den</w:t>
      </w:r>
      <w:r w:rsidR="008350F9" w:rsidRPr="001A1722">
        <w:rPr>
          <w:rFonts w:asciiTheme="majorHAnsi" w:hAnsiTheme="majorHAnsi" w:cstheme="majorHAnsi"/>
          <w:b/>
        </w:rPr>
        <w:t xml:space="preserve"> freien</w:t>
      </w:r>
      <w:r w:rsidR="00BC7AD0" w:rsidRPr="001A1722">
        <w:rPr>
          <w:rFonts w:asciiTheme="majorHAnsi" w:hAnsiTheme="majorHAnsi" w:cstheme="majorHAnsi"/>
          <w:b/>
        </w:rPr>
        <w:t xml:space="preserve"> Zugang zu einer Vielzahl von Erlebni</w:t>
      </w:r>
      <w:r w:rsidR="008350F9" w:rsidRPr="001A1722">
        <w:rPr>
          <w:rFonts w:asciiTheme="majorHAnsi" w:hAnsiTheme="majorHAnsi" w:cstheme="majorHAnsi"/>
          <w:b/>
        </w:rPr>
        <w:t>ssen und Aktivitäten</w:t>
      </w:r>
      <w:r w:rsidR="00BC7AD0" w:rsidRPr="001A1722">
        <w:rPr>
          <w:rFonts w:asciiTheme="majorHAnsi" w:hAnsiTheme="majorHAnsi" w:cstheme="majorHAnsi"/>
          <w:b/>
        </w:rPr>
        <w:t>.</w:t>
      </w:r>
    </w:p>
    <w:p w14:paraId="4B92A049" w14:textId="4A9296F8" w:rsidR="006A40FC" w:rsidRPr="001A1722" w:rsidRDefault="006A40FC" w:rsidP="00B33B7C">
      <w:pPr>
        <w:pStyle w:val="Pressetext"/>
        <w:jc w:val="both"/>
        <w:rPr>
          <w:rFonts w:asciiTheme="majorHAnsi" w:hAnsiTheme="majorHAnsi" w:cstheme="majorHAnsi"/>
          <w:b/>
        </w:rPr>
      </w:pPr>
    </w:p>
    <w:p w14:paraId="67488C11" w14:textId="3F91DD8C" w:rsidR="00790A1D" w:rsidRPr="001A1722" w:rsidRDefault="00E050DF" w:rsidP="00B33B7C">
      <w:pPr>
        <w:pStyle w:val="Pressetext"/>
        <w:jc w:val="both"/>
        <w:rPr>
          <w:rFonts w:asciiTheme="majorHAnsi" w:hAnsiTheme="majorHAnsi" w:cstheme="majorHAnsi"/>
          <w:b/>
        </w:rPr>
      </w:pPr>
      <w:r w:rsidRPr="001A1722">
        <w:rPr>
          <w:rFonts w:asciiTheme="majorHAnsi" w:hAnsiTheme="majorHAnsi" w:cstheme="majorHAnsi"/>
          <w:b/>
        </w:rPr>
        <w:t>Genussreich unterwegs: auf zwei Rädern durch Deutschland</w:t>
      </w:r>
    </w:p>
    <w:p w14:paraId="5AC8C4A1" w14:textId="56E3B012" w:rsidR="00E050DF" w:rsidRPr="001A1722" w:rsidRDefault="00790A1D" w:rsidP="005E5DB9">
      <w:pPr>
        <w:pStyle w:val="Pressetext"/>
        <w:jc w:val="both"/>
        <w:rPr>
          <w:rFonts w:asciiTheme="majorHAnsi" w:hAnsiTheme="majorHAnsi" w:cstheme="majorHAnsi"/>
          <w:b/>
        </w:rPr>
      </w:pPr>
      <w:r w:rsidRPr="001A1722">
        <w:rPr>
          <w:rFonts w:asciiTheme="majorHAnsi" w:hAnsiTheme="majorHAnsi" w:cstheme="majorHAnsi"/>
        </w:rPr>
        <w:t>Das nördliche und westliche Ufer des Bodensees bietet einzigartige Highlights – und das sowohl kulinarisch als auch landschaftlich. Verwöhnt durch das milde Klima, ist die Region ein wahres Paradies für den Anbau von Obst, Gemüse und Wein. Die heimeligen Hofläden, idyllischen Obstwiesen und sonnenbeschienenen Rebhänge laden vielerorts zur gemütlichen Erkundung per Bike ein.</w:t>
      </w:r>
      <w:r w:rsidR="0076558D" w:rsidRPr="001A1722">
        <w:rPr>
          <w:rFonts w:asciiTheme="majorHAnsi" w:hAnsiTheme="majorHAnsi" w:cstheme="majorHAnsi"/>
        </w:rPr>
        <w:t xml:space="preserve"> GenießerInnen können beispielsweise die Halbinsel Höri bei der Tour „Rettich, Bülle und Salat“ mit allen Sinnen erleben oder bei der kulinarischen Radtour am</w:t>
      </w:r>
      <w:r w:rsidR="00972454" w:rsidRPr="001A1722">
        <w:rPr>
          <w:rFonts w:asciiTheme="majorHAnsi" w:hAnsiTheme="majorHAnsi" w:cstheme="majorHAnsi"/>
        </w:rPr>
        <w:t xml:space="preserve"> deutschen</w:t>
      </w:r>
      <w:r w:rsidR="0076558D" w:rsidRPr="001A1722">
        <w:rPr>
          <w:rFonts w:asciiTheme="majorHAnsi" w:hAnsiTheme="majorHAnsi" w:cstheme="majorHAnsi"/>
        </w:rPr>
        <w:t xml:space="preserve"> Bodensee </w:t>
      </w:r>
      <w:r w:rsidR="000912AA" w:rsidRPr="001A1722">
        <w:rPr>
          <w:rFonts w:asciiTheme="majorHAnsi" w:hAnsiTheme="majorHAnsi" w:cstheme="majorHAnsi"/>
        </w:rPr>
        <w:t xml:space="preserve">mit knapp 40 Kilometern </w:t>
      </w:r>
      <w:r w:rsidR="0076558D" w:rsidRPr="001A1722">
        <w:rPr>
          <w:rFonts w:asciiTheme="majorHAnsi" w:hAnsiTheme="majorHAnsi" w:cstheme="majorHAnsi"/>
        </w:rPr>
        <w:t>unterwegs kleine Köstlichkeiten probieren.</w:t>
      </w:r>
      <w:r w:rsidR="00CC69E5" w:rsidRPr="001A1722">
        <w:rPr>
          <w:rFonts w:asciiTheme="majorHAnsi" w:hAnsiTheme="majorHAnsi" w:cstheme="majorHAnsi"/>
        </w:rPr>
        <w:t xml:space="preserve"> Gleichzeitig laden die BodenseefischWochen vom 11. September bis 8. Oktober 2023 dazu ein, heimischen Fisch zu schlemmen und dabei genussvoll Neues kennenzulernen. So zaubern viele der 20 teilnehmenden Restaurants am deutschen Bodensee aus schmackhaftem Hecht, Rotauge und Karpfen kreativ-genussvolle Drei-Gänge-Menüs.</w:t>
      </w:r>
    </w:p>
    <w:p w14:paraId="65BC5379" w14:textId="77777777" w:rsidR="00790A1D" w:rsidRPr="001A1722" w:rsidRDefault="00790A1D" w:rsidP="00B33B7C">
      <w:pPr>
        <w:pStyle w:val="Pressetext"/>
        <w:jc w:val="both"/>
        <w:rPr>
          <w:rFonts w:asciiTheme="majorHAnsi" w:hAnsiTheme="majorHAnsi" w:cstheme="majorHAnsi"/>
          <w:b/>
        </w:rPr>
      </w:pPr>
    </w:p>
    <w:p w14:paraId="4F70A0B3" w14:textId="6899B771" w:rsidR="00E050DF" w:rsidRPr="001A1722" w:rsidRDefault="00E050DF" w:rsidP="00B33B7C">
      <w:pPr>
        <w:pStyle w:val="Pressetext"/>
        <w:jc w:val="both"/>
        <w:rPr>
          <w:rFonts w:asciiTheme="majorHAnsi" w:hAnsiTheme="majorHAnsi" w:cstheme="majorHAnsi"/>
          <w:b/>
        </w:rPr>
      </w:pPr>
      <w:r w:rsidRPr="001A1722">
        <w:rPr>
          <w:rFonts w:asciiTheme="majorHAnsi" w:hAnsiTheme="majorHAnsi" w:cstheme="majorHAnsi"/>
          <w:b/>
        </w:rPr>
        <w:t>Regionale Schmankerl &amp; landschaftliche Hingucker in Österreich</w:t>
      </w:r>
    </w:p>
    <w:p w14:paraId="47E7A643" w14:textId="4E3CBC59" w:rsidR="00790A1D" w:rsidRPr="001A1722" w:rsidRDefault="00790A1D" w:rsidP="00B33B7C">
      <w:pPr>
        <w:pStyle w:val="Pressetext"/>
        <w:jc w:val="both"/>
        <w:rPr>
          <w:rFonts w:asciiTheme="majorHAnsi" w:hAnsiTheme="majorHAnsi" w:cstheme="majorHAnsi"/>
        </w:rPr>
      </w:pPr>
      <w:r w:rsidRPr="001A1722">
        <w:rPr>
          <w:rFonts w:asciiTheme="majorHAnsi" w:hAnsiTheme="majorHAnsi" w:cstheme="majorHAnsi"/>
        </w:rPr>
        <w:t>Die österreichische Genussregion Bodensee-Vorarlberg überzeugt durch einzigartige, regionale Vielfalt. Vom alpinen Bergpanorama bis hin zu den kulinarischen Köstlichkeiten aus der Umgebung – der östliche Abschnitt des Bodensees hat für alle Genießer</w:t>
      </w:r>
      <w:r w:rsidR="000912AA" w:rsidRPr="001A1722">
        <w:rPr>
          <w:rFonts w:asciiTheme="majorHAnsi" w:hAnsiTheme="majorHAnsi" w:cstheme="majorHAnsi"/>
        </w:rPr>
        <w:t>Innen</w:t>
      </w:r>
      <w:r w:rsidRPr="001A1722">
        <w:rPr>
          <w:rFonts w:asciiTheme="majorHAnsi" w:hAnsiTheme="majorHAnsi" w:cstheme="majorHAnsi"/>
        </w:rPr>
        <w:t xml:space="preserve"> etwas zu bieten. Seien es der beliebte Vorarlberger Bergkäse, frischer Fisch aus dem Bodensee, heimische Obstbrände, Weine </w:t>
      </w:r>
      <w:r w:rsidRPr="001A1722">
        <w:rPr>
          <w:rFonts w:asciiTheme="majorHAnsi" w:hAnsiTheme="majorHAnsi" w:cstheme="majorHAnsi"/>
        </w:rPr>
        <w:lastRenderedPageBreak/>
        <w:t>oder Biere: Der kulinarischen Abwechslung sind keine Grenzen gesetzt.</w:t>
      </w:r>
      <w:r w:rsidR="001271E4" w:rsidRPr="001A1722">
        <w:rPr>
          <w:rFonts w:asciiTheme="majorHAnsi" w:hAnsiTheme="majorHAnsi" w:cstheme="majorHAnsi"/>
        </w:rPr>
        <w:t xml:space="preserve"> </w:t>
      </w:r>
      <w:r w:rsidR="006C4030" w:rsidRPr="001A1722">
        <w:rPr>
          <w:rFonts w:asciiTheme="majorHAnsi" w:hAnsiTheme="majorHAnsi" w:cstheme="majorHAnsi"/>
        </w:rPr>
        <w:t>Beispielsweise auf dem</w:t>
      </w:r>
      <w:r w:rsidR="001271E4" w:rsidRPr="001A1722">
        <w:rPr>
          <w:rFonts w:asciiTheme="majorHAnsi" w:hAnsiTheme="majorHAnsi" w:cstheme="majorHAnsi"/>
        </w:rPr>
        <w:t xml:space="preserve"> Rheintal Radweg von Bregenz nach Feldkirch, entlang des Bo</w:t>
      </w:r>
      <w:r w:rsidR="006C4030" w:rsidRPr="001A1722">
        <w:rPr>
          <w:rFonts w:asciiTheme="majorHAnsi" w:hAnsiTheme="majorHAnsi" w:cstheme="majorHAnsi"/>
        </w:rPr>
        <w:t xml:space="preserve">denseeufers und des Rheindamms. </w:t>
      </w:r>
      <w:r w:rsidR="003F69EA" w:rsidRPr="001A1722">
        <w:rPr>
          <w:rFonts w:asciiTheme="majorHAnsi" w:hAnsiTheme="majorHAnsi" w:cstheme="majorHAnsi"/>
        </w:rPr>
        <w:t xml:space="preserve">Von großer Beliebtheit ist </w:t>
      </w:r>
      <w:r w:rsidR="001861E6" w:rsidRPr="001A1722">
        <w:rPr>
          <w:rFonts w:asciiTheme="majorHAnsi" w:hAnsiTheme="majorHAnsi" w:cstheme="majorHAnsi"/>
        </w:rPr>
        <w:t xml:space="preserve">zudem </w:t>
      </w:r>
      <w:r w:rsidR="003F69EA" w:rsidRPr="001A1722">
        <w:rPr>
          <w:rFonts w:asciiTheme="majorHAnsi" w:hAnsiTheme="majorHAnsi" w:cstheme="majorHAnsi"/>
        </w:rPr>
        <w:t>die Genussmesse „Gustav“ in Dornbirn, welche vom 20. bis 22. Oktober 2023 im Messequartier Dornbirn stattfindet.</w:t>
      </w:r>
    </w:p>
    <w:p w14:paraId="5215961B" w14:textId="77777777" w:rsidR="00790A1D" w:rsidRPr="001A1722" w:rsidRDefault="00790A1D" w:rsidP="00B33B7C">
      <w:pPr>
        <w:pStyle w:val="Pressetext"/>
        <w:jc w:val="both"/>
        <w:rPr>
          <w:rFonts w:asciiTheme="majorHAnsi" w:hAnsiTheme="majorHAnsi" w:cstheme="majorHAnsi"/>
          <w:b/>
        </w:rPr>
      </w:pPr>
    </w:p>
    <w:p w14:paraId="707A7A7C" w14:textId="195E0B63" w:rsidR="00E050DF" w:rsidRPr="001A1722" w:rsidRDefault="00E050DF" w:rsidP="00B33B7C">
      <w:pPr>
        <w:pStyle w:val="Pressetext"/>
        <w:jc w:val="both"/>
        <w:rPr>
          <w:rFonts w:asciiTheme="majorHAnsi" w:hAnsiTheme="majorHAnsi" w:cstheme="majorHAnsi"/>
          <w:b/>
        </w:rPr>
      </w:pPr>
      <w:r w:rsidRPr="001A1722">
        <w:rPr>
          <w:rFonts w:asciiTheme="majorHAnsi" w:hAnsiTheme="majorHAnsi" w:cstheme="majorHAnsi"/>
          <w:b/>
        </w:rPr>
        <w:t>Genussradeln in der Schweiz</w:t>
      </w:r>
    </w:p>
    <w:p w14:paraId="686C4CD2" w14:textId="7D3D7ED8" w:rsidR="005D2A28" w:rsidRPr="001A1722" w:rsidRDefault="00790A1D" w:rsidP="005D2A28">
      <w:pPr>
        <w:pStyle w:val="Pressetext"/>
        <w:jc w:val="both"/>
        <w:rPr>
          <w:rFonts w:asciiTheme="majorHAnsi" w:hAnsiTheme="majorHAnsi" w:cstheme="majorHAnsi"/>
        </w:rPr>
      </w:pPr>
      <w:r w:rsidRPr="001A1722">
        <w:rPr>
          <w:rFonts w:asciiTheme="majorHAnsi" w:hAnsiTheme="majorHAnsi" w:cstheme="majorHAnsi"/>
        </w:rPr>
        <w:t>Vom B</w:t>
      </w:r>
      <w:r w:rsidR="003F69EA" w:rsidRPr="001A1722">
        <w:rPr>
          <w:rFonts w:asciiTheme="majorHAnsi" w:hAnsiTheme="majorHAnsi" w:cstheme="majorHAnsi"/>
        </w:rPr>
        <w:t xml:space="preserve">odensee bis zu den Alpen </w:t>
      </w:r>
      <w:r w:rsidR="006E1173" w:rsidRPr="001A1722">
        <w:rPr>
          <w:rFonts w:asciiTheme="majorHAnsi" w:hAnsiTheme="majorHAnsi" w:cstheme="majorHAnsi"/>
        </w:rPr>
        <w:t>gibt es</w:t>
      </w:r>
      <w:r w:rsidRPr="001A1722">
        <w:rPr>
          <w:rFonts w:asciiTheme="majorHAnsi" w:hAnsiTheme="majorHAnsi" w:cstheme="majorHAnsi"/>
        </w:rPr>
        <w:t xml:space="preserve"> das Beste aus Schweizer Tradition und innovativer Kulinarik gemütlich mit dem Rad </w:t>
      </w:r>
      <w:r w:rsidR="006E1173" w:rsidRPr="001A1722">
        <w:rPr>
          <w:rFonts w:asciiTheme="majorHAnsi" w:hAnsiTheme="majorHAnsi" w:cstheme="majorHAnsi"/>
        </w:rPr>
        <w:t xml:space="preserve">zu </w:t>
      </w:r>
      <w:r w:rsidRPr="001A1722">
        <w:rPr>
          <w:rFonts w:asciiTheme="majorHAnsi" w:hAnsiTheme="majorHAnsi" w:cstheme="majorHAnsi"/>
        </w:rPr>
        <w:t xml:space="preserve">erkunden. Zahlreiche Restaurants, Take-Aways und lokale Einkaufsmöglichkeiten offenbaren die genüsslich-bunten Facetten der kulinarischen Ostschweizer Genussregionen. Umgeben vom alpinen Flair </w:t>
      </w:r>
      <w:r w:rsidR="005D2A28" w:rsidRPr="001A1722">
        <w:rPr>
          <w:rFonts w:asciiTheme="majorHAnsi" w:hAnsiTheme="majorHAnsi" w:cstheme="majorHAnsi"/>
        </w:rPr>
        <w:t>lassen sich auf der Ostschweizer Wein-Route Rebbaugebiete entdecken</w:t>
      </w:r>
      <w:r w:rsidR="003F69EA" w:rsidRPr="001A1722">
        <w:rPr>
          <w:rFonts w:asciiTheme="majorHAnsi" w:hAnsiTheme="majorHAnsi" w:cstheme="majorHAnsi"/>
        </w:rPr>
        <w:t xml:space="preserve"> </w:t>
      </w:r>
      <w:r w:rsidR="005D2A28" w:rsidRPr="001A1722">
        <w:rPr>
          <w:rFonts w:asciiTheme="majorHAnsi" w:hAnsiTheme="majorHAnsi" w:cstheme="majorHAnsi"/>
        </w:rPr>
        <w:t>und dabei</w:t>
      </w:r>
      <w:r w:rsidRPr="001A1722">
        <w:rPr>
          <w:rFonts w:asciiTheme="majorHAnsi" w:hAnsiTheme="majorHAnsi" w:cstheme="majorHAnsi"/>
        </w:rPr>
        <w:t xml:space="preserve"> Weine aus dem Schaffhauser Blauburgunderland</w:t>
      </w:r>
      <w:r w:rsidR="005D2A28" w:rsidRPr="001A1722">
        <w:rPr>
          <w:rFonts w:asciiTheme="majorHAnsi" w:hAnsiTheme="majorHAnsi" w:cstheme="majorHAnsi"/>
        </w:rPr>
        <w:t xml:space="preserve"> </w:t>
      </w:r>
      <w:r w:rsidR="000912AA" w:rsidRPr="001A1722">
        <w:rPr>
          <w:rFonts w:asciiTheme="majorHAnsi" w:hAnsiTheme="majorHAnsi" w:cstheme="majorHAnsi"/>
        </w:rPr>
        <w:t>genießen</w:t>
      </w:r>
      <w:r w:rsidR="005D2A28" w:rsidRPr="001A1722">
        <w:rPr>
          <w:rFonts w:asciiTheme="majorHAnsi" w:hAnsiTheme="majorHAnsi" w:cstheme="majorHAnsi"/>
        </w:rPr>
        <w:t xml:space="preserve">. Auf der neuen Velo-Rallye Bodensee fahren EntdeckerInnen die schönsten Plätze von St.Gallen bis in den Thurgau ab und kommen dabei an verführerischen Genussstationen vorbei. Must eats sind </w:t>
      </w:r>
      <w:r w:rsidR="00AD7360" w:rsidRPr="001A1722">
        <w:rPr>
          <w:rFonts w:asciiTheme="majorHAnsi" w:hAnsiTheme="majorHAnsi" w:cstheme="majorHAnsi"/>
        </w:rPr>
        <w:t>die St.Gall</w:t>
      </w:r>
      <w:r w:rsidR="005D2A28" w:rsidRPr="001A1722">
        <w:rPr>
          <w:rFonts w:asciiTheme="majorHAnsi" w:hAnsiTheme="majorHAnsi" w:cstheme="majorHAnsi"/>
        </w:rPr>
        <w:t>er Bratwurst sowie das schmackhafte Obst und Gemüse aus regionalem Anbau im Thurgau.</w:t>
      </w:r>
      <w:r w:rsidR="00596679" w:rsidRPr="001A1722">
        <w:rPr>
          <w:rFonts w:asciiTheme="majorHAnsi" w:hAnsiTheme="majorHAnsi" w:cstheme="majorHAnsi"/>
        </w:rPr>
        <w:t xml:space="preserve"> Und vom 12. bis 22. Oktober 2023 lädt die </w:t>
      </w:r>
      <w:r w:rsidR="000912AA" w:rsidRPr="001A1722">
        <w:rPr>
          <w:rFonts w:asciiTheme="majorHAnsi" w:hAnsiTheme="majorHAnsi" w:cstheme="majorHAnsi"/>
        </w:rPr>
        <w:t>größte</w:t>
      </w:r>
      <w:r w:rsidR="00596679" w:rsidRPr="001A1722">
        <w:rPr>
          <w:rFonts w:asciiTheme="majorHAnsi" w:hAnsiTheme="majorHAnsi" w:cstheme="majorHAnsi"/>
        </w:rPr>
        <w:t xml:space="preserve"> und beliebteste Publikumsmesse der Schweiz</w:t>
      </w:r>
      <w:r w:rsidR="00F834DB" w:rsidRPr="001A1722">
        <w:rPr>
          <w:rFonts w:asciiTheme="majorHAnsi" w:hAnsiTheme="majorHAnsi" w:cstheme="majorHAnsi"/>
        </w:rPr>
        <w:t>, die OLMA,</w:t>
      </w:r>
      <w:r w:rsidR="00596679" w:rsidRPr="001A1722">
        <w:rPr>
          <w:rFonts w:asciiTheme="majorHAnsi" w:hAnsiTheme="majorHAnsi" w:cstheme="majorHAnsi"/>
        </w:rPr>
        <w:t xml:space="preserve"> zum 80. Mal zu einem farbenfrohen Volksfest ein.</w:t>
      </w:r>
    </w:p>
    <w:p w14:paraId="5C5C9FB8" w14:textId="2E6E1206" w:rsidR="00790A1D" w:rsidRPr="001A1722" w:rsidRDefault="00790A1D" w:rsidP="00B33B7C">
      <w:pPr>
        <w:pStyle w:val="Pressetext"/>
        <w:jc w:val="both"/>
        <w:rPr>
          <w:rFonts w:asciiTheme="majorHAnsi" w:hAnsiTheme="majorHAnsi" w:cstheme="majorHAnsi"/>
          <w:b/>
        </w:rPr>
      </w:pPr>
    </w:p>
    <w:p w14:paraId="1802BBAF" w14:textId="1542FE80" w:rsidR="00E050DF" w:rsidRPr="001A1722" w:rsidRDefault="00E050DF" w:rsidP="00B33B7C">
      <w:pPr>
        <w:pStyle w:val="Pressetext"/>
        <w:jc w:val="both"/>
        <w:rPr>
          <w:rFonts w:asciiTheme="majorHAnsi" w:hAnsiTheme="majorHAnsi" w:cstheme="majorHAnsi"/>
          <w:b/>
        </w:rPr>
      </w:pPr>
      <w:r w:rsidRPr="001A1722">
        <w:rPr>
          <w:rFonts w:asciiTheme="majorHAnsi" w:hAnsiTheme="majorHAnsi" w:cstheme="majorHAnsi"/>
          <w:b/>
        </w:rPr>
        <w:t>Genießerisch durch das Fürstentum Liechtenstein</w:t>
      </w:r>
    </w:p>
    <w:p w14:paraId="7EEA2EF8" w14:textId="3E01B9FA" w:rsidR="006E1173" w:rsidRPr="001A1722" w:rsidRDefault="00B21D0D" w:rsidP="006E1173">
      <w:pPr>
        <w:pStyle w:val="Pressetext"/>
        <w:jc w:val="both"/>
        <w:rPr>
          <w:rFonts w:asciiTheme="majorHAnsi" w:hAnsiTheme="majorHAnsi" w:cstheme="majorHAnsi"/>
        </w:rPr>
      </w:pPr>
      <w:r w:rsidRPr="001A1722">
        <w:rPr>
          <w:rFonts w:asciiTheme="majorHAnsi" w:hAnsiTheme="majorHAnsi" w:cstheme="majorHAnsi"/>
        </w:rPr>
        <w:t>Im Zusammenhang mit Genussradeln am Bodensee hat wohl kaum eine Region mehr Gourmet-Restaurants zu bieten als das Fürstentum Liechtenstein. Besonders Weinfreunde kommen hier auf ihre Kosten. Denn im klimatisch begünstigten Rheintal lässt der Föhn besonders Chardonnay, Pinot Noir, Blauburgunder, Sauvignon Blanc und Merlot zu wahren Genussperlen heranreifen. Ebenfalls zu den kulinarischen Köstlichkeiten zählen das landeseigene Bier, der Liechtensteiner Gin und verschiedene Edeldestillate.</w:t>
      </w:r>
      <w:r w:rsidR="00664061" w:rsidRPr="001A1722">
        <w:rPr>
          <w:rFonts w:asciiTheme="majorHAnsi" w:hAnsiTheme="majorHAnsi" w:cstheme="majorHAnsi"/>
        </w:rPr>
        <w:t xml:space="preserve"> </w:t>
      </w:r>
      <w:r w:rsidR="006E1173" w:rsidRPr="001A1722">
        <w:rPr>
          <w:rFonts w:asciiTheme="majorHAnsi" w:hAnsiTheme="majorHAnsi" w:cstheme="majorHAnsi"/>
        </w:rPr>
        <w:t>Wie wäre es zum Beispiel mit</w:t>
      </w:r>
      <w:r w:rsidR="00664061" w:rsidRPr="001A1722">
        <w:rPr>
          <w:rFonts w:asciiTheme="majorHAnsi" w:hAnsiTheme="majorHAnsi" w:cstheme="majorHAnsi"/>
        </w:rPr>
        <w:t xml:space="preserve"> der </w:t>
      </w:r>
      <w:r w:rsidR="00D07DA9" w:rsidRPr="001A1722">
        <w:rPr>
          <w:rFonts w:asciiTheme="majorHAnsi" w:hAnsiTheme="majorHAnsi" w:cstheme="majorHAnsi"/>
        </w:rPr>
        <w:t>„</w:t>
      </w:r>
      <w:r w:rsidR="00664061" w:rsidRPr="001A1722">
        <w:rPr>
          <w:rFonts w:asciiTheme="majorHAnsi" w:hAnsiTheme="majorHAnsi" w:cstheme="majorHAnsi"/>
        </w:rPr>
        <w:t>RheinWelten E-Bike Liechtenstein Kulinarik-Tour</w:t>
      </w:r>
      <w:r w:rsidR="00D07DA9" w:rsidRPr="001A1722">
        <w:rPr>
          <w:rFonts w:asciiTheme="majorHAnsi" w:hAnsiTheme="majorHAnsi" w:cstheme="majorHAnsi"/>
        </w:rPr>
        <w:t>“</w:t>
      </w:r>
      <w:r w:rsidR="00664061" w:rsidRPr="001A1722">
        <w:rPr>
          <w:rFonts w:asciiTheme="majorHAnsi" w:hAnsiTheme="majorHAnsi" w:cstheme="majorHAnsi"/>
        </w:rPr>
        <w:t>? Die Route führt vorbei an der fürstlichen Hofkellerei in Vaduz, der Kaffeerösterei Demmel in Schaan, den wunderbaren Weinbergen und dem Liechtensteiner Brauhaus und Braustube in Schaan.</w:t>
      </w:r>
    </w:p>
    <w:p w14:paraId="00B43CB2" w14:textId="20D2897D" w:rsidR="00E050DF" w:rsidRPr="001A1722" w:rsidRDefault="00E050DF" w:rsidP="00B33B7C">
      <w:pPr>
        <w:pStyle w:val="Pressetext"/>
        <w:jc w:val="both"/>
        <w:rPr>
          <w:rFonts w:asciiTheme="majorHAnsi" w:hAnsiTheme="majorHAnsi" w:cstheme="majorHAnsi"/>
        </w:rPr>
      </w:pPr>
    </w:p>
    <w:p w14:paraId="45B3DB48" w14:textId="5B2CAF3D" w:rsidR="00EE6C68" w:rsidRPr="001A1722" w:rsidRDefault="00B33B7C" w:rsidP="00B33B7C">
      <w:pPr>
        <w:pStyle w:val="Pressetext"/>
        <w:jc w:val="both"/>
        <w:rPr>
          <w:rFonts w:asciiTheme="majorHAnsi" w:hAnsiTheme="majorHAnsi" w:cstheme="majorHAnsi"/>
          <w:b/>
        </w:rPr>
      </w:pPr>
      <w:r w:rsidRPr="001A1722">
        <w:rPr>
          <w:rFonts w:asciiTheme="majorHAnsi" w:hAnsiTheme="majorHAnsi" w:cstheme="majorHAnsi"/>
          <w:b/>
        </w:rPr>
        <w:t xml:space="preserve">Bonus Tipp: </w:t>
      </w:r>
      <w:r w:rsidR="00EE6C68" w:rsidRPr="001A1722">
        <w:rPr>
          <w:rFonts w:asciiTheme="majorHAnsi" w:hAnsiTheme="majorHAnsi" w:cstheme="majorHAnsi"/>
          <w:b/>
        </w:rPr>
        <w:t xml:space="preserve">Bodensee Card </w:t>
      </w:r>
      <w:r w:rsidR="00EE6C68" w:rsidRPr="00E75859">
        <w:rPr>
          <w:rFonts w:asciiTheme="majorHAnsi" w:hAnsiTheme="majorHAnsi" w:cstheme="majorHAnsi"/>
          <w:b/>
          <w:vertAlign w:val="superscript"/>
        </w:rPr>
        <w:t>PLUS</w:t>
      </w:r>
      <w:r w:rsidR="00EE6C68" w:rsidRPr="001A1722">
        <w:rPr>
          <w:rFonts w:asciiTheme="majorHAnsi" w:hAnsiTheme="majorHAnsi" w:cstheme="majorHAnsi"/>
          <w:b/>
        </w:rPr>
        <w:t xml:space="preserve"> – die ideale Begleiterin für jede Radtour</w:t>
      </w:r>
    </w:p>
    <w:p w14:paraId="00548BF8" w14:textId="41CE441A" w:rsidR="00FB3D36" w:rsidRPr="001A1722" w:rsidRDefault="00EE6C68" w:rsidP="00B33B7C">
      <w:pPr>
        <w:pStyle w:val="Pressetext"/>
        <w:jc w:val="both"/>
        <w:rPr>
          <w:rFonts w:asciiTheme="majorHAnsi" w:hAnsiTheme="majorHAnsi" w:cstheme="majorHAnsi"/>
        </w:rPr>
      </w:pPr>
      <w:r w:rsidRPr="001A1722">
        <w:rPr>
          <w:rFonts w:asciiTheme="majorHAnsi" w:hAnsiTheme="majorHAnsi" w:cstheme="majorHAnsi"/>
        </w:rPr>
        <w:t xml:space="preserve">Wer mit dem Fahrrad </w:t>
      </w:r>
      <w:r w:rsidR="00194908" w:rsidRPr="001A1722">
        <w:rPr>
          <w:rFonts w:asciiTheme="majorHAnsi" w:hAnsiTheme="majorHAnsi" w:cstheme="majorHAnsi"/>
        </w:rPr>
        <w:t>a</w:t>
      </w:r>
      <w:r w:rsidRPr="001A1722">
        <w:rPr>
          <w:rFonts w:asciiTheme="majorHAnsi" w:hAnsiTheme="majorHAnsi" w:cstheme="majorHAnsi"/>
        </w:rPr>
        <w:t xml:space="preserve">m Bodensee tourt, sollte nicht auf die Bodensee Card </w:t>
      </w:r>
      <w:r w:rsidRPr="00E75859">
        <w:rPr>
          <w:rFonts w:asciiTheme="majorHAnsi" w:hAnsiTheme="majorHAnsi" w:cstheme="majorHAnsi"/>
          <w:vertAlign w:val="superscript"/>
        </w:rPr>
        <w:t xml:space="preserve">PLUS </w:t>
      </w:r>
      <w:r w:rsidRPr="001A1722">
        <w:rPr>
          <w:rFonts w:asciiTheme="majorHAnsi" w:hAnsiTheme="majorHAnsi" w:cstheme="majorHAnsi"/>
        </w:rPr>
        <w:t>verzichten.</w:t>
      </w:r>
      <w:r w:rsidR="00333051" w:rsidRPr="001A1722">
        <w:rPr>
          <w:rFonts w:asciiTheme="majorHAnsi" w:hAnsiTheme="majorHAnsi" w:cstheme="majorHAnsi"/>
        </w:rPr>
        <w:t xml:space="preserve"> In den Leistungen der All-Inclusive-Card sind zahlreiche einzigartige Aktivitäten enthalten </w:t>
      </w:r>
      <w:r w:rsidR="007B510A" w:rsidRPr="001A1722">
        <w:rPr>
          <w:rFonts w:asciiTheme="majorHAnsi" w:hAnsiTheme="majorHAnsi" w:cstheme="majorHAnsi"/>
        </w:rPr>
        <w:t xml:space="preserve">– </w:t>
      </w:r>
      <w:r w:rsidR="00E451DD" w:rsidRPr="001A1722">
        <w:rPr>
          <w:rFonts w:asciiTheme="majorHAnsi" w:hAnsiTheme="majorHAnsi" w:cstheme="majorHAnsi"/>
        </w:rPr>
        <w:t xml:space="preserve">natürlich auch </w:t>
      </w:r>
      <w:r w:rsidR="007B510A" w:rsidRPr="001A1722">
        <w:rPr>
          <w:rFonts w:asciiTheme="majorHAnsi" w:hAnsiTheme="majorHAnsi" w:cstheme="majorHAnsi"/>
        </w:rPr>
        <w:t>viele</w:t>
      </w:r>
      <w:r w:rsidR="006D560B" w:rsidRPr="001A1722">
        <w:rPr>
          <w:rFonts w:asciiTheme="majorHAnsi" w:hAnsiTheme="majorHAnsi" w:cstheme="majorHAnsi"/>
        </w:rPr>
        <w:t xml:space="preserve"> Must-dos für begeisterte Foodies</w:t>
      </w:r>
      <w:r w:rsidR="003E5AF4" w:rsidRPr="001A1722">
        <w:rPr>
          <w:rFonts w:asciiTheme="majorHAnsi" w:hAnsiTheme="majorHAnsi" w:cstheme="majorHAnsi"/>
        </w:rPr>
        <w:t xml:space="preserve"> wie das Hopfengut No20 in Tettnang, vineum bodensee in Meersburg, Maestrani’s Chocolarium in Flawil oder die Appenzeller Schaukäserei in Stein.</w:t>
      </w:r>
      <w:r w:rsidRPr="001A1722">
        <w:rPr>
          <w:rFonts w:asciiTheme="majorHAnsi" w:hAnsiTheme="majorHAnsi" w:cstheme="majorHAnsi"/>
        </w:rPr>
        <w:t xml:space="preserve"> Die Erlebniskarte der Vierländerregion gibt es ab 76,- EUR und beinhal</w:t>
      </w:r>
      <w:r w:rsidR="003E5AF4" w:rsidRPr="001A1722">
        <w:rPr>
          <w:rFonts w:asciiTheme="majorHAnsi" w:hAnsiTheme="majorHAnsi" w:cstheme="majorHAnsi"/>
        </w:rPr>
        <w:t>te</w:t>
      </w:r>
      <w:r w:rsidR="005626E2" w:rsidRPr="001A1722">
        <w:rPr>
          <w:rFonts w:asciiTheme="majorHAnsi" w:hAnsiTheme="majorHAnsi" w:cstheme="majorHAnsi"/>
        </w:rPr>
        <w:t>t den einmaligen Eintritt zu 160</w:t>
      </w:r>
      <w:r w:rsidRPr="001A1722">
        <w:rPr>
          <w:rFonts w:asciiTheme="majorHAnsi" w:hAnsiTheme="majorHAnsi" w:cstheme="majorHAnsi"/>
        </w:rPr>
        <w:t xml:space="preserve"> Sehenswürdigkeiten sowie die komplette Linienschifffahrt. Das Beste daran: Die </w:t>
      </w:r>
      <w:r w:rsidRPr="001A1722">
        <w:rPr>
          <w:rFonts w:asciiTheme="majorHAnsi" w:hAnsiTheme="majorHAnsi" w:cstheme="majorHAnsi"/>
        </w:rPr>
        <w:lastRenderedPageBreak/>
        <w:t xml:space="preserve">Bodensee Card </w:t>
      </w:r>
      <w:r w:rsidRPr="00E75859">
        <w:rPr>
          <w:rFonts w:asciiTheme="majorHAnsi" w:hAnsiTheme="majorHAnsi" w:cstheme="majorHAnsi"/>
          <w:vertAlign w:val="superscript"/>
        </w:rPr>
        <w:t>PLUS</w:t>
      </w:r>
      <w:r w:rsidRPr="001A1722">
        <w:rPr>
          <w:rFonts w:asciiTheme="majorHAnsi" w:hAnsiTheme="majorHAnsi" w:cstheme="majorHAnsi"/>
        </w:rPr>
        <w:t xml:space="preserve"> ist für drei oder sieben Tage verfügbar, die individuell über das ganze Jahr wählbar sind. Somit ist sie nicht nur für Gäste die perfekte Urlaubsbegleiterin, sondern bietet auch Einheimischen grenzenlose Möglichkeiten für Freizeiterlebnisse in der Heimat.</w:t>
      </w:r>
      <w:r w:rsidR="00552184" w:rsidRPr="001A1722">
        <w:rPr>
          <w:rFonts w:asciiTheme="majorHAnsi" w:hAnsiTheme="majorHAnsi" w:cstheme="majorHAnsi"/>
        </w:rPr>
        <w:t xml:space="preserve"> Alle Erlebnisziele und weitere Informationen zur Bodensee Card </w:t>
      </w:r>
      <w:r w:rsidR="00552184" w:rsidRPr="001A1722">
        <w:rPr>
          <w:rFonts w:asciiTheme="majorHAnsi" w:hAnsiTheme="majorHAnsi" w:cstheme="majorHAnsi"/>
          <w:vertAlign w:val="superscript"/>
        </w:rPr>
        <w:t>PLUS</w:t>
      </w:r>
      <w:r w:rsidR="00552184" w:rsidRPr="001A1722">
        <w:rPr>
          <w:rFonts w:asciiTheme="majorHAnsi" w:hAnsiTheme="majorHAnsi" w:cstheme="majorHAnsi"/>
        </w:rPr>
        <w:t xml:space="preserve"> unter </w:t>
      </w:r>
      <w:hyperlink r:id="rId8" w:history="1">
        <w:r w:rsidR="00552184" w:rsidRPr="001A1722">
          <w:rPr>
            <w:rStyle w:val="Hyperlink"/>
            <w:rFonts w:asciiTheme="majorHAnsi" w:hAnsiTheme="majorHAnsi" w:cstheme="majorHAnsi"/>
          </w:rPr>
          <w:t>www.bodensee-card.eu</w:t>
        </w:r>
      </w:hyperlink>
      <w:r w:rsidR="00552184" w:rsidRPr="001A1722">
        <w:rPr>
          <w:rFonts w:asciiTheme="majorHAnsi" w:hAnsiTheme="majorHAnsi" w:cstheme="majorHAnsi"/>
        </w:rPr>
        <w:t>.</w:t>
      </w:r>
    </w:p>
    <w:p w14:paraId="59960A0C" w14:textId="77777777" w:rsidR="00FB3D36" w:rsidRPr="001A1722" w:rsidRDefault="00FB3D36" w:rsidP="00B33B7C">
      <w:pPr>
        <w:pStyle w:val="Pressetext"/>
        <w:jc w:val="both"/>
        <w:rPr>
          <w:rFonts w:asciiTheme="majorHAnsi" w:hAnsiTheme="majorHAnsi" w:cstheme="majorHAnsi"/>
        </w:rPr>
      </w:pPr>
    </w:p>
    <w:p w14:paraId="289AA609" w14:textId="77777777" w:rsidR="00B33B7C" w:rsidRPr="001A1722" w:rsidRDefault="00B33B7C" w:rsidP="00B33B7C">
      <w:pPr>
        <w:pStyle w:val="Pressetext"/>
        <w:jc w:val="both"/>
        <w:rPr>
          <w:rFonts w:asciiTheme="majorHAnsi" w:hAnsiTheme="majorHAnsi" w:cstheme="majorHAnsi"/>
          <w:b/>
        </w:rPr>
      </w:pPr>
      <w:r w:rsidRPr="001A1722">
        <w:rPr>
          <w:rFonts w:asciiTheme="majorHAnsi" w:hAnsiTheme="majorHAnsi" w:cstheme="majorHAnsi"/>
        </w:rPr>
        <w:t xml:space="preserve">Inspirationen und Informationen rund um die internationale Radregion Bodensee, das </w:t>
      </w:r>
      <w:hyperlink r:id="rId9" w:history="1">
        <w:r w:rsidRPr="001A1722">
          <w:rPr>
            <w:rStyle w:val="Hyperlink"/>
            <w:rFonts w:asciiTheme="majorHAnsi" w:hAnsiTheme="majorHAnsi" w:cstheme="majorHAnsi"/>
          </w:rPr>
          <w:t>Bodensee-Radweg-Jubiläum und ausgewählte Events</w:t>
        </w:r>
      </w:hyperlink>
      <w:r w:rsidRPr="001A1722">
        <w:rPr>
          <w:rFonts w:asciiTheme="majorHAnsi" w:hAnsiTheme="majorHAnsi" w:cstheme="majorHAnsi"/>
        </w:rPr>
        <w:t xml:space="preserve"> unter </w:t>
      </w:r>
      <w:hyperlink r:id="rId10" w:history="1">
        <w:r w:rsidRPr="001A1722">
          <w:rPr>
            <w:rStyle w:val="Hyperlink"/>
            <w:rFonts w:asciiTheme="majorHAnsi" w:hAnsiTheme="majorHAnsi" w:cstheme="majorHAnsi"/>
          </w:rPr>
          <w:t>www.bodensee-radwege.eu</w:t>
        </w:r>
      </w:hyperlink>
      <w:r w:rsidRPr="001A1722">
        <w:rPr>
          <w:rFonts w:asciiTheme="majorHAnsi" w:hAnsiTheme="majorHAnsi" w:cstheme="majorHAnsi"/>
        </w:rPr>
        <w:t>.</w:t>
      </w:r>
    </w:p>
    <w:bookmarkEnd w:id="0"/>
    <w:p w14:paraId="260AE36E" w14:textId="77777777" w:rsidR="00EA24E9" w:rsidRPr="007657F3" w:rsidRDefault="00EA24E9" w:rsidP="003A31FF">
      <w:pPr>
        <w:pStyle w:val="Pressetext"/>
        <w:jc w:val="both"/>
        <w:rPr>
          <w:rFonts w:ascii="Calibri Light" w:hAnsi="Calibri Light" w:cs="Calibri Light"/>
          <w:b/>
        </w:rPr>
      </w:pPr>
    </w:p>
    <w:p w14:paraId="2084B35A" w14:textId="12E1CE68" w:rsidR="00582CBF" w:rsidRPr="007657F3" w:rsidRDefault="00B33B7C" w:rsidP="00125693">
      <w:pPr>
        <w:spacing w:after="200" w:line="276" w:lineRule="auto"/>
        <w:jc w:val="right"/>
        <w:rPr>
          <w:i/>
          <w:color w:val="auto"/>
          <w:sz w:val="18"/>
        </w:rPr>
      </w:pPr>
      <w:r w:rsidRPr="007657F3">
        <w:rPr>
          <w:i/>
          <w:color w:val="auto"/>
          <w:sz w:val="18"/>
        </w:rPr>
        <w:t>5</w:t>
      </w:r>
      <w:r w:rsidR="00836A2F" w:rsidRPr="007657F3">
        <w:rPr>
          <w:i/>
          <w:color w:val="auto"/>
          <w:sz w:val="18"/>
        </w:rPr>
        <w:t>.</w:t>
      </w:r>
      <w:r w:rsidR="001A1722">
        <w:rPr>
          <w:i/>
          <w:color w:val="auto"/>
          <w:sz w:val="18"/>
        </w:rPr>
        <w:t>572</w:t>
      </w:r>
      <w:r w:rsidR="00C51D31" w:rsidRPr="007657F3">
        <w:rPr>
          <w:i/>
          <w:color w:val="auto"/>
          <w:sz w:val="18"/>
        </w:rPr>
        <w:t xml:space="preserve"> Zeichen. Abdruck frei. Beleg erbeten.</w:t>
      </w:r>
    </w:p>
    <w:p w14:paraId="132220E9" w14:textId="77777777" w:rsidR="00612AD3" w:rsidRPr="007657F3" w:rsidRDefault="00612AD3" w:rsidP="00010863">
      <w:pPr>
        <w:pStyle w:val="Default"/>
        <w:jc w:val="both"/>
        <w:rPr>
          <w:rFonts w:ascii="Calibri Light" w:hAnsi="Calibri Light" w:cs="Calibri Light"/>
          <w:b/>
          <w:i/>
          <w:sz w:val="22"/>
          <w:szCs w:val="22"/>
        </w:rPr>
      </w:pPr>
    </w:p>
    <w:p w14:paraId="0AAFD969" w14:textId="0CB1915C" w:rsidR="00010863" w:rsidRPr="007657F3" w:rsidRDefault="00010863" w:rsidP="00010863">
      <w:pPr>
        <w:pStyle w:val="Default"/>
        <w:jc w:val="both"/>
        <w:rPr>
          <w:rFonts w:ascii="Calibri Light" w:hAnsi="Calibri Light" w:cs="Calibri Light"/>
          <w:b/>
          <w:i/>
          <w:sz w:val="22"/>
          <w:szCs w:val="22"/>
        </w:rPr>
      </w:pPr>
      <w:r w:rsidRPr="007657F3">
        <w:rPr>
          <w:rFonts w:ascii="Calibri Light" w:hAnsi="Calibri Light" w:cs="Calibri Light"/>
          <w:b/>
          <w:i/>
          <w:sz w:val="22"/>
          <w:szCs w:val="22"/>
        </w:rPr>
        <w:t xml:space="preserve">Über die IBT GmbH: </w:t>
      </w:r>
    </w:p>
    <w:p w14:paraId="37EDED1E" w14:textId="663BBB77" w:rsidR="00A62FCA" w:rsidRPr="007657F3" w:rsidRDefault="00294A51" w:rsidP="00A62FCA">
      <w:pPr>
        <w:spacing w:after="200" w:line="276" w:lineRule="auto"/>
        <w:jc w:val="both"/>
        <w:rPr>
          <w:i/>
        </w:rPr>
      </w:pPr>
      <w:r w:rsidRPr="007657F3">
        <w:rPr>
          <w:i/>
        </w:rPr>
        <w:t>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PLUS, welche über 160 Leistungsträger aus vier Ländern verbindet und länderübergreifende Reiseanlässe schafft.</w:t>
      </w:r>
      <w:r w:rsidR="00010863" w:rsidRPr="007657F3">
        <w:rPr>
          <w:i/>
        </w:rPr>
        <w:t xml:space="preserve"> </w:t>
      </w:r>
      <w:hyperlink r:id="rId11" w:history="1">
        <w:r w:rsidR="00010863" w:rsidRPr="007657F3">
          <w:rPr>
            <w:rStyle w:val="Hyperlink"/>
            <w:i/>
          </w:rPr>
          <w:t>www.bodensee.eu</w:t>
        </w:r>
      </w:hyperlink>
      <w:r w:rsidR="00010863" w:rsidRPr="007657F3">
        <w:rPr>
          <w:i/>
        </w:rPr>
        <w:t xml:space="preserve"> </w:t>
      </w:r>
    </w:p>
    <w:p w14:paraId="02A2095D" w14:textId="30FC436C" w:rsidR="00A45ED3" w:rsidRPr="007657F3" w:rsidRDefault="00C51D31">
      <w:pPr>
        <w:spacing w:after="200" w:line="276" w:lineRule="auto"/>
        <w:rPr>
          <w:i/>
        </w:rPr>
      </w:pPr>
      <w:r w:rsidRPr="007657F3">
        <w:rPr>
          <w:b/>
        </w:rPr>
        <w:t>Medienkontakt:</w:t>
      </w:r>
      <w:r w:rsidRPr="007657F3">
        <w:rPr>
          <w:b/>
        </w:rPr>
        <w:br/>
      </w:r>
      <w:r w:rsidRPr="007657F3">
        <w:t>Internationale Bodensee Tourismus GmbH| Hafenstraße 6 | 78462 Konstanz | Deutschland</w:t>
      </w:r>
      <w:r w:rsidRPr="007657F3">
        <w:br/>
        <w:t xml:space="preserve">Markus Böhm | Tel. </w:t>
      </w:r>
      <w:r w:rsidRPr="007657F3">
        <w:rPr>
          <w:lang w:val="it-IT"/>
        </w:rPr>
        <w:t xml:space="preserve">+49 7531 9094-10 | </w:t>
      </w:r>
      <w:hyperlink r:id="rId12" w:history="1">
        <w:r w:rsidR="00010863" w:rsidRPr="007657F3">
          <w:rPr>
            <w:rStyle w:val="Hyperlink"/>
            <w:lang w:val="it-IT"/>
          </w:rPr>
          <w:t>boehm@bodensee.eu</w:t>
        </w:r>
      </w:hyperlink>
    </w:p>
    <w:sectPr w:rsidR="00A45ED3" w:rsidRPr="007657F3" w:rsidSect="00E94084">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D888" w14:textId="77777777" w:rsidR="00FB0078" w:rsidRDefault="00FB0078" w:rsidP="004418AE">
      <w:r>
        <w:separator/>
      </w:r>
    </w:p>
  </w:endnote>
  <w:endnote w:type="continuationSeparator" w:id="0">
    <w:p w14:paraId="53FD3931" w14:textId="77777777" w:rsidR="00FB0078" w:rsidRDefault="00FB0078"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CCC6" w14:textId="77777777" w:rsidR="0089360D" w:rsidRDefault="0089360D">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418F" w14:textId="77777777" w:rsidR="00FB0078" w:rsidRDefault="00FB0078" w:rsidP="004418AE">
      <w:r>
        <w:separator/>
      </w:r>
    </w:p>
  </w:footnote>
  <w:footnote w:type="continuationSeparator" w:id="0">
    <w:p w14:paraId="1C6870D0" w14:textId="77777777" w:rsidR="00FB0078" w:rsidRDefault="00FB0078"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381E" w14:textId="77777777" w:rsidR="0089360D" w:rsidRDefault="0089360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149B711F"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FC4CDA">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D06B2E"/>
    <w:multiLevelType w:val="hybridMultilevel"/>
    <w:tmpl w:val="576095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de-DE" w:vendorID="64" w:dllVersion="131078" w:nlCheck="1" w:checkStyle="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779"/>
    <w:rsid w:val="00010823"/>
    <w:rsid w:val="00010863"/>
    <w:rsid w:val="000132A0"/>
    <w:rsid w:val="00013324"/>
    <w:rsid w:val="00013352"/>
    <w:rsid w:val="000138A6"/>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8191B"/>
    <w:rsid w:val="000912AA"/>
    <w:rsid w:val="000A2A74"/>
    <w:rsid w:val="000A3B7D"/>
    <w:rsid w:val="000B16D5"/>
    <w:rsid w:val="000B727E"/>
    <w:rsid w:val="000B7E13"/>
    <w:rsid w:val="000C3D6F"/>
    <w:rsid w:val="000D5595"/>
    <w:rsid w:val="000F419C"/>
    <w:rsid w:val="000F430A"/>
    <w:rsid w:val="000F76CF"/>
    <w:rsid w:val="00117976"/>
    <w:rsid w:val="00117DD6"/>
    <w:rsid w:val="00125693"/>
    <w:rsid w:val="001271E4"/>
    <w:rsid w:val="00131055"/>
    <w:rsid w:val="00133933"/>
    <w:rsid w:val="0013497B"/>
    <w:rsid w:val="00144670"/>
    <w:rsid w:val="00145512"/>
    <w:rsid w:val="00151F51"/>
    <w:rsid w:val="001530CA"/>
    <w:rsid w:val="001576AA"/>
    <w:rsid w:val="00165753"/>
    <w:rsid w:val="0016722B"/>
    <w:rsid w:val="00170881"/>
    <w:rsid w:val="00172ABC"/>
    <w:rsid w:val="00173D88"/>
    <w:rsid w:val="0017612C"/>
    <w:rsid w:val="0018411C"/>
    <w:rsid w:val="001861E6"/>
    <w:rsid w:val="0019478A"/>
    <w:rsid w:val="00194908"/>
    <w:rsid w:val="00197061"/>
    <w:rsid w:val="001A0608"/>
    <w:rsid w:val="001A0A57"/>
    <w:rsid w:val="001A1722"/>
    <w:rsid w:val="001A6C9B"/>
    <w:rsid w:val="001B1712"/>
    <w:rsid w:val="001B3815"/>
    <w:rsid w:val="001B6C87"/>
    <w:rsid w:val="001C103A"/>
    <w:rsid w:val="001C1C8D"/>
    <w:rsid w:val="001C584C"/>
    <w:rsid w:val="001C7A1A"/>
    <w:rsid w:val="001D2201"/>
    <w:rsid w:val="001D3BFE"/>
    <w:rsid w:val="001E1410"/>
    <w:rsid w:val="001E189C"/>
    <w:rsid w:val="001E2AFE"/>
    <w:rsid w:val="001E5992"/>
    <w:rsid w:val="001E5D5E"/>
    <w:rsid w:val="001F6DAB"/>
    <w:rsid w:val="00200474"/>
    <w:rsid w:val="00200993"/>
    <w:rsid w:val="00206E0E"/>
    <w:rsid w:val="002220CD"/>
    <w:rsid w:val="002221AA"/>
    <w:rsid w:val="00222F2D"/>
    <w:rsid w:val="00224AEB"/>
    <w:rsid w:val="00225CF4"/>
    <w:rsid w:val="002279BD"/>
    <w:rsid w:val="00230F06"/>
    <w:rsid w:val="00232B59"/>
    <w:rsid w:val="00240C79"/>
    <w:rsid w:val="00242AA0"/>
    <w:rsid w:val="00246729"/>
    <w:rsid w:val="002501E3"/>
    <w:rsid w:val="00254A2A"/>
    <w:rsid w:val="00254F62"/>
    <w:rsid w:val="00256EBF"/>
    <w:rsid w:val="00260014"/>
    <w:rsid w:val="00263844"/>
    <w:rsid w:val="00263D68"/>
    <w:rsid w:val="00265830"/>
    <w:rsid w:val="00273948"/>
    <w:rsid w:val="00275044"/>
    <w:rsid w:val="002754DF"/>
    <w:rsid w:val="00276DD3"/>
    <w:rsid w:val="00280326"/>
    <w:rsid w:val="00285C03"/>
    <w:rsid w:val="00287F64"/>
    <w:rsid w:val="0029449D"/>
    <w:rsid w:val="00294A51"/>
    <w:rsid w:val="00294C5E"/>
    <w:rsid w:val="002A535E"/>
    <w:rsid w:val="002A6BBD"/>
    <w:rsid w:val="002B2A90"/>
    <w:rsid w:val="002B3062"/>
    <w:rsid w:val="002B3532"/>
    <w:rsid w:val="002B7C83"/>
    <w:rsid w:val="002C01E8"/>
    <w:rsid w:val="002C2D7B"/>
    <w:rsid w:val="002C30B0"/>
    <w:rsid w:val="002C6C89"/>
    <w:rsid w:val="002C757A"/>
    <w:rsid w:val="002D049D"/>
    <w:rsid w:val="002D3204"/>
    <w:rsid w:val="002D4428"/>
    <w:rsid w:val="002D4FCE"/>
    <w:rsid w:val="002E1586"/>
    <w:rsid w:val="002E1A79"/>
    <w:rsid w:val="002E380E"/>
    <w:rsid w:val="002E54B3"/>
    <w:rsid w:val="002E71B4"/>
    <w:rsid w:val="00305790"/>
    <w:rsid w:val="00316D28"/>
    <w:rsid w:val="00322B24"/>
    <w:rsid w:val="00323D3A"/>
    <w:rsid w:val="0033144E"/>
    <w:rsid w:val="00331719"/>
    <w:rsid w:val="00332468"/>
    <w:rsid w:val="00332CF7"/>
    <w:rsid w:val="00333051"/>
    <w:rsid w:val="003403B7"/>
    <w:rsid w:val="003432B6"/>
    <w:rsid w:val="00343B5E"/>
    <w:rsid w:val="003446D8"/>
    <w:rsid w:val="00345690"/>
    <w:rsid w:val="0035234A"/>
    <w:rsid w:val="003541BB"/>
    <w:rsid w:val="003600A4"/>
    <w:rsid w:val="003608FC"/>
    <w:rsid w:val="003805E8"/>
    <w:rsid w:val="00380BE4"/>
    <w:rsid w:val="00383F24"/>
    <w:rsid w:val="003850DE"/>
    <w:rsid w:val="00385FC1"/>
    <w:rsid w:val="0039032E"/>
    <w:rsid w:val="00391ACC"/>
    <w:rsid w:val="003949D7"/>
    <w:rsid w:val="00396126"/>
    <w:rsid w:val="003A20E9"/>
    <w:rsid w:val="003A31FF"/>
    <w:rsid w:val="003B0E79"/>
    <w:rsid w:val="003B77B6"/>
    <w:rsid w:val="003C4FDD"/>
    <w:rsid w:val="003D0607"/>
    <w:rsid w:val="003D316C"/>
    <w:rsid w:val="003D7ECB"/>
    <w:rsid w:val="003E5184"/>
    <w:rsid w:val="003E5AF4"/>
    <w:rsid w:val="003F433C"/>
    <w:rsid w:val="003F69EA"/>
    <w:rsid w:val="004002D9"/>
    <w:rsid w:val="00403D4A"/>
    <w:rsid w:val="00405D04"/>
    <w:rsid w:val="00411D5B"/>
    <w:rsid w:val="0041626D"/>
    <w:rsid w:val="0041788D"/>
    <w:rsid w:val="00422E38"/>
    <w:rsid w:val="004238FC"/>
    <w:rsid w:val="004302E4"/>
    <w:rsid w:val="004418AE"/>
    <w:rsid w:val="00441A11"/>
    <w:rsid w:val="00442C8A"/>
    <w:rsid w:val="0044413D"/>
    <w:rsid w:val="00454156"/>
    <w:rsid w:val="00463F2C"/>
    <w:rsid w:val="004653C3"/>
    <w:rsid w:val="004738A6"/>
    <w:rsid w:val="00476DC0"/>
    <w:rsid w:val="00476FE4"/>
    <w:rsid w:val="00481641"/>
    <w:rsid w:val="004816DB"/>
    <w:rsid w:val="0048703C"/>
    <w:rsid w:val="004A1CD3"/>
    <w:rsid w:val="004A2087"/>
    <w:rsid w:val="004A3FA6"/>
    <w:rsid w:val="004A6A45"/>
    <w:rsid w:val="004A7085"/>
    <w:rsid w:val="004B0BF9"/>
    <w:rsid w:val="004C3FF5"/>
    <w:rsid w:val="004D4995"/>
    <w:rsid w:val="004E1B19"/>
    <w:rsid w:val="004F3A1D"/>
    <w:rsid w:val="004F68CD"/>
    <w:rsid w:val="004F6AA0"/>
    <w:rsid w:val="004F6CDC"/>
    <w:rsid w:val="005070F6"/>
    <w:rsid w:val="00514043"/>
    <w:rsid w:val="00515404"/>
    <w:rsid w:val="00520B09"/>
    <w:rsid w:val="00530316"/>
    <w:rsid w:val="00531EF2"/>
    <w:rsid w:val="005321F0"/>
    <w:rsid w:val="00532479"/>
    <w:rsid w:val="00532606"/>
    <w:rsid w:val="00534CA9"/>
    <w:rsid w:val="00534CEC"/>
    <w:rsid w:val="005435FA"/>
    <w:rsid w:val="00551742"/>
    <w:rsid w:val="00552184"/>
    <w:rsid w:val="00554294"/>
    <w:rsid w:val="0055558E"/>
    <w:rsid w:val="00560881"/>
    <w:rsid w:val="00560B18"/>
    <w:rsid w:val="005626E2"/>
    <w:rsid w:val="005660F7"/>
    <w:rsid w:val="00570328"/>
    <w:rsid w:val="005727B0"/>
    <w:rsid w:val="00574A2A"/>
    <w:rsid w:val="005808DB"/>
    <w:rsid w:val="00582B71"/>
    <w:rsid w:val="00582C2B"/>
    <w:rsid w:val="00582CBF"/>
    <w:rsid w:val="00583082"/>
    <w:rsid w:val="00583583"/>
    <w:rsid w:val="00583E7F"/>
    <w:rsid w:val="0059090E"/>
    <w:rsid w:val="00594408"/>
    <w:rsid w:val="00595C96"/>
    <w:rsid w:val="00596679"/>
    <w:rsid w:val="005A05B1"/>
    <w:rsid w:val="005A1202"/>
    <w:rsid w:val="005B069C"/>
    <w:rsid w:val="005B0A76"/>
    <w:rsid w:val="005B2B55"/>
    <w:rsid w:val="005C14A4"/>
    <w:rsid w:val="005C2771"/>
    <w:rsid w:val="005C3B2A"/>
    <w:rsid w:val="005D0D73"/>
    <w:rsid w:val="005D1CAD"/>
    <w:rsid w:val="005D2A28"/>
    <w:rsid w:val="005D4239"/>
    <w:rsid w:val="005E0B00"/>
    <w:rsid w:val="005E5DB9"/>
    <w:rsid w:val="005F3D16"/>
    <w:rsid w:val="005F5F0B"/>
    <w:rsid w:val="00603711"/>
    <w:rsid w:val="00607F2D"/>
    <w:rsid w:val="006102DD"/>
    <w:rsid w:val="00610782"/>
    <w:rsid w:val="00612AD3"/>
    <w:rsid w:val="00613FD1"/>
    <w:rsid w:val="0061754C"/>
    <w:rsid w:val="00621CEF"/>
    <w:rsid w:val="006255B9"/>
    <w:rsid w:val="00637436"/>
    <w:rsid w:val="006443D5"/>
    <w:rsid w:val="00647473"/>
    <w:rsid w:val="006476A8"/>
    <w:rsid w:val="0066196A"/>
    <w:rsid w:val="00664061"/>
    <w:rsid w:val="00683F6E"/>
    <w:rsid w:val="00684249"/>
    <w:rsid w:val="006846EC"/>
    <w:rsid w:val="00686CBD"/>
    <w:rsid w:val="00687F80"/>
    <w:rsid w:val="00690325"/>
    <w:rsid w:val="0069160A"/>
    <w:rsid w:val="00691B15"/>
    <w:rsid w:val="006A40FC"/>
    <w:rsid w:val="006A4463"/>
    <w:rsid w:val="006A4C5D"/>
    <w:rsid w:val="006A53EB"/>
    <w:rsid w:val="006A613B"/>
    <w:rsid w:val="006A6549"/>
    <w:rsid w:val="006A6C7E"/>
    <w:rsid w:val="006A763E"/>
    <w:rsid w:val="006B17E8"/>
    <w:rsid w:val="006B362A"/>
    <w:rsid w:val="006B4BC7"/>
    <w:rsid w:val="006B763D"/>
    <w:rsid w:val="006C1C6C"/>
    <w:rsid w:val="006C2573"/>
    <w:rsid w:val="006C3482"/>
    <w:rsid w:val="006C4030"/>
    <w:rsid w:val="006D1118"/>
    <w:rsid w:val="006D1F8F"/>
    <w:rsid w:val="006D3A24"/>
    <w:rsid w:val="006D560B"/>
    <w:rsid w:val="006E0F24"/>
    <w:rsid w:val="006E1173"/>
    <w:rsid w:val="006E30D9"/>
    <w:rsid w:val="006F3618"/>
    <w:rsid w:val="00701D18"/>
    <w:rsid w:val="00706901"/>
    <w:rsid w:val="007073FB"/>
    <w:rsid w:val="00717C7B"/>
    <w:rsid w:val="00723269"/>
    <w:rsid w:val="00724B65"/>
    <w:rsid w:val="00725E30"/>
    <w:rsid w:val="0072764E"/>
    <w:rsid w:val="0073277B"/>
    <w:rsid w:val="00733161"/>
    <w:rsid w:val="00735E1C"/>
    <w:rsid w:val="007418C3"/>
    <w:rsid w:val="00746B2A"/>
    <w:rsid w:val="00752CED"/>
    <w:rsid w:val="00754D05"/>
    <w:rsid w:val="00756AD7"/>
    <w:rsid w:val="007577E1"/>
    <w:rsid w:val="007612B6"/>
    <w:rsid w:val="00765119"/>
    <w:rsid w:val="0076558D"/>
    <w:rsid w:val="007657F3"/>
    <w:rsid w:val="0077342E"/>
    <w:rsid w:val="00774790"/>
    <w:rsid w:val="0077485B"/>
    <w:rsid w:val="0078451F"/>
    <w:rsid w:val="00786450"/>
    <w:rsid w:val="00790A1D"/>
    <w:rsid w:val="00791682"/>
    <w:rsid w:val="00794EE4"/>
    <w:rsid w:val="00797ADC"/>
    <w:rsid w:val="007A0F9D"/>
    <w:rsid w:val="007A1AAC"/>
    <w:rsid w:val="007B4461"/>
    <w:rsid w:val="007B510A"/>
    <w:rsid w:val="007C0221"/>
    <w:rsid w:val="007C7314"/>
    <w:rsid w:val="007C7ACB"/>
    <w:rsid w:val="007D56CF"/>
    <w:rsid w:val="007E50DA"/>
    <w:rsid w:val="007E5EFF"/>
    <w:rsid w:val="007E6C82"/>
    <w:rsid w:val="007F06EB"/>
    <w:rsid w:val="007F49FD"/>
    <w:rsid w:val="008052BC"/>
    <w:rsid w:val="00805B54"/>
    <w:rsid w:val="00807E56"/>
    <w:rsid w:val="0081199B"/>
    <w:rsid w:val="008125D3"/>
    <w:rsid w:val="00820D24"/>
    <w:rsid w:val="0082678F"/>
    <w:rsid w:val="008350F9"/>
    <w:rsid w:val="00836A2F"/>
    <w:rsid w:val="008375B3"/>
    <w:rsid w:val="00845177"/>
    <w:rsid w:val="008515E7"/>
    <w:rsid w:val="0085707A"/>
    <w:rsid w:val="0086082E"/>
    <w:rsid w:val="00866217"/>
    <w:rsid w:val="00871B26"/>
    <w:rsid w:val="00872857"/>
    <w:rsid w:val="008778C6"/>
    <w:rsid w:val="00884C3A"/>
    <w:rsid w:val="0089006B"/>
    <w:rsid w:val="008922D2"/>
    <w:rsid w:val="0089360D"/>
    <w:rsid w:val="00893AE7"/>
    <w:rsid w:val="00895EE5"/>
    <w:rsid w:val="00896F15"/>
    <w:rsid w:val="008A276E"/>
    <w:rsid w:val="008A4147"/>
    <w:rsid w:val="008C08F3"/>
    <w:rsid w:val="008C1757"/>
    <w:rsid w:val="008C1C89"/>
    <w:rsid w:val="008C47B8"/>
    <w:rsid w:val="008C4DE4"/>
    <w:rsid w:val="008C54A8"/>
    <w:rsid w:val="008C5D6E"/>
    <w:rsid w:val="008C70E2"/>
    <w:rsid w:val="008C7A3E"/>
    <w:rsid w:val="008D077F"/>
    <w:rsid w:val="008D17B3"/>
    <w:rsid w:val="008D5E84"/>
    <w:rsid w:val="008D652F"/>
    <w:rsid w:val="008D7BE6"/>
    <w:rsid w:val="008E569D"/>
    <w:rsid w:val="008E7549"/>
    <w:rsid w:val="008F1C46"/>
    <w:rsid w:val="008F1F51"/>
    <w:rsid w:val="008F35DC"/>
    <w:rsid w:val="008F3B6F"/>
    <w:rsid w:val="008F4658"/>
    <w:rsid w:val="008F4C0D"/>
    <w:rsid w:val="00903592"/>
    <w:rsid w:val="00907A14"/>
    <w:rsid w:val="00913887"/>
    <w:rsid w:val="009215DD"/>
    <w:rsid w:val="00922ABA"/>
    <w:rsid w:val="00923AF8"/>
    <w:rsid w:val="009265EB"/>
    <w:rsid w:val="00933C0A"/>
    <w:rsid w:val="0093415A"/>
    <w:rsid w:val="00934961"/>
    <w:rsid w:val="00940242"/>
    <w:rsid w:val="009411AF"/>
    <w:rsid w:val="00952129"/>
    <w:rsid w:val="009538F5"/>
    <w:rsid w:val="00954E0B"/>
    <w:rsid w:val="00956609"/>
    <w:rsid w:val="0095743D"/>
    <w:rsid w:val="00965A68"/>
    <w:rsid w:val="0096651F"/>
    <w:rsid w:val="00972454"/>
    <w:rsid w:val="00972F7C"/>
    <w:rsid w:val="009751DD"/>
    <w:rsid w:val="00976A78"/>
    <w:rsid w:val="00977461"/>
    <w:rsid w:val="0098054A"/>
    <w:rsid w:val="00986A9F"/>
    <w:rsid w:val="0099079E"/>
    <w:rsid w:val="0099703F"/>
    <w:rsid w:val="009A208A"/>
    <w:rsid w:val="009A3601"/>
    <w:rsid w:val="009B2883"/>
    <w:rsid w:val="009C4112"/>
    <w:rsid w:val="009C444F"/>
    <w:rsid w:val="009D00A4"/>
    <w:rsid w:val="009D4243"/>
    <w:rsid w:val="009D4536"/>
    <w:rsid w:val="009D5497"/>
    <w:rsid w:val="009E434A"/>
    <w:rsid w:val="009E45E3"/>
    <w:rsid w:val="009E6EA2"/>
    <w:rsid w:val="009F789E"/>
    <w:rsid w:val="00A01FD9"/>
    <w:rsid w:val="00A05BAF"/>
    <w:rsid w:val="00A15DA3"/>
    <w:rsid w:val="00A1744A"/>
    <w:rsid w:val="00A175B1"/>
    <w:rsid w:val="00A17898"/>
    <w:rsid w:val="00A30BE1"/>
    <w:rsid w:val="00A32006"/>
    <w:rsid w:val="00A32F32"/>
    <w:rsid w:val="00A421C5"/>
    <w:rsid w:val="00A45ED3"/>
    <w:rsid w:val="00A52AD6"/>
    <w:rsid w:val="00A55A48"/>
    <w:rsid w:val="00A60B68"/>
    <w:rsid w:val="00A625D0"/>
    <w:rsid w:val="00A62FCA"/>
    <w:rsid w:val="00A64422"/>
    <w:rsid w:val="00A64F98"/>
    <w:rsid w:val="00A6532E"/>
    <w:rsid w:val="00A66610"/>
    <w:rsid w:val="00A72628"/>
    <w:rsid w:val="00A73EDF"/>
    <w:rsid w:val="00A745B3"/>
    <w:rsid w:val="00A76206"/>
    <w:rsid w:val="00A82F7B"/>
    <w:rsid w:val="00A83F49"/>
    <w:rsid w:val="00A85264"/>
    <w:rsid w:val="00A865A6"/>
    <w:rsid w:val="00A86B08"/>
    <w:rsid w:val="00A915B6"/>
    <w:rsid w:val="00A9596B"/>
    <w:rsid w:val="00AA15A6"/>
    <w:rsid w:val="00AA7886"/>
    <w:rsid w:val="00AB0433"/>
    <w:rsid w:val="00AB15B1"/>
    <w:rsid w:val="00AB49B4"/>
    <w:rsid w:val="00AB5CB0"/>
    <w:rsid w:val="00AC3E6A"/>
    <w:rsid w:val="00AD52E1"/>
    <w:rsid w:val="00AD7360"/>
    <w:rsid w:val="00AE3003"/>
    <w:rsid w:val="00AE35DF"/>
    <w:rsid w:val="00AF1E30"/>
    <w:rsid w:val="00AF43C7"/>
    <w:rsid w:val="00B116D5"/>
    <w:rsid w:val="00B11C2D"/>
    <w:rsid w:val="00B13218"/>
    <w:rsid w:val="00B15F41"/>
    <w:rsid w:val="00B20EF6"/>
    <w:rsid w:val="00B21D0D"/>
    <w:rsid w:val="00B33B7C"/>
    <w:rsid w:val="00B46907"/>
    <w:rsid w:val="00B532DA"/>
    <w:rsid w:val="00B565E7"/>
    <w:rsid w:val="00B56D6E"/>
    <w:rsid w:val="00B576AB"/>
    <w:rsid w:val="00B602CC"/>
    <w:rsid w:val="00B60944"/>
    <w:rsid w:val="00B6194E"/>
    <w:rsid w:val="00B62BA0"/>
    <w:rsid w:val="00B704B9"/>
    <w:rsid w:val="00B71FD5"/>
    <w:rsid w:val="00B76AC2"/>
    <w:rsid w:val="00B80587"/>
    <w:rsid w:val="00B83637"/>
    <w:rsid w:val="00B90F7F"/>
    <w:rsid w:val="00B9191E"/>
    <w:rsid w:val="00BA2654"/>
    <w:rsid w:val="00BA5CAA"/>
    <w:rsid w:val="00BA7A2D"/>
    <w:rsid w:val="00BB0232"/>
    <w:rsid w:val="00BB38C3"/>
    <w:rsid w:val="00BC2718"/>
    <w:rsid w:val="00BC47FA"/>
    <w:rsid w:val="00BC60CC"/>
    <w:rsid w:val="00BC6518"/>
    <w:rsid w:val="00BC7765"/>
    <w:rsid w:val="00BC7AD0"/>
    <w:rsid w:val="00BD3394"/>
    <w:rsid w:val="00BD5882"/>
    <w:rsid w:val="00BD6DF1"/>
    <w:rsid w:val="00BD771D"/>
    <w:rsid w:val="00BE0EC2"/>
    <w:rsid w:val="00BE3F67"/>
    <w:rsid w:val="00BE4C3A"/>
    <w:rsid w:val="00BF2930"/>
    <w:rsid w:val="00BF36CC"/>
    <w:rsid w:val="00BF4508"/>
    <w:rsid w:val="00C02F74"/>
    <w:rsid w:val="00C04BFB"/>
    <w:rsid w:val="00C04EBD"/>
    <w:rsid w:val="00C0533C"/>
    <w:rsid w:val="00C076CD"/>
    <w:rsid w:val="00C138C9"/>
    <w:rsid w:val="00C16CCD"/>
    <w:rsid w:val="00C24606"/>
    <w:rsid w:val="00C25A68"/>
    <w:rsid w:val="00C25E2A"/>
    <w:rsid w:val="00C304EF"/>
    <w:rsid w:val="00C316EA"/>
    <w:rsid w:val="00C342C8"/>
    <w:rsid w:val="00C37472"/>
    <w:rsid w:val="00C40564"/>
    <w:rsid w:val="00C41A4F"/>
    <w:rsid w:val="00C423C7"/>
    <w:rsid w:val="00C51D31"/>
    <w:rsid w:val="00C525BA"/>
    <w:rsid w:val="00C63757"/>
    <w:rsid w:val="00C674E8"/>
    <w:rsid w:val="00C70411"/>
    <w:rsid w:val="00C70B70"/>
    <w:rsid w:val="00C75C18"/>
    <w:rsid w:val="00C854BC"/>
    <w:rsid w:val="00C85659"/>
    <w:rsid w:val="00C86C26"/>
    <w:rsid w:val="00C86F26"/>
    <w:rsid w:val="00C905F1"/>
    <w:rsid w:val="00C9073C"/>
    <w:rsid w:val="00C91909"/>
    <w:rsid w:val="00C93455"/>
    <w:rsid w:val="00C9375E"/>
    <w:rsid w:val="00C93F5C"/>
    <w:rsid w:val="00C97360"/>
    <w:rsid w:val="00CA06F9"/>
    <w:rsid w:val="00CA1DBF"/>
    <w:rsid w:val="00CA3C25"/>
    <w:rsid w:val="00CA529C"/>
    <w:rsid w:val="00CA6A94"/>
    <w:rsid w:val="00CB0238"/>
    <w:rsid w:val="00CB10EE"/>
    <w:rsid w:val="00CB7D30"/>
    <w:rsid w:val="00CC69E5"/>
    <w:rsid w:val="00CC76F8"/>
    <w:rsid w:val="00CD25F5"/>
    <w:rsid w:val="00CD53DB"/>
    <w:rsid w:val="00CD55B8"/>
    <w:rsid w:val="00CE1AA6"/>
    <w:rsid w:val="00CE4841"/>
    <w:rsid w:val="00CE6263"/>
    <w:rsid w:val="00CF50DA"/>
    <w:rsid w:val="00D01A4D"/>
    <w:rsid w:val="00D04FB2"/>
    <w:rsid w:val="00D057A2"/>
    <w:rsid w:val="00D06DA0"/>
    <w:rsid w:val="00D07D45"/>
    <w:rsid w:val="00D07DA9"/>
    <w:rsid w:val="00D23548"/>
    <w:rsid w:val="00D30598"/>
    <w:rsid w:val="00D36F10"/>
    <w:rsid w:val="00D37FEC"/>
    <w:rsid w:val="00D42868"/>
    <w:rsid w:val="00D50AE7"/>
    <w:rsid w:val="00D5747E"/>
    <w:rsid w:val="00D63DA6"/>
    <w:rsid w:val="00D672D8"/>
    <w:rsid w:val="00D72EA5"/>
    <w:rsid w:val="00D73FEF"/>
    <w:rsid w:val="00D74A8D"/>
    <w:rsid w:val="00D76A74"/>
    <w:rsid w:val="00D8085C"/>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6C7B"/>
    <w:rsid w:val="00DC1027"/>
    <w:rsid w:val="00DC3026"/>
    <w:rsid w:val="00DC3976"/>
    <w:rsid w:val="00DC4A2A"/>
    <w:rsid w:val="00DD1CCE"/>
    <w:rsid w:val="00DD3EEF"/>
    <w:rsid w:val="00DD49B2"/>
    <w:rsid w:val="00DD572E"/>
    <w:rsid w:val="00DD5972"/>
    <w:rsid w:val="00DE0C57"/>
    <w:rsid w:val="00DE12FD"/>
    <w:rsid w:val="00DE39C4"/>
    <w:rsid w:val="00DE641C"/>
    <w:rsid w:val="00DE7B19"/>
    <w:rsid w:val="00DF5089"/>
    <w:rsid w:val="00DF6003"/>
    <w:rsid w:val="00DF650C"/>
    <w:rsid w:val="00DF6E35"/>
    <w:rsid w:val="00E02949"/>
    <w:rsid w:val="00E050DF"/>
    <w:rsid w:val="00E108D5"/>
    <w:rsid w:val="00E16E4C"/>
    <w:rsid w:val="00E350E2"/>
    <w:rsid w:val="00E375F5"/>
    <w:rsid w:val="00E42E13"/>
    <w:rsid w:val="00E4513F"/>
    <w:rsid w:val="00E451DD"/>
    <w:rsid w:val="00E45729"/>
    <w:rsid w:val="00E53812"/>
    <w:rsid w:val="00E557A9"/>
    <w:rsid w:val="00E6050E"/>
    <w:rsid w:val="00E622B3"/>
    <w:rsid w:val="00E62E09"/>
    <w:rsid w:val="00E678F3"/>
    <w:rsid w:val="00E67E81"/>
    <w:rsid w:val="00E75775"/>
    <w:rsid w:val="00E75859"/>
    <w:rsid w:val="00E75AE1"/>
    <w:rsid w:val="00E815E3"/>
    <w:rsid w:val="00E832BB"/>
    <w:rsid w:val="00E86330"/>
    <w:rsid w:val="00E871CE"/>
    <w:rsid w:val="00E90130"/>
    <w:rsid w:val="00E92CBD"/>
    <w:rsid w:val="00E94084"/>
    <w:rsid w:val="00EA24E9"/>
    <w:rsid w:val="00EA5F67"/>
    <w:rsid w:val="00EB0BDE"/>
    <w:rsid w:val="00EB0FEE"/>
    <w:rsid w:val="00EB1007"/>
    <w:rsid w:val="00EB2F32"/>
    <w:rsid w:val="00EB32B6"/>
    <w:rsid w:val="00EB3AC6"/>
    <w:rsid w:val="00EC1023"/>
    <w:rsid w:val="00EC3743"/>
    <w:rsid w:val="00EC5F1D"/>
    <w:rsid w:val="00ED511B"/>
    <w:rsid w:val="00EE0352"/>
    <w:rsid w:val="00EE1C18"/>
    <w:rsid w:val="00EE66C9"/>
    <w:rsid w:val="00EE6C68"/>
    <w:rsid w:val="00EE771F"/>
    <w:rsid w:val="00EF037F"/>
    <w:rsid w:val="00F0680C"/>
    <w:rsid w:val="00F06C6F"/>
    <w:rsid w:val="00F10DB7"/>
    <w:rsid w:val="00F12CC2"/>
    <w:rsid w:val="00F160BF"/>
    <w:rsid w:val="00F27079"/>
    <w:rsid w:val="00F27B8F"/>
    <w:rsid w:val="00F27E4C"/>
    <w:rsid w:val="00F322AB"/>
    <w:rsid w:val="00F32CD4"/>
    <w:rsid w:val="00F33277"/>
    <w:rsid w:val="00F33D80"/>
    <w:rsid w:val="00F35DAB"/>
    <w:rsid w:val="00F35E04"/>
    <w:rsid w:val="00F35FEC"/>
    <w:rsid w:val="00F40DA5"/>
    <w:rsid w:val="00F41112"/>
    <w:rsid w:val="00F4590D"/>
    <w:rsid w:val="00F45F95"/>
    <w:rsid w:val="00F53F2B"/>
    <w:rsid w:val="00F55B51"/>
    <w:rsid w:val="00F75444"/>
    <w:rsid w:val="00F81C12"/>
    <w:rsid w:val="00F83154"/>
    <w:rsid w:val="00F834DB"/>
    <w:rsid w:val="00F86350"/>
    <w:rsid w:val="00F91880"/>
    <w:rsid w:val="00F96319"/>
    <w:rsid w:val="00FA14E5"/>
    <w:rsid w:val="00FA2365"/>
    <w:rsid w:val="00FA52B9"/>
    <w:rsid w:val="00FB0078"/>
    <w:rsid w:val="00FB17F2"/>
    <w:rsid w:val="00FB3239"/>
    <w:rsid w:val="00FB3D36"/>
    <w:rsid w:val="00FC4CDA"/>
    <w:rsid w:val="00FD0B74"/>
    <w:rsid w:val="00FE1186"/>
    <w:rsid w:val="00FF0483"/>
    <w:rsid w:val="00FF1F99"/>
    <w:rsid w:val="00FF3988"/>
    <w:rsid w:val="00FF4357"/>
    <w:rsid w:val="00FF4767"/>
    <w:rsid w:val="00FF7D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card.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ehm@bodensee.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densee-radwege.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densee.eu/de/was-erleben/aktiv/radfahren/bodenseeradweg/jubilaeu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FB21B-B0FE-4D9B-BFA7-4CEF8F11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6118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39</cp:revision>
  <cp:lastPrinted>2023-06-15T07:57:00Z</cp:lastPrinted>
  <dcterms:created xsi:type="dcterms:W3CDTF">2023-08-07T12:43:00Z</dcterms:created>
  <dcterms:modified xsi:type="dcterms:W3CDTF">2023-08-22T15:08:00Z</dcterms:modified>
</cp:coreProperties>
</file>