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0E" w:rsidRDefault="0088107A" w:rsidP="0006070E">
      <w:pPr>
        <w:pStyle w:val="Fuzeile"/>
        <w:spacing w:line="300" w:lineRule="atLeast"/>
        <w:jc w:val="left"/>
        <w:rPr>
          <w:rFonts w:ascii="Calibri" w:hAnsi="Calibri" w:cs="Arial"/>
          <w:lang w:val="it-IT"/>
        </w:rPr>
      </w:pPr>
      <w:proofErr w:type="gramStart"/>
      <w:r>
        <w:rPr>
          <w:rFonts w:ascii="Calibri" w:hAnsi="Calibri" w:cs="Arial"/>
          <w:lang w:val="it-IT"/>
        </w:rPr>
        <w:t>PRESS RELEASE</w:t>
      </w:r>
      <w:proofErr w:type="gramEnd"/>
    </w:p>
    <w:p w:rsidR="00BB5E77" w:rsidRPr="00853F4C" w:rsidRDefault="00BB5E77" w:rsidP="0006070E">
      <w:pPr>
        <w:pStyle w:val="Fuzeile"/>
        <w:spacing w:line="300" w:lineRule="atLeast"/>
        <w:jc w:val="left"/>
        <w:rPr>
          <w:rFonts w:ascii="Calibri" w:hAnsi="Calibri" w:cs="Arial"/>
          <w:color w:val="auto"/>
          <w:sz w:val="40"/>
          <w:szCs w:val="40"/>
          <w:lang w:val="it-IT"/>
        </w:rPr>
      </w:pPr>
    </w:p>
    <w:p w:rsidR="005958C9" w:rsidRPr="00853F4C" w:rsidRDefault="005958C9" w:rsidP="00A83B02">
      <w:pPr>
        <w:rPr>
          <w:rFonts w:ascii="Calibri" w:hAnsi="Calibri" w:cs="Arial"/>
          <w:b/>
          <w:sz w:val="40"/>
          <w:szCs w:val="40"/>
          <w:lang w:val="en-US"/>
        </w:rPr>
      </w:pPr>
      <w:r w:rsidRPr="00853F4C">
        <w:rPr>
          <w:rFonts w:ascii="Calibri" w:hAnsi="Calibri" w:cs="Arial"/>
          <w:b/>
          <w:sz w:val="40"/>
          <w:szCs w:val="40"/>
          <w:lang w:val="en-US"/>
        </w:rPr>
        <w:t>RICH CULTURE – INTRIGUING EVENTS</w:t>
      </w:r>
    </w:p>
    <w:p w:rsidR="005958C9" w:rsidRPr="00853F4C" w:rsidRDefault="005958C9" w:rsidP="00A83B02">
      <w:pPr>
        <w:rPr>
          <w:rFonts w:ascii="Calibri" w:hAnsi="Calibri" w:cs="Arial"/>
          <w:b/>
          <w:sz w:val="40"/>
          <w:szCs w:val="40"/>
          <w:lang w:val="en-US"/>
        </w:rPr>
      </w:pPr>
      <w:r w:rsidRPr="00853F4C">
        <w:rPr>
          <w:rFonts w:ascii="Calibri" w:hAnsi="Calibri" w:cs="Arial"/>
          <w:b/>
          <w:sz w:val="40"/>
          <w:szCs w:val="40"/>
          <w:lang w:val="en-US"/>
        </w:rPr>
        <w:t>Lake Constance: enjoy the</w:t>
      </w:r>
      <w:bookmarkStart w:id="0" w:name="_GoBack"/>
      <w:bookmarkEnd w:id="0"/>
      <w:r w:rsidRPr="00853F4C">
        <w:rPr>
          <w:rFonts w:ascii="Calibri" w:hAnsi="Calibri" w:cs="Arial"/>
          <w:b/>
          <w:sz w:val="40"/>
          <w:szCs w:val="40"/>
          <w:lang w:val="en-US"/>
        </w:rPr>
        <w:t xml:space="preserve"> wealth of four countries on one lake</w:t>
      </w:r>
    </w:p>
    <w:p w:rsidR="005958C9" w:rsidRPr="002E0D49" w:rsidRDefault="005958C9" w:rsidP="005958C9">
      <w:pPr>
        <w:rPr>
          <w:rFonts w:ascii="Calibri" w:hAnsi="Calibri" w:cs="Arial"/>
          <w:b/>
          <w:lang w:val="en-US"/>
        </w:rPr>
      </w:pPr>
    </w:p>
    <w:p w:rsidR="005958C9" w:rsidRPr="002E0D49" w:rsidRDefault="005958C9" w:rsidP="005958C9">
      <w:pPr>
        <w:jc w:val="both"/>
        <w:rPr>
          <w:rFonts w:ascii="Calibri" w:hAnsi="Calibri" w:cs="Arial"/>
          <w:b/>
          <w:lang w:val="en-US"/>
        </w:rPr>
      </w:pPr>
      <w:r w:rsidRPr="002E0D49">
        <w:rPr>
          <w:rFonts w:ascii="Calibri" w:hAnsi="Calibri" w:cs="Arial"/>
          <w:b/>
          <w:lang w:val="en-US"/>
        </w:rPr>
        <w:t xml:space="preserve">Nestled in the heart of Europe, Lake Constance brings together the riches of the four nations. For curious </w:t>
      </w:r>
      <w:proofErr w:type="spellStart"/>
      <w:r w:rsidRPr="002E0D49">
        <w:rPr>
          <w:rFonts w:ascii="Calibri" w:hAnsi="Calibri" w:cs="Arial"/>
          <w:b/>
          <w:lang w:val="en-US"/>
        </w:rPr>
        <w:t>travellers</w:t>
      </w:r>
      <w:proofErr w:type="spellEnd"/>
      <w:r w:rsidRPr="002E0D49">
        <w:rPr>
          <w:rFonts w:ascii="Calibri" w:hAnsi="Calibri" w:cs="Arial"/>
          <w:b/>
          <w:lang w:val="en-US"/>
        </w:rPr>
        <w:t xml:space="preserve"> seeking all the culture that Germany, Switzerland, Austria and the Principality of Liechtenstein have to offer it’s simply the best place to be – and the most beautiful too.</w:t>
      </w:r>
    </w:p>
    <w:p w:rsidR="005958C9" w:rsidRPr="002E0D49" w:rsidRDefault="005958C9" w:rsidP="005958C9">
      <w:pPr>
        <w:jc w:val="both"/>
        <w:rPr>
          <w:rFonts w:ascii="Calibri" w:hAnsi="Calibri" w:cs="Arial"/>
          <w:b/>
          <w:lang w:val="en-US"/>
        </w:rPr>
      </w:pPr>
      <w:r w:rsidRPr="002E0D49">
        <w:rPr>
          <w:rFonts w:ascii="Calibri" w:hAnsi="Calibri" w:cs="Arial"/>
          <w:b/>
          <w:lang w:val="en-US"/>
        </w:rPr>
        <w:t>No matter what time of the year, there’s always something wonderful to experience by the ‘B</w:t>
      </w:r>
      <w:r w:rsidR="00C322D1">
        <w:rPr>
          <w:rFonts w:ascii="Calibri" w:hAnsi="Calibri" w:cs="Arial"/>
          <w:b/>
          <w:lang w:val="en-US"/>
        </w:rPr>
        <w:t>ODENSEE</w:t>
      </w:r>
      <w:r w:rsidRPr="002E0D49">
        <w:rPr>
          <w:rFonts w:ascii="Calibri" w:hAnsi="Calibri" w:cs="Arial"/>
          <w:b/>
          <w:lang w:val="en-US"/>
        </w:rPr>
        <w:t>’, as it is known to local people:</w:t>
      </w:r>
    </w:p>
    <w:p w:rsidR="005958C9" w:rsidRPr="00A83B02" w:rsidRDefault="005958C9" w:rsidP="005958C9">
      <w:pPr>
        <w:rPr>
          <w:rFonts w:ascii="Calibri" w:hAnsi="Calibri" w:cs="Arial"/>
          <w:lang w:val="en-US"/>
        </w:rPr>
      </w:pPr>
    </w:p>
    <w:p w:rsidR="005958C9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>UNESCO World Heritage Sites</w:t>
      </w:r>
      <w:r w:rsidRPr="00A83B02">
        <w:rPr>
          <w:rFonts w:ascii="Calibri" w:hAnsi="Calibri" w:cs="Arial"/>
          <w:lang w:val="en-US"/>
        </w:rPr>
        <w:t xml:space="preserve">: UNESCO accreditation </w:t>
      </w:r>
      <w:proofErr w:type="spellStart"/>
      <w:r w:rsidRPr="00A83B02">
        <w:rPr>
          <w:rFonts w:ascii="Calibri" w:hAnsi="Calibri" w:cs="Arial"/>
          <w:lang w:val="en-US"/>
        </w:rPr>
        <w:t>recognises</w:t>
      </w:r>
      <w:proofErr w:type="spellEnd"/>
      <w:r w:rsidRPr="00A83B02">
        <w:rPr>
          <w:rFonts w:ascii="Calibri" w:hAnsi="Calibri" w:cs="Arial"/>
          <w:lang w:val="en-US"/>
        </w:rPr>
        <w:t xml:space="preserve"> only the world’s most significant cultural locations – and the Lake Constance region has an abundance of them. They include the monastic island of </w:t>
      </w:r>
      <w:proofErr w:type="spellStart"/>
      <w:r w:rsidRPr="00A83B02">
        <w:rPr>
          <w:rFonts w:ascii="Calibri" w:hAnsi="Calibri" w:cs="Arial"/>
          <w:lang w:val="en-US"/>
        </w:rPr>
        <w:t>Reichenau</w:t>
      </w:r>
      <w:proofErr w:type="spellEnd"/>
      <w:r w:rsidRPr="00A83B02">
        <w:rPr>
          <w:rFonts w:ascii="Calibri" w:hAnsi="Calibri" w:cs="Arial"/>
          <w:lang w:val="en-US"/>
        </w:rPr>
        <w:t>; prehistoric pile dwellings</w:t>
      </w:r>
      <w:r w:rsidR="00EE2A5F">
        <w:rPr>
          <w:rFonts w:ascii="Calibri" w:hAnsi="Calibri" w:cs="Arial"/>
          <w:lang w:val="en-US"/>
        </w:rPr>
        <w:t xml:space="preserve"> around the Alps</w:t>
      </w:r>
      <w:r w:rsidRPr="00A83B02">
        <w:rPr>
          <w:rFonts w:ascii="Calibri" w:hAnsi="Calibri" w:cs="Arial"/>
          <w:lang w:val="en-US"/>
        </w:rPr>
        <w:t>; and the Convent of St Gall in Switzerland.</w:t>
      </w:r>
    </w:p>
    <w:p w:rsidR="002E0D49" w:rsidRPr="00A83B02" w:rsidRDefault="002E0D49" w:rsidP="00A83B02">
      <w:pPr>
        <w:spacing w:line="240" w:lineRule="auto"/>
        <w:jc w:val="both"/>
        <w:rPr>
          <w:rFonts w:ascii="Calibri" w:hAnsi="Calibri" w:cs="Arial"/>
          <w:lang w:val="en-US"/>
        </w:rPr>
      </w:pPr>
    </w:p>
    <w:p w:rsidR="005958C9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>Castles, palaces, monasteries and churches:</w:t>
      </w:r>
      <w:r w:rsidRPr="00A83B02">
        <w:rPr>
          <w:rFonts w:ascii="Calibri" w:hAnsi="Calibri" w:cs="Arial"/>
          <w:lang w:val="en-US"/>
        </w:rPr>
        <w:t xml:space="preserve"> steeped in history, all of them can be found in the Lake Constance region. The former Cistercian abbey of Salem Monastery and Castle and the </w:t>
      </w:r>
      <w:proofErr w:type="spellStart"/>
      <w:r w:rsidRPr="00A83B02">
        <w:rPr>
          <w:rFonts w:ascii="Calibri" w:hAnsi="Calibri" w:cs="Arial"/>
          <w:lang w:val="en-US"/>
        </w:rPr>
        <w:t>Hohentwiel</w:t>
      </w:r>
      <w:proofErr w:type="spellEnd"/>
      <w:r w:rsidRPr="00A83B02">
        <w:rPr>
          <w:rFonts w:ascii="Calibri" w:hAnsi="Calibri" w:cs="Arial"/>
          <w:lang w:val="en-US"/>
        </w:rPr>
        <w:t xml:space="preserve"> fortress ruins are some of the most impressive.</w:t>
      </w:r>
    </w:p>
    <w:p w:rsidR="002E0D49" w:rsidRPr="00A83B02" w:rsidRDefault="002E0D49" w:rsidP="00A83B02">
      <w:pPr>
        <w:spacing w:line="240" w:lineRule="auto"/>
        <w:jc w:val="both"/>
        <w:rPr>
          <w:rFonts w:ascii="Calibri" w:hAnsi="Calibri" w:cs="Arial"/>
          <w:lang w:val="en-US"/>
        </w:rPr>
      </w:pPr>
    </w:p>
    <w:p w:rsidR="005958C9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>Horticulture:</w:t>
      </w:r>
      <w:r w:rsidRPr="00A83B02">
        <w:rPr>
          <w:rFonts w:ascii="Calibri" w:hAnsi="Calibri" w:cs="Arial"/>
          <w:lang w:val="en-US"/>
        </w:rPr>
        <w:t xml:space="preserve"> Beautiful gardens grow in and around the `Bodenseeˊ, and they date back </w:t>
      </w:r>
      <w:proofErr w:type="gramStart"/>
      <w:r w:rsidRPr="00A83B02">
        <w:rPr>
          <w:rFonts w:ascii="Calibri" w:hAnsi="Calibri" w:cs="Arial"/>
          <w:lang w:val="en-US"/>
        </w:rPr>
        <w:t>through</w:t>
      </w:r>
      <w:proofErr w:type="gramEnd"/>
      <w:r w:rsidRPr="00A83B02">
        <w:rPr>
          <w:rFonts w:ascii="Calibri" w:hAnsi="Calibri" w:cs="Arial"/>
          <w:lang w:val="en-US"/>
        </w:rPr>
        <w:t xml:space="preserve"> the nineteenth century to the Middle Ages, to classical times and into pre-history. </w:t>
      </w:r>
      <w:proofErr w:type="spellStart"/>
      <w:r w:rsidRPr="00A83B02">
        <w:rPr>
          <w:rFonts w:ascii="Calibri" w:hAnsi="Calibri" w:cs="Arial"/>
          <w:lang w:val="en-US"/>
        </w:rPr>
        <w:t>Reichenau</w:t>
      </w:r>
      <w:proofErr w:type="spellEnd"/>
      <w:r w:rsidRPr="00A83B02">
        <w:rPr>
          <w:rFonts w:ascii="Calibri" w:hAnsi="Calibri" w:cs="Arial"/>
          <w:lang w:val="en-US"/>
        </w:rPr>
        <w:t xml:space="preserve"> is the beautiful showcase for a medieval garden, while </w:t>
      </w:r>
      <w:proofErr w:type="spellStart"/>
      <w:r w:rsidRPr="00A83B02">
        <w:rPr>
          <w:rFonts w:ascii="Calibri" w:hAnsi="Calibri" w:cs="Arial"/>
          <w:lang w:val="en-US"/>
        </w:rPr>
        <w:t>Mainau</w:t>
      </w:r>
      <w:proofErr w:type="spellEnd"/>
      <w:r w:rsidRPr="00A83B02">
        <w:rPr>
          <w:rFonts w:ascii="Calibri" w:hAnsi="Calibri" w:cs="Arial"/>
          <w:lang w:val="en-US"/>
        </w:rPr>
        <w:t xml:space="preserve"> is known as ‘</w:t>
      </w:r>
      <w:proofErr w:type="gramStart"/>
      <w:r w:rsidRPr="00A83B02">
        <w:rPr>
          <w:rFonts w:ascii="Calibri" w:hAnsi="Calibri" w:cs="Arial"/>
          <w:lang w:val="en-US"/>
        </w:rPr>
        <w:t>flower island</w:t>
      </w:r>
      <w:proofErr w:type="gramEnd"/>
      <w:r w:rsidRPr="00A83B02">
        <w:rPr>
          <w:rFonts w:ascii="Calibri" w:hAnsi="Calibri" w:cs="Arial"/>
          <w:lang w:val="en-US"/>
        </w:rPr>
        <w:t>’.</w:t>
      </w:r>
    </w:p>
    <w:p w:rsidR="002E0D49" w:rsidRPr="00A83B02" w:rsidRDefault="002E0D49" w:rsidP="00A83B02">
      <w:pPr>
        <w:spacing w:line="240" w:lineRule="auto"/>
        <w:jc w:val="both"/>
        <w:rPr>
          <w:rFonts w:ascii="Calibri" w:hAnsi="Calibri" w:cs="Arial"/>
          <w:lang w:val="en-US"/>
        </w:rPr>
      </w:pPr>
    </w:p>
    <w:p w:rsidR="005958C9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>Painters, poets and pioneers:</w:t>
      </w:r>
      <w:r w:rsidRPr="00A83B02">
        <w:rPr>
          <w:rFonts w:ascii="Calibri" w:hAnsi="Calibri" w:cs="Arial"/>
          <w:color w:val="31849B"/>
          <w:lang w:val="en-US"/>
        </w:rPr>
        <w:t xml:space="preserve"> </w:t>
      </w:r>
      <w:r w:rsidRPr="00A83B02">
        <w:rPr>
          <w:rFonts w:ascii="Calibri" w:hAnsi="Calibri" w:cs="Arial"/>
          <w:lang w:val="en-US"/>
        </w:rPr>
        <w:t xml:space="preserve">Wordsmiths like Hermann </w:t>
      </w:r>
      <w:proofErr w:type="spellStart"/>
      <w:r w:rsidRPr="00A83B02">
        <w:rPr>
          <w:rFonts w:ascii="Calibri" w:hAnsi="Calibri" w:cs="Arial"/>
          <w:lang w:val="en-US"/>
        </w:rPr>
        <w:t>Hesse</w:t>
      </w:r>
      <w:proofErr w:type="spellEnd"/>
      <w:r w:rsidRPr="00A83B02">
        <w:rPr>
          <w:rFonts w:ascii="Calibri" w:hAnsi="Calibri" w:cs="Arial"/>
          <w:lang w:val="en-US"/>
        </w:rPr>
        <w:t xml:space="preserve">, artists including Otto Dix and pioneers such as Count Ferdinand von Zeppelin who was inspired to invent the cigar-shaped airships, all called the lake shores their home. The </w:t>
      </w:r>
      <w:proofErr w:type="spellStart"/>
      <w:r w:rsidRPr="00A83B02">
        <w:rPr>
          <w:rFonts w:ascii="Calibri" w:hAnsi="Calibri" w:cs="Arial"/>
          <w:lang w:val="en-US"/>
        </w:rPr>
        <w:t>Höri</w:t>
      </w:r>
      <w:proofErr w:type="spellEnd"/>
      <w:r w:rsidRPr="00A83B02">
        <w:rPr>
          <w:rFonts w:ascii="Calibri" w:hAnsi="Calibri" w:cs="Arial"/>
          <w:lang w:val="en-US"/>
        </w:rPr>
        <w:t xml:space="preserve"> Peninsula remains a particularly creative hotspot. 50 shades of green and blue to inspire you!</w:t>
      </w:r>
    </w:p>
    <w:p w:rsidR="002E0D49" w:rsidRPr="00A83B02" w:rsidRDefault="002E0D49" w:rsidP="00A83B02">
      <w:pPr>
        <w:spacing w:line="240" w:lineRule="auto"/>
        <w:jc w:val="both"/>
        <w:rPr>
          <w:rFonts w:ascii="Calibri" w:hAnsi="Calibri" w:cs="Arial"/>
          <w:lang w:val="en-US"/>
        </w:rPr>
      </w:pPr>
    </w:p>
    <w:p w:rsidR="005958C9" w:rsidRPr="00A83B02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>City Highlights:</w:t>
      </w:r>
      <w:r w:rsidRPr="00A83B02">
        <w:rPr>
          <w:rFonts w:ascii="Calibri" w:hAnsi="Calibri" w:cs="Arial"/>
          <w:lang w:val="en-US"/>
        </w:rPr>
        <w:t xml:space="preserve"> The four-country-region boasts some beautiful cities ranging from lakeside resorts and </w:t>
      </w:r>
      <w:proofErr w:type="spellStart"/>
      <w:r w:rsidRPr="00A83B02">
        <w:rPr>
          <w:rFonts w:ascii="Calibri" w:hAnsi="Calibri" w:cs="Arial"/>
          <w:lang w:val="en-US"/>
        </w:rPr>
        <w:t>harbour</w:t>
      </w:r>
      <w:proofErr w:type="spellEnd"/>
      <w:r w:rsidRPr="00A83B02">
        <w:rPr>
          <w:rFonts w:ascii="Calibri" w:hAnsi="Calibri" w:cs="Arial"/>
          <w:lang w:val="en-US"/>
        </w:rPr>
        <w:t xml:space="preserve"> towns such as Lindau, </w:t>
      </w:r>
      <w:proofErr w:type="spellStart"/>
      <w:r w:rsidRPr="00A83B02">
        <w:rPr>
          <w:rFonts w:ascii="Calibri" w:hAnsi="Calibri" w:cs="Arial"/>
          <w:lang w:val="en-US"/>
        </w:rPr>
        <w:t>Bregenz</w:t>
      </w:r>
      <w:proofErr w:type="spellEnd"/>
      <w:r w:rsidRPr="00A83B02">
        <w:rPr>
          <w:rFonts w:ascii="Calibri" w:hAnsi="Calibri" w:cs="Arial"/>
          <w:lang w:val="en-US"/>
        </w:rPr>
        <w:t xml:space="preserve">, Constance, </w:t>
      </w:r>
      <w:proofErr w:type="spellStart"/>
      <w:r w:rsidRPr="00A83B02">
        <w:rPr>
          <w:rFonts w:ascii="Calibri" w:hAnsi="Calibri" w:cs="Arial"/>
          <w:lang w:val="en-US"/>
        </w:rPr>
        <w:t>Romanshorn</w:t>
      </w:r>
      <w:proofErr w:type="spellEnd"/>
      <w:r w:rsidRPr="00A83B02">
        <w:rPr>
          <w:rFonts w:ascii="Calibri" w:hAnsi="Calibri" w:cs="Arial"/>
          <w:lang w:val="en-US"/>
        </w:rPr>
        <w:t xml:space="preserve"> and Rorschach to </w:t>
      </w:r>
      <w:r w:rsidRPr="00A83B02">
        <w:rPr>
          <w:rFonts w:ascii="Calibri" w:hAnsi="Calibri" w:cs="Arial"/>
          <w:lang w:val="en-US"/>
        </w:rPr>
        <w:lastRenderedPageBreak/>
        <w:t>inland gems such as St Gall, Vaduz and Schaffhausen a bit further up the river Rhine with Europe’s biggest waterfalls.</w:t>
      </w:r>
    </w:p>
    <w:p w:rsidR="005958C9" w:rsidRPr="00A83B02" w:rsidRDefault="005958C9" w:rsidP="005958C9">
      <w:pPr>
        <w:rPr>
          <w:rFonts w:ascii="Calibri" w:hAnsi="Calibri" w:cs="Arial"/>
          <w:lang w:val="en-US"/>
        </w:rPr>
      </w:pPr>
    </w:p>
    <w:p w:rsidR="005958C9" w:rsidRPr="00A83B02" w:rsidRDefault="005958C9" w:rsidP="005958C9">
      <w:pPr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lang w:val="en-US"/>
        </w:rPr>
        <w:t>Major Events Lake Constance is known for:</w:t>
      </w:r>
    </w:p>
    <w:p w:rsidR="005958C9" w:rsidRPr="00A83B02" w:rsidRDefault="005958C9" w:rsidP="005958C9">
      <w:pPr>
        <w:rPr>
          <w:rFonts w:ascii="Calibri" w:hAnsi="Calibri" w:cs="Arial"/>
          <w:lang w:val="en-US"/>
        </w:rPr>
      </w:pPr>
    </w:p>
    <w:p w:rsidR="005958C9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 xml:space="preserve">The </w:t>
      </w:r>
      <w:proofErr w:type="spellStart"/>
      <w:r w:rsidRPr="00A83B02">
        <w:rPr>
          <w:rFonts w:ascii="Calibri" w:hAnsi="Calibri" w:cs="Arial"/>
          <w:b/>
          <w:lang w:val="en-US"/>
        </w:rPr>
        <w:t>Bregenz</w:t>
      </w:r>
      <w:proofErr w:type="spellEnd"/>
      <w:r w:rsidRPr="00A83B02">
        <w:rPr>
          <w:rFonts w:ascii="Calibri" w:hAnsi="Calibri" w:cs="Arial"/>
          <w:b/>
          <w:lang w:val="en-US"/>
        </w:rPr>
        <w:t xml:space="preserve"> Festival</w:t>
      </w:r>
      <w:r w:rsidRPr="00A83B02">
        <w:rPr>
          <w:rFonts w:ascii="Calibri" w:hAnsi="Calibri" w:cs="Arial"/>
          <w:lang w:val="en-US"/>
        </w:rPr>
        <w:t xml:space="preserve"> is a spectacular open-air opera event that takes place in </w:t>
      </w:r>
      <w:proofErr w:type="spellStart"/>
      <w:r w:rsidR="00820720">
        <w:rPr>
          <w:rFonts w:ascii="Calibri" w:hAnsi="Calibri" w:cs="Arial"/>
          <w:lang w:val="en-US"/>
        </w:rPr>
        <w:t>Bregenz</w:t>
      </w:r>
      <w:proofErr w:type="spellEnd"/>
      <w:r w:rsidR="00820720">
        <w:rPr>
          <w:rFonts w:ascii="Calibri" w:hAnsi="Calibri" w:cs="Arial"/>
          <w:lang w:val="en-US"/>
        </w:rPr>
        <w:t xml:space="preserve"> in </w:t>
      </w:r>
      <w:r w:rsidRPr="00A83B02">
        <w:rPr>
          <w:rFonts w:ascii="Calibri" w:hAnsi="Calibri" w:cs="Arial"/>
          <w:lang w:val="en-US"/>
        </w:rPr>
        <w:t xml:space="preserve">Austria every summer. The highlight this year will be Puccini’s opera Turandot, which will be performed by the Vienna Symphony Orchestra on the world’s biggest stage </w:t>
      </w:r>
      <w:r w:rsidR="00673E8D">
        <w:rPr>
          <w:rFonts w:ascii="Calibri" w:hAnsi="Calibri" w:cs="Arial"/>
          <w:lang w:val="en-US"/>
        </w:rPr>
        <w:t xml:space="preserve">situated </w:t>
      </w:r>
      <w:r w:rsidRPr="00A83B02">
        <w:rPr>
          <w:rFonts w:ascii="Calibri" w:hAnsi="Calibri" w:cs="Arial"/>
          <w:lang w:val="en-US"/>
        </w:rPr>
        <w:t>on a lake.</w:t>
      </w:r>
    </w:p>
    <w:p w:rsidR="002E0D49" w:rsidRPr="00A83B02" w:rsidRDefault="002E0D49" w:rsidP="00A83B02">
      <w:pPr>
        <w:spacing w:line="240" w:lineRule="auto"/>
        <w:jc w:val="both"/>
        <w:rPr>
          <w:rFonts w:ascii="Calibri" w:hAnsi="Calibri" w:cs="Arial"/>
          <w:lang w:val="en-US"/>
        </w:rPr>
      </w:pPr>
    </w:p>
    <w:p w:rsidR="005958C9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>‘Princely Week’ in Liechtenstein</w:t>
      </w:r>
      <w:r w:rsidRPr="00A83B02">
        <w:rPr>
          <w:rFonts w:ascii="Calibri" w:hAnsi="Calibri" w:cs="Arial"/>
          <w:lang w:val="en-US"/>
        </w:rPr>
        <w:t xml:space="preserve"> marks the country’s national festival each August, and includes food, music, an eagle hike into the mountains and a jaw-dropping firework display.</w:t>
      </w:r>
    </w:p>
    <w:p w:rsidR="002E0D49" w:rsidRPr="00A83B02" w:rsidRDefault="002E0D49" w:rsidP="00A83B02">
      <w:pPr>
        <w:spacing w:line="240" w:lineRule="auto"/>
        <w:jc w:val="both"/>
        <w:rPr>
          <w:rFonts w:ascii="Calibri" w:hAnsi="Calibri" w:cs="Arial"/>
          <w:lang w:val="en-US"/>
        </w:rPr>
      </w:pPr>
    </w:p>
    <w:p w:rsidR="005958C9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>‘</w:t>
      </w:r>
      <w:proofErr w:type="spellStart"/>
      <w:r w:rsidRPr="00A83B02">
        <w:rPr>
          <w:rFonts w:ascii="Calibri" w:hAnsi="Calibri" w:cs="Arial"/>
          <w:b/>
          <w:lang w:val="en-US"/>
        </w:rPr>
        <w:t>Fasnacht</w:t>
      </w:r>
      <w:proofErr w:type="spellEnd"/>
      <w:r w:rsidRPr="00A83B02">
        <w:rPr>
          <w:rFonts w:ascii="Calibri" w:hAnsi="Calibri" w:cs="Arial"/>
          <w:b/>
          <w:lang w:val="en-US"/>
        </w:rPr>
        <w:t>’ (Carnival)</w:t>
      </w:r>
      <w:r w:rsidRPr="00A83B02">
        <w:rPr>
          <w:rFonts w:ascii="Calibri" w:hAnsi="Calibri" w:cs="Arial"/>
          <w:lang w:val="en-US"/>
        </w:rPr>
        <w:t xml:space="preserve"> takes place throughout the Lake Constance region in the winter weeks of January and February up until Ash Wednesday. You’ll see and enjoy </w:t>
      </w:r>
      <w:proofErr w:type="spellStart"/>
      <w:r w:rsidRPr="00A83B02">
        <w:rPr>
          <w:rFonts w:ascii="Calibri" w:hAnsi="Calibri" w:cs="Arial"/>
          <w:lang w:val="en-US"/>
        </w:rPr>
        <w:t>colourful</w:t>
      </w:r>
      <w:proofErr w:type="spellEnd"/>
      <w:r w:rsidRPr="00A83B02">
        <w:rPr>
          <w:rFonts w:ascii="Calibri" w:hAnsi="Calibri" w:cs="Arial"/>
          <w:lang w:val="en-US"/>
        </w:rPr>
        <w:t xml:space="preserve"> street parades, costumes, carnivals and the traditional, funny music which might test your sense of disharmonious sounds.</w:t>
      </w:r>
    </w:p>
    <w:p w:rsidR="002E0D49" w:rsidRPr="00A83B02" w:rsidRDefault="002E0D49" w:rsidP="00A83B02">
      <w:pPr>
        <w:spacing w:line="240" w:lineRule="auto"/>
        <w:jc w:val="both"/>
        <w:rPr>
          <w:rFonts w:ascii="Calibri" w:hAnsi="Calibri" w:cs="Arial"/>
          <w:lang w:val="en-US"/>
        </w:rPr>
      </w:pPr>
    </w:p>
    <w:p w:rsidR="005958C9" w:rsidRPr="00A83B02" w:rsidRDefault="005958C9" w:rsidP="00A83B02">
      <w:pPr>
        <w:spacing w:line="240" w:lineRule="auto"/>
        <w:jc w:val="both"/>
        <w:rPr>
          <w:rFonts w:ascii="Calibri" w:hAnsi="Calibri" w:cs="Arial"/>
          <w:lang w:val="en-US"/>
        </w:rPr>
      </w:pPr>
      <w:r w:rsidRPr="00A83B02">
        <w:rPr>
          <w:rFonts w:ascii="Calibri" w:hAnsi="Calibri" w:cs="Arial"/>
          <w:b/>
          <w:lang w:val="en-US"/>
        </w:rPr>
        <w:t>Christmas markets</w:t>
      </w:r>
      <w:r w:rsidRPr="00A83B02">
        <w:rPr>
          <w:rFonts w:ascii="Calibri" w:hAnsi="Calibri" w:cs="Arial"/>
          <w:b/>
          <w:color w:val="31849B"/>
          <w:lang w:val="en-US"/>
        </w:rPr>
        <w:t xml:space="preserve"> </w:t>
      </w:r>
      <w:r w:rsidRPr="00A83B02">
        <w:rPr>
          <w:rFonts w:ascii="Calibri" w:hAnsi="Calibri" w:cs="Arial"/>
          <w:lang w:val="en-US"/>
        </w:rPr>
        <w:t xml:space="preserve">make the festive season a perfect time to visit. You’re spoilt for choice: they include St Gall, </w:t>
      </w:r>
      <w:proofErr w:type="spellStart"/>
      <w:r w:rsidRPr="00A83B02">
        <w:rPr>
          <w:rFonts w:ascii="Calibri" w:hAnsi="Calibri" w:cs="Arial"/>
          <w:lang w:val="en-US"/>
        </w:rPr>
        <w:t>Tettnang</w:t>
      </w:r>
      <w:proofErr w:type="spellEnd"/>
      <w:r w:rsidRPr="00A83B02">
        <w:rPr>
          <w:rFonts w:ascii="Calibri" w:hAnsi="Calibri" w:cs="Arial"/>
          <w:lang w:val="en-US"/>
        </w:rPr>
        <w:t xml:space="preserve">, Lindau </w:t>
      </w:r>
      <w:proofErr w:type="spellStart"/>
      <w:r w:rsidRPr="00A83B02">
        <w:rPr>
          <w:rFonts w:ascii="Calibri" w:hAnsi="Calibri" w:cs="Arial"/>
          <w:lang w:val="en-US"/>
        </w:rPr>
        <w:t>Harbour</w:t>
      </w:r>
      <w:proofErr w:type="spellEnd"/>
      <w:r w:rsidRPr="00A83B02">
        <w:rPr>
          <w:rFonts w:ascii="Calibri" w:hAnsi="Calibri" w:cs="Arial"/>
          <w:lang w:val="en-US"/>
        </w:rPr>
        <w:t xml:space="preserve">, </w:t>
      </w:r>
      <w:proofErr w:type="spellStart"/>
      <w:r w:rsidRPr="00A83B02">
        <w:rPr>
          <w:rFonts w:ascii="Calibri" w:hAnsi="Calibri" w:cs="Arial"/>
          <w:lang w:val="en-US"/>
        </w:rPr>
        <w:t>Bregenz</w:t>
      </w:r>
      <w:proofErr w:type="spellEnd"/>
      <w:r w:rsidRPr="00A83B02">
        <w:rPr>
          <w:rFonts w:ascii="Calibri" w:hAnsi="Calibri" w:cs="Arial"/>
          <w:lang w:val="en-US"/>
        </w:rPr>
        <w:t xml:space="preserve">, </w:t>
      </w:r>
      <w:proofErr w:type="spellStart"/>
      <w:r w:rsidRPr="00A83B02">
        <w:rPr>
          <w:rFonts w:ascii="Calibri" w:hAnsi="Calibri" w:cs="Arial"/>
          <w:lang w:val="en-US"/>
        </w:rPr>
        <w:t>Dornbirn</w:t>
      </w:r>
      <w:proofErr w:type="spellEnd"/>
      <w:r w:rsidRPr="00A83B02">
        <w:rPr>
          <w:rFonts w:ascii="Calibri" w:hAnsi="Calibri" w:cs="Arial"/>
          <w:lang w:val="en-US"/>
        </w:rPr>
        <w:t xml:space="preserve">, </w:t>
      </w:r>
      <w:proofErr w:type="spellStart"/>
      <w:r w:rsidRPr="00A83B02">
        <w:rPr>
          <w:rFonts w:ascii="Calibri" w:hAnsi="Calibri" w:cs="Arial"/>
          <w:lang w:val="en-US"/>
        </w:rPr>
        <w:t>Feldkirch</w:t>
      </w:r>
      <w:proofErr w:type="spellEnd"/>
      <w:r w:rsidRPr="00A83B02">
        <w:rPr>
          <w:rFonts w:ascii="Calibri" w:hAnsi="Calibri" w:cs="Arial"/>
          <w:lang w:val="en-US"/>
        </w:rPr>
        <w:t xml:space="preserve">, Friedrichshafen, </w:t>
      </w:r>
      <w:proofErr w:type="spellStart"/>
      <w:r w:rsidRPr="00A83B02">
        <w:rPr>
          <w:rFonts w:ascii="Calibri" w:hAnsi="Calibri" w:cs="Arial"/>
          <w:lang w:val="en-US"/>
        </w:rPr>
        <w:t>Überlingen</w:t>
      </w:r>
      <w:proofErr w:type="spellEnd"/>
      <w:r w:rsidR="00820720">
        <w:rPr>
          <w:rFonts w:ascii="Calibri" w:hAnsi="Calibri" w:cs="Arial"/>
          <w:lang w:val="en-US"/>
        </w:rPr>
        <w:t xml:space="preserve">, </w:t>
      </w:r>
      <w:proofErr w:type="spellStart"/>
      <w:r w:rsidR="00820720">
        <w:rPr>
          <w:rFonts w:ascii="Calibri" w:hAnsi="Calibri" w:cs="Arial"/>
          <w:lang w:val="en-US"/>
        </w:rPr>
        <w:t>Singen</w:t>
      </w:r>
      <w:proofErr w:type="spellEnd"/>
      <w:r w:rsidR="00820720">
        <w:rPr>
          <w:rFonts w:ascii="Calibri" w:hAnsi="Calibri" w:cs="Arial"/>
          <w:lang w:val="en-US"/>
        </w:rPr>
        <w:t xml:space="preserve">, </w:t>
      </w:r>
      <w:proofErr w:type="spellStart"/>
      <w:r w:rsidR="00820720">
        <w:rPr>
          <w:rFonts w:ascii="Calibri" w:hAnsi="Calibri" w:cs="Arial"/>
          <w:lang w:val="en-US"/>
        </w:rPr>
        <w:t>Ravensburg</w:t>
      </w:r>
      <w:proofErr w:type="spellEnd"/>
      <w:r w:rsidRPr="00A83B02">
        <w:rPr>
          <w:rFonts w:ascii="Calibri" w:hAnsi="Calibri" w:cs="Arial"/>
          <w:lang w:val="en-US"/>
        </w:rPr>
        <w:t xml:space="preserve"> and the town of Constance itself – and they’re all in the most magical of winter settings!</w:t>
      </w:r>
    </w:p>
    <w:p w:rsidR="005958C9" w:rsidRDefault="005958C9" w:rsidP="005958C9">
      <w:pPr>
        <w:rPr>
          <w:rFonts w:ascii="Calibri" w:hAnsi="Calibri" w:cs="Arial"/>
          <w:lang w:val="en-US"/>
        </w:rPr>
      </w:pPr>
    </w:p>
    <w:p w:rsidR="00A83B02" w:rsidRDefault="00A83B02" w:rsidP="005958C9">
      <w:pPr>
        <w:rPr>
          <w:rFonts w:ascii="Calibri" w:hAnsi="Calibri" w:cs="Arial"/>
          <w:lang w:val="en-US"/>
        </w:rPr>
      </w:pPr>
    </w:p>
    <w:p w:rsidR="005958C9" w:rsidRPr="00A83B02" w:rsidRDefault="005958C9" w:rsidP="00A83B02">
      <w:pPr>
        <w:rPr>
          <w:rFonts w:ascii="Calibri" w:hAnsi="Calibri" w:cs="Verdana"/>
          <w:b/>
          <w:lang w:val="en-GB"/>
        </w:rPr>
      </w:pPr>
      <w:r w:rsidRPr="00A83B02">
        <w:rPr>
          <w:rFonts w:ascii="Calibri" w:hAnsi="Calibri" w:cs="Verdana"/>
          <w:b/>
          <w:lang w:val="en-GB"/>
        </w:rPr>
        <w:t>Notes to Editors:</w:t>
      </w:r>
    </w:p>
    <w:p w:rsidR="005958C9" w:rsidRPr="00A83B02" w:rsidRDefault="005958C9" w:rsidP="005958C9">
      <w:pPr>
        <w:pStyle w:val="Default"/>
        <w:rPr>
          <w:rFonts w:ascii="Calibri" w:hAnsi="Calibri" w:cs="Verdana"/>
          <w:sz w:val="22"/>
          <w:szCs w:val="22"/>
          <w:lang w:val="en-GB" w:eastAsia="de-DE"/>
        </w:rPr>
      </w:pPr>
    </w:p>
    <w:p w:rsidR="005958C9" w:rsidRPr="00A83B02" w:rsidRDefault="005958C9" w:rsidP="005958C9">
      <w:pPr>
        <w:pStyle w:val="Default"/>
        <w:rPr>
          <w:rFonts w:ascii="Calibri" w:hAnsi="Calibri" w:cs="Verdana"/>
          <w:sz w:val="22"/>
          <w:szCs w:val="22"/>
          <w:lang w:val="en-GB" w:eastAsia="de-DE"/>
        </w:rPr>
      </w:pPr>
      <w:r w:rsidRPr="00A83B02">
        <w:rPr>
          <w:rFonts w:ascii="Calibri" w:hAnsi="Calibri" w:cs="Verdana"/>
          <w:sz w:val="22"/>
          <w:szCs w:val="22"/>
          <w:lang w:val="en-GB" w:eastAsia="de-DE"/>
        </w:rPr>
        <w:t>Lake Constance, within sight of the Alps and in the heart of Europe: a destination for people with dreams. Germany, Switzerland, Austria and the Principality of Liechtenstein meet here.</w:t>
      </w:r>
    </w:p>
    <w:p w:rsidR="005958C9" w:rsidRPr="00A83B02" w:rsidRDefault="005958C9" w:rsidP="005958C9">
      <w:pPr>
        <w:pStyle w:val="Default"/>
        <w:rPr>
          <w:rFonts w:ascii="Calibri" w:hAnsi="Calibri" w:cs="Verdana"/>
          <w:sz w:val="22"/>
          <w:szCs w:val="22"/>
          <w:lang w:val="en-GB" w:eastAsia="de-DE"/>
        </w:rPr>
      </w:pPr>
    </w:p>
    <w:p w:rsidR="005958C9" w:rsidRPr="00A83B02" w:rsidRDefault="005958C9" w:rsidP="005958C9">
      <w:pPr>
        <w:pStyle w:val="Default"/>
        <w:rPr>
          <w:rFonts w:ascii="Calibri" w:hAnsi="Calibri" w:cs="Verdana"/>
          <w:sz w:val="22"/>
          <w:szCs w:val="22"/>
          <w:lang w:val="en-GB" w:eastAsia="de-DE"/>
        </w:rPr>
      </w:pPr>
      <w:r w:rsidRPr="00A83B02">
        <w:rPr>
          <w:rFonts w:ascii="Calibri" w:hAnsi="Calibri" w:cs="Verdana"/>
          <w:sz w:val="22"/>
          <w:szCs w:val="22"/>
          <w:lang w:val="en-GB" w:eastAsia="de-DE"/>
        </w:rPr>
        <w:t xml:space="preserve">Access from the UK: Fly to Bodensee-Airport Friedrichshafen or </w:t>
      </w:r>
      <w:proofErr w:type="spellStart"/>
      <w:r w:rsidRPr="00A83B02">
        <w:rPr>
          <w:rFonts w:ascii="Calibri" w:hAnsi="Calibri" w:cs="Verdana"/>
          <w:sz w:val="22"/>
          <w:szCs w:val="22"/>
          <w:lang w:val="en-GB" w:eastAsia="de-DE"/>
        </w:rPr>
        <w:t>Allgäu</w:t>
      </w:r>
      <w:proofErr w:type="spellEnd"/>
      <w:r w:rsidRPr="00A83B02">
        <w:rPr>
          <w:rFonts w:ascii="Calibri" w:hAnsi="Calibri" w:cs="Verdana"/>
          <w:sz w:val="22"/>
          <w:szCs w:val="22"/>
          <w:lang w:val="en-GB" w:eastAsia="de-DE"/>
        </w:rPr>
        <w:t xml:space="preserve"> Airport </w:t>
      </w:r>
      <w:proofErr w:type="spellStart"/>
      <w:r w:rsidRPr="00A83B02">
        <w:rPr>
          <w:rFonts w:ascii="Calibri" w:hAnsi="Calibri" w:cs="Verdana"/>
          <w:sz w:val="22"/>
          <w:szCs w:val="22"/>
          <w:lang w:val="en-GB" w:eastAsia="de-DE"/>
        </w:rPr>
        <w:t>Memmingen</w:t>
      </w:r>
      <w:proofErr w:type="spellEnd"/>
      <w:r w:rsidRPr="00A83B02">
        <w:rPr>
          <w:rFonts w:ascii="Calibri" w:hAnsi="Calibri" w:cs="Verdana"/>
          <w:sz w:val="22"/>
          <w:szCs w:val="22"/>
          <w:lang w:val="en-GB" w:eastAsia="de-DE"/>
        </w:rPr>
        <w:t xml:space="preserve"> (both Germany) or Zurich Airport (Switzerland)</w:t>
      </w:r>
    </w:p>
    <w:p w:rsidR="005958C9" w:rsidRPr="00A83B02" w:rsidRDefault="005958C9" w:rsidP="005958C9">
      <w:pPr>
        <w:pStyle w:val="Default"/>
        <w:rPr>
          <w:rFonts w:ascii="Calibri" w:hAnsi="Calibri" w:cs="Verdana"/>
          <w:sz w:val="22"/>
          <w:szCs w:val="22"/>
          <w:lang w:val="en-GB" w:eastAsia="de-DE"/>
        </w:rPr>
      </w:pPr>
    </w:p>
    <w:p w:rsidR="00091DE9" w:rsidRDefault="00091DE9" w:rsidP="00091DE9">
      <w:pPr>
        <w:pStyle w:val="Default"/>
        <w:rPr>
          <w:rFonts w:ascii="Calibri" w:hAnsi="Calibri" w:cs="Verdana"/>
          <w:sz w:val="22"/>
          <w:szCs w:val="22"/>
          <w:lang w:val="en-GB" w:eastAsia="de-DE"/>
        </w:rPr>
      </w:pPr>
      <w:r w:rsidRPr="0088107A">
        <w:rPr>
          <w:rFonts w:ascii="Calibri" w:hAnsi="Calibri" w:cs="Verdana"/>
          <w:sz w:val="22"/>
          <w:szCs w:val="22"/>
          <w:lang w:val="en-GB" w:eastAsia="de-DE"/>
        </w:rPr>
        <w:t xml:space="preserve">For media enquiries please contact </w:t>
      </w:r>
      <w:r>
        <w:rPr>
          <w:rFonts w:ascii="Calibri" w:hAnsi="Calibri" w:cs="Verdana"/>
          <w:sz w:val="22"/>
          <w:szCs w:val="22"/>
          <w:lang w:val="en-GB" w:eastAsia="de-DE"/>
        </w:rPr>
        <w:t>Markus Böhm</w:t>
      </w:r>
      <w:r w:rsidRPr="0088107A">
        <w:rPr>
          <w:rFonts w:ascii="Calibri" w:hAnsi="Calibri" w:cs="Verdana"/>
          <w:sz w:val="22"/>
          <w:szCs w:val="22"/>
          <w:lang w:val="en-GB" w:eastAsia="de-DE"/>
        </w:rPr>
        <w:t xml:space="preserve">: </w:t>
      </w:r>
      <w:hyperlink r:id="rId9" w:history="1">
        <w:r w:rsidRPr="0053214E">
          <w:rPr>
            <w:rStyle w:val="Hyperlink"/>
            <w:rFonts w:ascii="Calibri" w:hAnsi="Calibri" w:cs="Verdana"/>
            <w:sz w:val="22"/>
            <w:szCs w:val="22"/>
            <w:lang w:val="en-GB" w:eastAsia="de-DE"/>
          </w:rPr>
          <w:t>boehm@bodensee.eu</w:t>
        </w:r>
      </w:hyperlink>
      <w:r w:rsidRPr="0088107A">
        <w:rPr>
          <w:rFonts w:ascii="Calibri" w:hAnsi="Calibri" w:cs="Verdana"/>
          <w:sz w:val="22"/>
          <w:szCs w:val="22"/>
          <w:lang w:val="en-GB" w:eastAsia="de-DE"/>
        </w:rPr>
        <w:t xml:space="preserve"> / +49 (7531) / 9094 </w:t>
      </w:r>
      <w:r>
        <w:rPr>
          <w:rFonts w:ascii="Calibri" w:hAnsi="Calibri" w:cs="Verdana"/>
          <w:sz w:val="22"/>
          <w:szCs w:val="22"/>
          <w:lang w:val="en-GB" w:eastAsia="de-DE"/>
        </w:rPr>
        <w:t>–</w:t>
      </w:r>
      <w:r w:rsidR="001B087D">
        <w:rPr>
          <w:rFonts w:ascii="Calibri" w:hAnsi="Calibri" w:cs="Verdana"/>
          <w:sz w:val="22"/>
          <w:szCs w:val="22"/>
          <w:lang w:val="en-GB" w:eastAsia="de-DE"/>
        </w:rPr>
        <w:t xml:space="preserve"> 10</w:t>
      </w:r>
    </w:p>
    <w:p w:rsidR="00091DE9" w:rsidRPr="0088107A" w:rsidRDefault="00091DE9" w:rsidP="00091DE9">
      <w:pPr>
        <w:pStyle w:val="Default"/>
        <w:rPr>
          <w:rFonts w:ascii="Calibri" w:hAnsi="Calibri" w:cs="Verdana"/>
          <w:sz w:val="22"/>
          <w:szCs w:val="22"/>
          <w:lang w:val="en-GB" w:eastAsia="de-DE"/>
        </w:rPr>
      </w:pPr>
    </w:p>
    <w:p w:rsidR="00091DE9" w:rsidRPr="00A04ACF" w:rsidRDefault="00091DE9" w:rsidP="00091DE9">
      <w:pPr>
        <w:ind w:right="58"/>
        <w:rPr>
          <w:rFonts w:ascii="Calibri" w:eastAsia="Verdana" w:hAnsi="Calibri" w:cs="Verdana"/>
          <w:b/>
          <w:u w:val="single"/>
          <w:lang w:val="fr-FR"/>
        </w:rPr>
      </w:pPr>
      <w:r w:rsidRPr="00A04ACF">
        <w:rPr>
          <w:rFonts w:ascii="Calibri" w:eastAsia="Verdana" w:hAnsi="Calibri" w:cs="Verdana"/>
          <w:b/>
          <w:u w:val="single"/>
          <w:lang w:val="fr-FR"/>
        </w:rPr>
        <w:t>CONTACT:</w:t>
      </w:r>
    </w:p>
    <w:p w:rsidR="00091DE9" w:rsidRPr="00A04ACF" w:rsidRDefault="00091DE9" w:rsidP="00091DE9">
      <w:pPr>
        <w:ind w:right="58"/>
        <w:rPr>
          <w:rFonts w:ascii="Calibri" w:eastAsia="Verdana" w:hAnsi="Calibri" w:cs="Verdana"/>
          <w:lang w:val="fr-FR"/>
        </w:rPr>
      </w:pPr>
      <w:r w:rsidRPr="00A04ACF">
        <w:rPr>
          <w:rFonts w:ascii="Calibri" w:eastAsia="Verdana" w:hAnsi="Calibri" w:cs="Verdana"/>
          <w:lang w:val="fr-FR"/>
        </w:rPr>
        <w:t xml:space="preserve">Internationale Bodensee </w:t>
      </w:r>
      <w:proofErr w:type="spellStart"/>
      <w:r w:rsidRPr="00A04ACF">
        <w:rPr>
          <w:rFonts w:ascii="Calibri" w:eastAsia="Verdana" w:hAnsi="Calibri" w:cs="Verdana"/>
          <w:lang w:val="fr-FR"/>
        </w:rPr>
        <w:t>Tourismus</w:t>
      </w:r>
      <w:proofErr w:type="spellEnd"/>
      <w:r w:rsidRPr="00A04ACF">
        <w:rPr>
          <w:rFonts w:ascii="Calibri" w:eastAsia="Verdana" w:hAnsi="Calibri" w:cs="Verdana"/>
          <w:lang w:val="fr-FR"/>
        </w:rPr>
        <w:t xml:space="preserve"> </w:t>
      </w:r>
      <w:proofErr w:type="spellStart"/>
      <w:r w:rsidRPr="00A04ACF">
        <w:rPr>
          <w:rFonts w:ascii="Calibri" w:eastAsia="Verdana" w:hAnsi="Calibri" w:cs="Verdana"/>
          <w:lang w:val="fr-FR"/>
        </w:rPr>
        <w:t>GmbH</w:t>
      </w:r>
      <w:proofErr w:type="spellEnd"/>
    </w:p>
    <w:p w:rsidR="00091DE9" w:rsidRPr="00A04ACF" w:rsidRDefault="00091DE9" w:rsidP="00091DE9">
      <w:pPr>
        <w:ind w:right="58"/>
        <w:rPr>
          <w:rFonts w:ascii="Calibri" w:eastAsia="Verdana" w:hAnsi="Calibri" w:cs="Verdana"/>
          <w:lang w:val="fr-FR"/>
        </w:rPr>
      </w:pPr>
      <w:proofErr w:type="spellStart"/>
      <w:r w:rsidRPr="00A04ACF">
        <w:rPr>
          <w:rFonts w:ascii="Calibri" w:eastAsia="Verdana" w:hAnsi="Calibri" w:cs="Verdana"/>
          <w:lang w:val="fr-FR"/>
        </w:rPr>
        <w:t>Hafenstrasse</w:t>
      </w:r>
      <w:proofErr w:type="spellEnd"/>
      <w:r w:rsidRPr="00A04ACF">
        <w:rPr>
          <w:rFonts w:ascii="Calibri" w:eastAsia="Verdana" w:hAnsi="Calibri" w:cs="Verdana"/>
          <w:lang w:val="fr-FR"/>
        </w:rPr>
        <w:t xml:space="preserve"> 6, 78462 Constance, </w:t>
      </w:r>
      <w:r w:rsidR="000E4AD4">
        <w:rPr>
          <w:rFonts w:ascii="Calibri" w:eastAsia="Verdana" w:hAnsi="Calibri" w:cs="Verdana"/>
          <w:lang w:val="fr-FR"/>
        </w:rPr>
        <w:t>Germany</w:t>
      </w:r>
    </w:p>
    <w:p w:rsidR="00091DE9" w:rsidRPr="00A04ACF" w:rsidRDefault="00091DE9" w:rsidP="00091DE9">
      <w:pPr>
        <w:ind w:right="58"/>
        <w:rPr>
          <w:rFonts w:ascii="Calibri" w:eastAsia="Verdana" w:hAnsi="Calibri" w:cs="Verdana"/>
          <w:lang w:val="fr-FR"/>
        </w:rPr>
      </w:pPr>
      <w:r w:rsidRPr="00A04ACF">
        <w:rPr>
          <w:rFonts w:ascii="Calibri" w:eastAsia="Verdana" w:hAnsi="Calibri" w:cs="Verdana"/>
          <w:lang w:val="fr-FR"/>
        </w:rPr>
        <w:t>Tel. +49 (0) 7531 / 909490 | Fax +49 (0) 7531 / 909494</w:t>
      </w:r>
    </w:p>
    <w:p w:rsidR="00091DE9" w:rsidRDefault="00C322D1" w:rsidP="00091DE9">
      <w:pPr>
        <w:ind w:right="58"/>
        <w:rPr>
          <w:rFonts w:ascii="Calibri" w:eastAsia="Verdana" w:hAnsi="Calibri" w:cs="Verdana"/>
          <w:lang w:val="fr-FR"/>
        </w:rPr>
      </w:pPr>
      <w:hyperlink r:id="rId10" w:history="1">
        <w:r w:rsidR="00E4610D" w:rsidRPr="008E39FA">
          <w:rPr>
            <w:rStyle w:val="Hyperlink"/>
            <w:rFonts w:ascii="Calibri" w:eastAsia="Verdana" w:hAnsi="Calibri" w:cs="Verdana"/>
            <w:lang w:val="fr-FR"/>
          </w:rPr>
          <w:t>info@bodensee.eu</w:t>
        </w:r>
      </w:hyperlink>
    </w:p>
    <w:p w:rsidR="00E4610D" w:rsidRPr="00A04ACF" w:rsidRDefault="00C322D1" w:rsidP="00091DE9">
      <w:pPr>
        <w:ind w:right="58"/>
        <w:rPr>
          <w:rFonts w:ascii="Calibri" w:eastAsia="Verdana" w:hAnsi="Calibri" w:cs="Verdana"/>
          <w:lang w:val="fr-FR"/>
        </w:rPr>
      </w:pPr>
      <w:hyperlink r:id="rId11" w:history="1">
        <w:r w:rsidR="00E4610D" w:rsidRPr="008E39FA">
          <w:rPr>
            <w:rStyle w:val="Hyperlink"/>
            <w:rFonts w:ascii="Calibri" w:eastAsia="Verdana" w:hAnsi="Calibri" w:cs="Verdana"/>
            <w:lang w:val="fr-FR"/>
          </w:rPr>
          <w:t>www.lake-constance.com</w:t>
        </w:r>
      </w:hyperlink>
    </w:p>
    <w:sectPr w:rsidR="00E4610D" w:rsidRPr="00A04ACF" w:rsidSect="00FB7450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EB" w:rsidRDefault="00D92AEB">
      <w:pPr>
        <w:spacing w:line="240" w:lineRule="auto"/>
      </w:pPr>
      <w:r>
        <w:separator/>
      </w:r>
    </w:p>
  </w:endnote>
  <w:endnote w:type="continuationSeparator" w:id="0">
    <w:p w:rsidR="00D92AEB" w:rsidRDefault="00D92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D4" w:rsidRDefault="00586DD4" w:rsidP="00396333">
    <w:pPr>
      <w:pStyle w:val="Fuzeile"/>
      <w:tabs>
        <w:tab w:val="clear" w:pos="9360"/>
        <w:tab w:val="right" w:pos="9923"/>
      </w:tabs>
      <w:jc w:val="left"/>
    </w:pPr>
    <w:r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5584190</wp:posOffset>
          </wp:positionH>
          <wp:positionV relativeFrom="paragraph">
            <wp:posOffset>205740</wp:posOffset>
          </wp:positionV>
          <wp:extent cx="723265" cy="647700"/>
          <wp:effectExtent l="19050" t="0" r="635" b="0"/>
          <wp:wrapSquare wrapText="bothSides"/>
          <wp:docPr id="5" name="Grafik 4" descr="VierlaenderregionBodensee_Logo_Flagge_Int_4C+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Int_4C+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C10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DD4" w:rsidRPr="00EE6657" w:rsidRDefault="00586DD4" w:rsidP="007274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en-US"/>
                            </w:rPr>
                          </w:pPr>
                          <w:r w:rsidRPr="00EE6657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en-GB"/>
                            </w:rPr>
                            <w:t>Managing Director</w:t>
                          </w:r>
                          <w:r w:rsidRPr="00EE6657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: Jürgen Ammann</w:t>
                          </w:r>
                        </w:p>
                        <w:p w:rsidR="00586DD4" w:rsidRPr="00EE6657" w:rsidRDefault="00586DD4" w:rsidP="007274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spacing w:val="-4"/>
                              <w:sz w:val="16"/>
                              <w:szCs w:val="16"/>
                              <w:lang w:val="en-US"/>
                            </w:rPr>
                          </w:pPr>
                          <w:r w:rsidRPr="00EE6657">
                            <w:rPr>
                              <w:rFonts w:ascii="Calibri" w:hAnsi="Calibri" w:cs="Arial"/>
                              <w:spacing w:val="-4"/>
                              <w:sz w:val="16"/>
                              <w:szCs w:val="16"/>
                              <w:lang w:val="en-US"/>
                            </w:rPr>
                            <w:t xml:space="preserve">Chairman of the Supervisory Board: Dr. Christoph Tobler </w:t>
                          </w:r>
                        </w:p>
                        <w:p w:rsidR="00586DD4" w:rsidRPr="00BF2A93" w:rsidRDefault="00586DD4" w:rsidP="007274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F2A93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86DD4" w:rsidRPr="00BF2A93" w:rsidRDefault="00586DD4" w:rsidP="00727412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F2A93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BF2A93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  <w:p w:rsidR="00586DD4" w:rsidRPr="00727412" w:rsidRDefault="00586DD4" w:rsidP="0072741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jK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Ah3ljK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586DD4" w:rsidRPr="00EE6657" w:rsidRDefault="00586DD4" w:rsidP="0072741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en-US"/>
                      </w:rPr>
                    </w:pPr>
                    <w:r w:rsidRPr="00EE6657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en-GB"/>
                      </w:rPr>
                      <w:t>Managing Director</w:t>
                    </w:r>
                    <w:r w:rsidRPr="00EE6657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en-US"/>
                      </w:rPr>
                      <w:t>: Jürgen Ammann</w:t>
                    </w:r>
                  </w:p>
                  <w:p w:rsidR="00586DD4" w:rsidRPr="00EE6657" w:rsidRDefault="00586DD4" w:rsidP="0072741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spacing w:val="-4"/>
                        <w:sz w:val="16"/>
                        <w:szCs w:val="16"/>
                        <w:lang w:val="en-US"/>
                      </w:rPr>
                    </w:pPr>
                    <w:r w:rsidRPr="00EE6657">
                      <w:rPr>
                        <w:rFonts w:ascii="Calibri" w:hAnsi="Calibri" w:cs="Arial"/>
                        <w:spacing w:val="-4"/>
                        <w:sz w:val="16"/>
                        <w:szCs w:val="16"/>
                        <w:lang w:val="en-US"/>
                      </w:rPr>
                      <w:t xml:space="preserve">Chairman of the Supervisory Board: Dr. Christoph Tobler </w:t>
                    </w:r>
                  </w:p>
                  <w:p w:rsidR="00586DD4" w:rsidRPr="00BF2A93" w:rsidRDefault="00586DD4" w:rsidP="00727412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BF2A93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86DD4" w:rsidRPr="00BF2A93" w:rsidRDefault="00586DD4" w:rsidP="00727412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BF2A93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  <w:p w:rsidR="00586DD4" w:rsidRPr="00727412" w:rsidRDefault="00586DD4" w:rsidP="0072741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B6C10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DD4" w:rsidRPr="001A43A4" w:rsidRDefault="00586DD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86DD4" w:rsidRPr="008062D0" w:rsidRDefault="00586DD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Constance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</w:t>
                          </w:r>
                          <w:r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Germany</w:t>
                          </w:r>
                        </w:p>
                        <w:p w:rsidR="00586DD4" w:rsidRPr="008062D0" w:rsidRDefault="00586DD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</w:t>
                          </w:r>
                          <w:r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ake-constance.com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586DD4" w:rsidRPr="001A43A4" w:rsidRDefault="00586DD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86DD4" w:rsidRPr="008062D0" w:rsidRDefault="00586DD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Constance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</w:t>
                    </w:r>
                    <w:r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Germany</w:t>
                    </w:r>
                  </w:p>
                  <w:p w:rsidR="00586DD4" w:rsidRPr="008062D0" w:rsidRDefault="00586DD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</w:t>
                    </w:r>
                    <w:r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ake-constance.com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D4" w:rsidRDefault="00586DD4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C1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2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DD4" w:rsidRPr="005B25A2" w:rsidRDefault="00586DD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86DD4" w:rsidRPr="005B25A2" w:rsidRDefault="00586DD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586DD4" w:rsidRPr="005B25A2" w:rsidRDefault="00586DD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86DD4" w:rsidRPr="005B25A2" w:rsidRDefault="00586DD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" o:allowoverlap="f" filled="f" stroked="f">
              <v:path arrowok="t"/>
              <v:textbox inset="0,0,0,0">
                <w:txbxContent>
                  <w:p w:rsidR="00586DD4" w:rsidRPr="005B25A2" w:rsidRDefault="00586DD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86DD4" w:rsidRPr="005B25A2" w:rsidRDefault="00586DD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586DD4" w:rsidRPr="005B25A2" w:rsidRDefault="00586DD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86DD4" w:rsidRPr="005B25A2" w:rsidRDefault="00586DD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B6C10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DD4" w:rsidRPr="005B25A2" w:rsidRDefault="00586DD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86DD4" w:rsidRPr="005B25A2" w:rsidRDefault="00586DD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86DD4" w:rsidRPr="005B25A2" w:rsidRDefault="00586DD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586DD4" w:rsidRPr="005B25A2" w:rsidRDefault="00586DD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586DD4" w:rsidRPr="005B25A2" w:rsidRDefault="00586DD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86DD4" w:rsidRPr="005B25A2" w:rsidRDefault="00586DD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86DD4" w:rsidRPr="005B25A2" w:rsidRDefault="00586DD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586DD4" w:rsidRPr="005B25A2" w:rsidRDefault="00586DD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EB" w:rsidRDefault="00D92AEB">
      <w:pPr>
        <w:spacing w:line="240" w:lineRule="auto"/>
      </w:pPr>
      <w:r>
        <w:separator/>
      </w:r>
    </w:p>
  </w:footnote>
  <w:footnote w:type="continuationSeparator" w:id="0">
    <w:p w:rsidR="00D92AEB" w:rsidRDefault="00D92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D4" w:rsidRPr="0097742E" w:rsidRDefault="00586DD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4480560</wp:posOffset>
          </wp:positionH>
          <wp:positionV relativeFrom="paragraph">
            <wp:posOffset>-449580</wp:posOffset>
          </wp:positionV>
          <wp:extent cx="1826895" cy="552450"/>
          <wp:effectExtent l="19050" t="0" r="1905" b="0"/>
          <wp:wrapSquare wrapText="bothSides"/>
          <wp:docPr id="1" name="Grafik 0" descr="Bodensee-eu-Logo_E_positi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E_positiv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8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6DD4" w:rsidRPr="0097742E" w:rsidRDefault="00FB6C10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DD4" w:rsidRPr="000E4AD4" w:rsidRDefault="00586DD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0E4AD4">
                            <w:rPr>
                              <w:rFonts w:ascii="Calibri" w:hAnsi="Calibri" w:cs="Arial"/>
                              <w:color w:val="141313"/>
                            </w:rPr>
                            <w:t xml:space="preserve">Page </w:t>
                          </w:r>
                          <w:r w:rsidR="00D04E51" w:rsidRPr="000E4AD4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0E4AD4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="00D04E51" w:rsidRPr="000E4AD4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C322D1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="00D04E51" w:rsidRPr="000E4AD4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0E4AD4">
                            <w:rPr>
                              <w:rFonts w:ascii="Calibri" w:hAnsi="Calibri" w:cs="Arial"/>
                              <w:color w:val="141313"/>
                            </w:rPr>
                            <w:t xml:space="preserve"> </w:t>
                          </w:r>
                          <w:proofErr w:type="spellStart"/>
                          <w:r w:rsidRPr="000E4AD4">
                            <w:rPr>
                              <w:rFonts w:ascii="Calibri" w:hAnsi="Calibri" w:cs="Arial"/>
                              <w:color w:val="141313"/>
                            </w:rPr>
                            <w:t>of</w:t>
                          </w:r>
                          <w:proofErr w:type="spellEnd"/>
                          <w:r w:rsidRPr="000E4AD4">
                            <w:rPr>
                              <w:rFonts w:ascii="Calibri" w:hAnsi="Calibri" w:cs="Arial"/>
                              <w:color w:val="141313"/>
                            </w:rPr>
                            <w:t xml:space="preserve"> </w:t>
                          </w:r>
                          <w:r w:rsidR="00D04E51" w:rsidRPr="000E4AD4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0E4AD4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="00D04E51" w:rsidRPr="000E4AD4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C322D1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="00D04E51" w:rsidRPr="000E4AD4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586DD4" w:rsidRPr="000E4AD4" w:rsidRDefault="00586DD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0E4AD4">
                      <w:rPr>
                        <w:rFonts w:ascii="Calibri" w:hAnsi="Calibri" w:cs="Arial"/>
                        <w:color w:val="141313"/>
                      </w:rPr>
                      <w:t xml:space="preserve">Page </w:t>
                    </w:r>
                    <w:r w:rsidR="00D04E51" w:rsidRPr="000E4AD4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0E4AD4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="00D04E51" w:rsidRPr="000E4AD4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C322D1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="00D04E51" w:rsidRPr="000E4AD4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0E4AD4">
                      <w:rPr>
                        <w:rFonts w:ascii="Calibri" w:hAnsi="Calibri" w:cs="Arial"/>
                        <w:color w:val="141313"/>
                      </w:rPr>
                      <w:t xml:space="preserve"> </w:t>
                    </w:r>
                    <w:proofErr w:type="spellStart"/>
                    <w:r w:rsidRPr="000E4AD4">
                      <w:rPr>
                        <w:rFonts w:ascii="Calibri" w:hAnsi="Calibri" w:cs="Arial"/>
                        <w:color w:val="141313"/>
                      </w:rPr>
                      <w:t>of</w:t>
                    </w:r>
                    <w:proofErr w:type="spellEnd"/>
                    <w:r w:rsidRPr="000E4AD4">
                      <w:rPr>
                        <w:rFonts w:ascii="Calibri" w:hAnsi="Calibri" w:cs="Arial"/>
                        <w:color w:val="141313"/>
                      </w:rPr>
                      <w:t xml:space="preserve"> </w:t>
                    </w:r>
                    <w:r w:rsidR="00D04E51" w:rsidRPr="000E4AD4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0E4AD4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="00D04E51" w:rsidRPr="000E4AD4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C322D1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="00D04E51" w:rsidRPr="000E4AD4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D4" w:rsidRPr="0097742E" w:rsidRDefault="00586DD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C10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DD4" w:rsidRPr="005B25A2" w:rsidRDefault="00586DD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D04E51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D04E51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D04E51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D04E51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D04E51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1963B2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2</w:t>
                          </w:r>
                          <w:r w:rsidR="00D04E51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586DD4" w:rsidRPr="005B25A2" w:rsidRDefault="00586DD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D04E51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D04E51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D04E51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D04E51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D04E51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1963B2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2</w:t>
                    </w:r>
                    <w:r w:rsidR="00D04E51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B6C10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DD4" w:rsidRPr="005B25A2" w:rsidRDefault="00586DD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586DD4" w:rsidRPr="005B25A2" w:rsidRDefault="00586DD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586DD4" w:rsidRDefault="00FB6C10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79744" behindDoc="0" locked="1" layoutInCell="1" allowOverlap="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3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42D4F9" id="Gerade Verbindung 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LN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D+FBLN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B054B"/>
    <w:multiLevelType w:val="hybridMultilevel"/>
    <w:tmpl w:val="6C36ED20"/>
    <w:lvl w:ilvl="0" w:tplc="C5ACCD7A">
      <w:start w:val="1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3E1A"/>
    <w:multiLevelType w:val="hybridMultilevel"/>
    <w:tmpl w:val="72FE0488"/>
    <w:lvl w:ilvl="0" w:tplc="2DA0DE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D3FDC"/>
    <w:multiLevelType w:val="hybridMultilevel"/>
    <w:tmpl w:val="54CA44B6"/>
    <w:lvl w:ilvl="0" w:tplc="2DA0DE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31739"/>
    <w:rsid w:val="00035267"/>
    <w:rsid w:val="0006070E"/>
    <w:rsid w:val="00071063"/>
    <w:rsid w:val="0008751B"/>
    <w:rsid w:val="00091DE9"/>
    <w:rsid w:val="000938B4"/>
    <w:rsid w:val="000E1DB2"/>
    <w:rsid w:val="000E4AD4"/>
    <w:rsid w:val="00122180"/>
    <w:rsid w:val="00135BDB"/>
    <w:rsid w:val="00146425"/>
    <w:rsid w:val="001800F7"/>
    <w:rsid w:val="001963B2"/>
    <w:rsid w:val="001A43A4"/>
    <w:rsid w:val="001B087D"/>
    <w:rsid w:val="001C7E66"/>
    <w:rsid w:val="001E3DA8"/>
    <w:rsid w:val="00212E5E"/>
    <w:rsid w:val="002155EC"/>
    <w:rsid w:val="002246EA"/>
    <w:rsid w:val="00230490"/>
    <w:rsid w:val="00241BBD"/>
    <w:rsid w:val="00267DA9"/>
    <w:rsid w:val="002D3475"/>
    <w:rsid w:val="002E0D49"/>
    <w:rsid w:val="002E4CAE"/>
    <w:rsid w:val="00327C17"/>
    <w:rsid w:val="00346EC5"/>
    <w:rsid w:val="003473DC"/>
    <w:rsid w:val="00386229"/>
    <w:rsid w:val="00396333"/>
    <w:rsid w:val="003F0225"/>
    <w:rsid w:val="00404314"/>
    <w:rsid w:val="00471043"/>
    <w:rsid w:val="004A595E"/>
    <w:rsid w:val="00515C7C"/>
    <w:rsid w:val="00540DCB"/>
    <w:rsid w:val="0057542A"/>
    <w:rsid w:val="00586DD4"/>
    <w:rsid w:val="00592703"/>
    <w:rsid w:val="005958C9"/>
    <w:rsid w:val="005B25A2"/>
    <w:rsid w:val="006033E5"/>
    <w:rsid w:val="00630E63"/>
    <w:rsid w:val="00640B9A"/>
    <w:rsid w:val="00642A65"/>
    <w:rsid w:val="00662764"/>
    <w:rsid w:val="00672858"/>
    <w:rsid w:val="00673E8D"/>
    <w:rsid w:val="006741DA"/>
    <w:rsid w:val="006867F4"/>
    <w:rsid w:val="00693249"/>
    <w:rsid w:val="006D2619"/>
    <w:rsid w:val="006E7663"/>
    <w:rsid w:val="006F4C97"/>
    <w:rsid w:val="00705D43"/>
    <w:rsid w:val="00727412"/>
    <w:rsid w:val="0072784F"/>
    <w:rsid w:val="0077291E"/>
    <w:rsid w:val="007A23A8"/>
    <w:rsid w:val="007D1402"/>
    <w:rsid w:val="007F35E2"/>
    <w:rsid w:val="00802CE9"/>
    <w:rsid w:val="008062D0"/>
    <w:rsid w:val="008156DB"/>
    <w:rsid w:val="00820720"/>
    <w:rsid w:val="00847C4D"/>
    <w:rsid w:val="00853F4C"/>
    <w:rsid w:val="008635A7"/>
    <w:rsid w:val="0087518B"/>
    <w:rsid w:val="0088107A"/>
    <w:rsid w:val="008C26CE"/>
    <w:rsid w:val="008D3C3F"/>
    <w:rsid w:val="00904833"/>
    <w:rsid w:val="009116D9"/>
    <w:rsid w:val="009123BF"/>
    <w:rsid w:val="0095049E"/>
    <w:rsid w:val="009701A2"/>
    <w:rsid w:val="0097742E"/>
    <w:rsid w:val="009B0F9B"/>
    <w:rsid w:val="00A201E2"/>
    <w:rsid w:val="00A83B02"/>
    <w:rsid w:val="00AA0D6D"/>
    <w:rsid w:val="00AF08FD"/>
    <w:rsid w:val="00AF36F2"/>
    <w:rsid w:val="00B14B0A"/>
    <w:rsid w:val="00B80898"/>
    <w:rsid w:val="00B80D1F"/>
    <w:rsid w:val="00B82C65"/>
    <w:rsid w:val="00B8587F"/>
    <w:rsid w:val="00B908E5"/>
    <w:rsid w:val="00B94572"/>
    <w:rsid w:val="00BB5E77"/>
    <w:rsid w:val="00BC4E6E"/>
    <w:rsid w:val="00BD74B8"/>
    <w:rsid w:val="00BE7E45"/>
    <w:rsid w:val="00C23CBE"/>
    <w:rsid w:val="00C322D1"/>
    <w:rsid w:val="00C42ED4"/>
    <w:rsid w:val="00CA414C"/>
    <w:rsid w:val="00CD0FA8"/>
    <w:rsid w:val="00CE2F2E"/>
    <w:rsid w:val="00D04E51"/>
    <w:rsid w:val="00D51177"/>
    <w:rsid w:val="00D9255B"/>
    <w:rsid w:val="00D92AEB"/>
    <w:rsid w:val="00DA0254"/>
    <w:rsid w:val="00DB708B"/>
    <w:rsid w:val="00DB7B6D"/>
    <w:rsid w:val="00DC3359"/>
    <w:rsid w:val="00E04A53"/>
    <w:rsid w:val="00E409FD"/>
    <w:rsid w:val="00E4610D"/>
    <w:rsid w:val="00E72C07"/>
    <w:rsid w:val="00EE2A5F"/>
    <w:rsid w:val="00EF55A5"/>
    <w:rsid w:val="00F66C5C"/>
    <w:rsid w:val="00F93A85"/>
    <w:rsid w:val="00FB6C10"/>
    <w:rsid w:val="00FB7450"/>
    <w:rsid w:val="00FC245B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paragraph" w:customStyle="1" w:styleId="Default">
    <w:name w:val="Default"/>
    <w:rsid w:val="00BB5E77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paragraph" w:customStyle="1" w:styleId="Default">
    <w:name w:val="Default"/>
    <w:rsid w:val="00BB5E77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ke-constanc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bodense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ehm@bodensee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97C-97B3-4AD7-84DB-FC729C8D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Christiane Stein</cp:lastModifiedBy>
  <cp:revision>3</cp:revision>
  <cp:lastPrinted>2015-05-14T13:34:00Z</cp:lastPrinted>
  <dcterms:created xsi:type="dcterms:W3CDTF">2015-05-18T16:06:00Z</dcterms:created>
  <dcterms:modified xsi:type="dcterms:W3CDTF">2015-06-16T12:25:00Z</dcterms:modified>
</cp:coreProperties>
</file>