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Pr="00D676C3" w:rsidRDefault="003B1D78" w:rsidP="003B1D78">
      <w:pPr>
        <w:spacing w:line="276" w:lineRule="auto"/>
        <w:rPr>
          <w:rFonts w:ascii="Calibri" w:hAnsi="Calibri" w:cs="Calibri"/>
          <w:sz w:val="24"/>
          <w:szCs w:val="24"/>
        </w:rPr>
      </w:pPr>
      <w:r w:rsidRPr="00D676C3">
        <w:rPr>
          <w:rFonts w:ascii="Calibri" w:hAnsi="Calibri" w:cs="Calibri"/>
          <w:sz w:val="24"/>
          <w:szCs w:val="24"/>
        </w:rPr>
        <w:t>PRESSE</w:t>
      </w:r>
      <w:r w:rsidR="00414586" w:rsidRPr="00D676C3">
        <w:rPr>
          <w:rFonts w:ascii="Calibri" w:hAnsi="Calibri" w:cs="Calibri"/>
          <w:sz w:val="24"/>
          <w:szCs w:val="24"/>
        </w:rPr>
        <w:t>MITTEILUNG</w:t>
      </w:r>
    </w:p>
    <w:p w:rsidR="00196D4E" w:rsidRPr="00D676C3" w:rsidRDefault="00196D4E" w:rsidP="00196D4E">
      <w:pPr>
        <w:spacing w:line="276" w:lineRule="auto"/>
        <w:rPr>
          <w:rFonts w:ascii="Calibri" w:hAnsi="Calibri" w:cs="Calibri"/>
        </w:rPr>
      </w:pPr>
    </w:p>
    <w:p w:rsidR="003E1A55" w:rsidRPr="001729C6" w:rsidRDefault="00D44DC4" w:rsidP="00D44DC4">
      <w:pPr>
        <w:spacing w:after="80"/>
        <w:rPr>
          <w:rFonts w:ascii="Calibri" w:hAnsi="Calibri"/>
          <w:sz w:val="40"/>
          <w:szCs w:val="40"/>
          <w:lang w:val="de-CH"/>
        </w:rPr>
      </w:pPr>
      <w:r w:rsidRPr="00D44DC4">
        <w:rPr>
          <w:rFonts w:ascii="Calibri" w:hAnsi="Calibri"/>
          <w:sz w:val="40"/>
          <w:szCs w:val="40"/>
          <w:lang w:val="de-CH"/>
        </w:rPr>
        <w:t xml:space="preserve">Viertes Rekordjahr in Folge </w:t>
      </w:r>
      <w:r>
        <w:rPr>
          <w:rFonts w:ascii="Calibri" w:hAnsi="Calibri"/>
          <w:sz w:val="40"/>
          <w:szCs w:val="40"/>
          <w:lang w:val="de-CH"/>
        </w:rPr>
        <w:t>und neue Reiseideen für 2019</w:t>
      </w:r>
    </w:p>
    <w:p w:rsidR="00D15EF1" w:rsidRPr="00821753" w:rsidRDefault="00452EDC" w:rsidP="00D44DC4">
      <w:pPr>
        <w:spacing w:after="120"/>
        <w:rPr>
          <w:rFonts w:ascii="Calibri" w:hAnsi="Calibri"/>
          <w:b/>
          <w:bCs/>
          <w:lang w:val="de-CH"/>
        </w:rPr>
      </w:pPr>
      <w:r>
        <w:rPr>
          <w:rFonts w:ascii="Calibri" w:hAnsi="Calibri"/>
          <w:b/>
          <w:bCs/>
          <w:lang w:val="de-CH"/>
        </w:rPr>
        <w:t>Der I</w:t>
      </w:r>
      <w:r w:rsidR="00025EEF">
        <w:rPr>
          <w:rFonts w:ascii="Calibri" w:hAnsi="Calibri"/>
          <w:b/>
          <w:bCs/>
          <w:lang w:val="de-CH"/>
        </w:rPr>
        <w:t>nternationale Bodensee Tourismus</w:t>
      </w:r>
      <w:r w:rsidR="00F70979" w:rsidRPr="00F70979">
        <w:rPr>
          <w:rFonts w:ascii="Calibri" w:hAnsi="Calibri"/>
          <w:b/>
          <w:bCs/>
          <w:lang w:val="de-CH"/>
        </w:rPr>
        <w:t xml:space="preserve"> mit Deutschland, Österreich, </w:t>
      </w:r>
      <w:r w:rsidR="00821753">
        <w:rPr>
          <w:rFonts w:ascii="Calibri" w:hAnsi="Calibri"/>
          <w:b/>
          <w:bCs/>
          <w:lang w:val="de-CH"/>
        </w:rPr>
        <w:t xml:space="preserve">der </w:t>
      </w:r>
      <w:r w:rsidR="00F70979" w:rsidRPr="00F70979">
        <w:rPr>
          <w:rFonts w:ascii="Calibri" w:hAnsi="Calibri"/>
          <w:b/>
          <w:bCs/>
          <w:lang w:val="de-CH"/>
        </w:rPr>
        <w:t xml:space="preserve">Schweiz und dem Fürstentum Liechtenstein blickt auf ein </w:t>
      </w:r>
      <w:r w:rsidR="009852B5">
        <w:rPr>
          <w:rFonts w:ascii="Calibri" w:hAnsi="Calibri"/>
          <w:b/>
          <w:bCs/>
          <w:lang w:val="de-CH"/>
        </w:rPr>
        <w:t xml:space="preserve">sehr </w:t>
      </w:r>
      <w:r w:rsidR="00F70979" w:rsidRPr="00F70979">
        <w:rPr>
          <w:rFonts w:ascii="Calibri" w:hAnsi="Calibri"/>
          <w:b/>
          <w:bCs/>
          <w:lang w:val="de-CH"/>
        </w:rPr>
        <w:t>erfolgreiches Tourismusjahr 201</w:t>
      </w:r>
      <w:r w:rsidR="00F70979">
        <w:rPr>
          <w:rFonts w:ascii="Calibri" w:hAnsi="Calibri"/>
          <w:b/>
          <w:bCs/>
          <w:lang w:val="de-CH"/>
        </w:rPr>
        <w:t>8</w:t>
      </w:r>
      <w:r w:rsidR="00F70979" w:rsidRPr="00F70979">
        <w:rPr>
          <w:rFonts w:ascii="Calibri" w:hAnsi="Calibri"/>
          <w:b/>
          <w:bCs/>
          <w:lang w:val="de-CH"/>
        </w:rPr>
        <w:t xml:space="preserve"> zurück</w:t>
      </w:r>
      <w:r w:rsidR="00F70979">
        <w:rPr>
          <w:rFonts w:ascii="Calibri" w:hAnsi="Calibri"/>
          <w:b/>
          <w:bCs/>
          <w:lang w:val="de-CH"/>
        </w:rPr>
        <w:t xml:space="preserve">. </w:t>
      </w:r>
      <w:r w:rsidR="00E14E39">
        <w:rPr>
          <w:rFonts w:ascii="Calibri" w:hAnsi="Calibri"/>
          <w:b/>
          <w:bCs/>
          <w:lang w:val="de-CH"/>
        </w:rPr>
        <w:t>Mit 4,6 Mio.</w:t>
      </w:r>
      <w:r w:rsidR="009852B5">
        <w:rPr>
          <w:rFonts w:ascii="Calibri" w:hAnsi="Calibri"/>
          <w:b/>
          <w:bCs/>
          <w:lang w:val="de-CH"/>
        </w:rPr>
        <w:t xml:space="preserve"> </w:t>
      </w:r>
      <w:r w:rsidR="00E14E39">
        <w:rPr>
          <w:rFonts w:ascii="Calibri" w:hAnsi="Calibri"/>
          <w:b/>
          <w:bCs/>
          <w:lang w:val="de-CH"/>
        </w:rPr>
        <w:t xml:space="preserve">Gästeankünften bei 12,9 Mio. </w:t>
      </w:r>
      <w:r w:rsidR="00D44DC4" w:rsidRPr="00D44DC4">
        <w:rPr>
          <w:rFonts w:ascii="Calibri" w:hAnsi="Calibri"/>
          <w:b/>
          <w:bCs/>
          <w:lang w:val="de-CH"/>
        </w:rPr>
        <w:t xml:space="preserve">Übernachtungen </w:t>
      </w:r>
      <w:r w:rsidR="00E14E39">
        <w:rPr>
          <w:rFonts w:ascii="Calibri" w:hAnsi="Calibri"/>
          <w:b/>
          <w:bCs/>
          <w:lang w:val="de-CH"/>
        </w:rPr>
        <w:t xml:space="preserve">wurden die Vorjahreszahlen </w:t>
      </w:r>
      <w:r w:rsidR="009852B5">
        <w:rPr>
          <w:rFonts w:ascii="Calibri" w:hAnsi="Calibri"/>
          <w:b/>
          <w:bCs/>
          <w:lang w:val="de-CH"/>
        </w:rPr>
        <w:t xml:space="preserve">erneut </w:t>
      </w:r>
      <w:r w:rsidR="00D44DC4" w:rsidRPr="00D44DC4">
        <w:rPr>
          <w:rFonts w:ascii="Calibri" w:hAnsi="Calibri"/>
          <w:b/>
          <w:bCs/>
          <w:lang w:val="de-CH"/>
        </w:rPr>
        <w:t xml:space="preserve">um rund 5 </w:t>
      </w:r>
      <w:r w:rsidR="00E14E39">
        <w:rPr>
          <w:rFonts w:ascii="Calibri" w:hAnsi="Calibri"/>
          <w:b/>
          <w:bCs/>
          <w:lang w:val="de-CH"/>
        </w:rPr>
        <w:t xml:space="preserve">Prozent </w:t>
      </w:r>
      <w:r w:rsidR="00821753">
        <w:rPr>
          <w:rFonts w:ascii="Calibri" w:hAnsi="Calibri"/>
          <w:b/>
          <w:bCs/>
          <w:lang w:val="de-CH"/>
        </w:rPr>
        <w:t>übertroffen</w:t>
      </w:r>
      <w:r w:rsidR="00D44DC4" w:rsidRPr="00D44DC4">
        <w:rPr>
          <w:rFonts w:ascii="Calibri" w:hAnsi="Calibri"/>
          <w:b/>
          <w:bCs/>
          <w:lang w:val="de-CH"/>
        </w:rPr>
        <w:t xml:space="preserve">. </w:t>
      </w:r>
      <w:r w:rsidR="009852B5">
        <w:rPr>
          <w:rFonts w:ascii="Calibri" w:hAnsi="Calibri"/>
          <w:b/>
          <w:bCs/>
          <w:lang w:val="de-CH"/>
        </w:rPr>
        <w:t xml:space="preserve">Dabei liegen </w:t>
      </w:r>
      <w:r w:rsidR="00821753">
        <w:rPr>
          <w:rFonts w:ascii="Calibri" w:hAnsi="Calibri"/>
          <w:b/>
          <w:bCs/>
          <w:lang w:val="de-CH"/>
        </w:rPr>
        <w:t xml:space="preserve">die Werte in </w:t>
      </w:r>
      <w:r w:rsidR="009852B5">
        <w:rPr>
          <w:rFonts w:ascii="Calibri" w:hAnsi="Calibri"/>
          <w:b/>
          <w:bCs/>
          <w:lang w:val="de-CH"/>
        </w:rPr>
        <w:t>nahezu alle</w:t>
      </w:r>
      <w:r w:rsidR="00821753">
        <w:rPr>
          <w:rFonts w:ascii="Calibri" w:hAnsi="Calibri"/>
          <w:b/>
          <w:bCs/>
          <w:lang w:val="de-CH"/>
        </w:rPr>
        <w:t>n</w:t>
      </w:r>
      <w:r w:rsidR="009852B5">
        <w:rPr>
          <w:rFonts w:ascii="Calibri" w:hAnsi="Calibri"/>
          <w:b/>
          <w:bCs/>
          <w:lang w:val="de-CH"/>
        </w:rPr>
        <w:t xml:space="preserve"> Monate</w:t>
      </w:r>
      <w:r w:rsidR="00821753">
        <w:rPr>
          <w:rFonts w:ascii="Calibri" w:hAnsi="Calibri"/>
          <w:b/>
          <w:bCs/>
          <w:lang w:val="de-CH"/>
        </w:rPr>
        <w:t>n</w:t>
      </w:r>
      <w:r w:rsidR="009852B5">
        <w:rPr>
          <w:rFonts w:ascii="Calibri" w:hAnsi="Calibri"/>
          <w:b/>
          <w:bCs/>
          <w:lang w:val="de-CH"/>
        </w:rPr>
        <w:t xml:space="preserve"> </w:t>
      </w:r>
      <w:r w:rsidR="009852B5" w:rsidRPr="009852B5">
        <w:rPr>
          <w:rFonts w:ascii="Calibri" w:hAnsi="Calibri"/>
          <w:b/>
          <w:bCs/>
          <w:lang w:val="de-CH"/>
        </w:rPr>
        <w:t xml:space="preserve">über dem Niveau </w:t>
      </w:r>
      <w:r w:rsidR="009852B5">
        <w:rPr>
          <w:rFonts w:ascii="Calibri" w:hAnsi="Calibri"/>
          <w:b/>
          <w:bCs/>
          <w:lang w:val="de-CH"/>
        </w:rPr>
        <w:t>von 2017</w:t>
      </w:r>
      <w:r w:rsidR="009852B5" w:rsidRPr="009852B5">
        <w:rPr>
          <w:rFonts w:ascii="Calibri" w:hAnsi="Calibri"/>
          <w:b/>
          <w:bCs/>
          <w:lang w:val="de-CH"/>
        </w:rPr>
        <w:t xml:space="preserve">. Besonders deutlich ausgefallen ist das prozentuale Wachstum von Januar bis März sowie von September bis Dezember. </w:t>
      </w:r>
      <w:r w:rsidR="00993DF8">
        <w:rPr>
          <w:rFonts w:ascii="Calibri" w:hAnsi="Calibri"/>
          <w:b/>
          <w:bCs/>
          <w:lang w:val="de-CH"/>
        </w:rPr>
        <w:t xml:space="preserve">Dies unterstreicht, dass die Region zunehmend als </w:t>
      </w:r>
      <w:r w:rsidR="00821753">
        <w:rPr>
          <w:rFonts w:ascii="Calibri" w:hAnsi="Calibri"/>
          <w:b/>
          <w:bCs/>
          <w:lang w:val="de-CH"/>
        </w:rPr>
        <w:t>Ganzjahresreiseziel</w:t>
      </w:r>
      <w:r w:rsidR="00993DF8">
        <w:rPr>
          <w:rFonts w:ascii="Calibri" w:hAnsi="Calibri"/>
          <w:b/>
          <w:bCs/>
          <w:lang w:val="de-CH"/>
        </w:rPr>
        <w:t xml:space="preserve"> wahrgenommen wird. </w:t>
      </w:r>
      <w:r w:rsidR="00025EEF">
        <w:rPr>
          <w:rFonts w:ascii="Calibri" w:hAnsi="Calibri"/>
          <w:b/>
          <w:bCs/>
          <w:lang w:val="de-CH"/>
        </w:rPr>
        <w:t>Maßgeblich</w:t>
      </w:r>
      <w:r w:rsidR="00993DF8">
        <w:rPr>
          <w:rFonts w:ascii="Calibri" w:hAnsi="Calibri"/>
          <w:b/>
          <w:bCs/>
          <w:lang w:val="de-CH"/>
        </w:rPr>
        <w:t xml:space="preserve"> für den Erfolg sind gleichermaßen traditionelle als</w:t>
      </w:r>
      <w:r w:rsidR="00993DF8" w:rsidRPr="00993DF8">
        <w:rPr>
          <w:rFonts w:ascii="Calibri" w:hAnsi="Calibri"/>
          <w:b/>
          <w:bCs/>
          <w:lang w:val="de-CH"/>
        </w:rPr>
        <w:t xml:space="preserve"> auch </w:t>
      </w:r>
      <w:r w:rsidR="00025EEF">
        <w:rPr>
          <w:rFonts w:ascii="Calibri" w:hAnsi="Calibri"/>
          <w:b/>
          <w:bCs/>
          <w:lang w:val="de-CH"/>
        </w:rPr>
        <w:t>neue, kreative Angebote</w:t>
      </w:r>
      <w:r w:rsidR="00993DF8" w:rsidRPr="00993DF8">
        <w:rPr>
          <w:rFonts w:ascii="Calibri" w:hAnsi="Calibri"/>
          <w:b/>
          <w:bCs/>
          <w:lang w:val="de-CH"/>
        </w:rPr>
        <w:t>.</w:t>
      </w:r>
      <w:r w:rsidR="00025EEF">
        <w:rPr>
          <w:rFonts w:ascii="Calibri" w:hAnsi="Calibri"/>
          <w:b/>
          <w:bCs/>
          <w:lang w:val="de-CH"/>
        </w:rPr>
        <w:t xml:space="preserve"> </w:t>
      </w:r>
      <w:r w:rsidR="00781881">
        <w:rPr>
          <w:rFonts w:ascii="Calibri" w:hAnsi="Calibri"/>
          <w:b/>
          <w:bCs/>
          <w:lang w:val="de-CH"/>
        </w:rPr>
        <w:t xml:space="preserve">Passend hierzu </w:t>
      </w:r>
      <w:r w:rsidR="00821753">
        <w:rPr>
          <w:rFonts w:ascii="Calibri" w:hAnsi="Calibri"/>
          <w:b/>
          <w:bCs/>
          <w:lang w:val="de-CH"/>
        </w:rPr>
        <w:t xml:space="preserve">wurden die </w:t>
      </w:r>
      <w:r w:rsidR="002D5749">
        <w:rPr>
          <w:rFonts w:ascii="Calibri" w:hAnsi="Calibri"/>
          <w:b/>
          <w:bCs/>
          <w:lang w:val="de-CH"/>
        </w:rPr>
        <w:t xml:space="preserve">Neuigkeiten und </w:t>
      </w:r>
      <w:r w:rsidR="00C42E49">
        <w:rPr>
          <w:rFonts w:ascii="Calibri" w:hAnsi="Calibri"/>
          <w:b/>
          <w:bCs/>
          <w:lang w:val="de-CH"/>
        </w:rPr>
        <w:t>Highlights</w:t>
      </w:r>
      <w:r w:rsidR="00821753">
        <w:rPr>
          <w:rFonts w:ascii="Calibri" w:hAnsi="Calibri"/>
          <w:b/>
          <w:bCs/>
          <w:lang w:val="de-CH"/>
        </w:rPr>
        <w:t xml:space="preserve"> für das Tourismusjahr 2019 </w:t>
      </w:r>
      <w:r w:rsidR="00025EEF">
        <w:rPr>
          <w:rFonts w:ascii="Calibri" w:hAnsi="Calibri"/>
          <w:b/>
          <w:bCs/>
          <w:lang w:val="de-CH"/>
        </w:rPr>
        <w:t xml:space="preserve">am </w:t>
      </w:r>
      <w:r w:rsidR="00025EEF" w:rsidRPr="00025EEF">
        <w:rPr>
          <w:rFonts w:ascii="Calibri" w:hAnsi="Calibri"/>
          <w:b/>
          <w:bCs/>
          <w:lang w:val="de-CH"/>
        </w:rPr>
        <w:t>Donnerstag</w:t>
      </w:r>
      <w:r w:rsidR="00F409F2">
        <w:rPr>
          <w:rFonts w:ascii="Calibri" w:hAnsi="Calibri"/>
          <w:b/>
          <w:bCs/>
          <w:lang w:val="de-CH"/>
        </w:rPr>
        <w:t>, 07.03.2019</w:t>
      </w:r>
      <w:r w:rsidR="00025EEF">
        <w:rPr>
          <w:rFonts w:ascii="Calibri" w:hAnsi="Calibri"/>
          <w:b/>
          <w:bCs/>
          <w:lang w:val="de-CH"/>
        </w:rPr>
        <w:t xml:space="preserve"> </w:t>
      </w:r>
      <w:r w:rsidR="00993DF8">
        <w:rPr>
          <w:rFonts w:ascii="Calibri" w:hAnsi="Calibri"/>
          <w:b/>
          <w:bCs/>
          <w:lang w:val="de-CH"/>
        </w:rPr>
        <w:t xml:space="preserve">auf </w:t>
      </w:r>
      <w:r w:rsidR="00025EEF" w:rsidRPr="00025EEF">
        <w:rPr>
          <w:rFonts w:ascii="Calibri" w:hAnsi="Calibri"/>
          <w:b/>
          <w:bCs/>
          <w:lang w:val="de-CH"/>
        </w:rPr>
        <w:t>der Weltleitmesse des Tourismus (ITB) in Berlin vorgestellt.</w:t>
      </w:r>
      <w:r w:rsidR="00025EEF" w:rsidRPr="00025EEF">
        <w:t xml:space="preserve"> </w:t>
      </w:r>
    </w:p>
    <w:p w:rsidR="00781881" w:rsidRPr="00951329" w:rsidRDefault="00951329" w:rsidP="00D44DC4">
      <w:pPr>
        <w:spacing w:after="120"/>
        <w:rPr>
          <w:rFonts w:ascii="Calibri" w:hAnsi="Calibri"/>
          <w:bCs/>
          <w:lang w:val="de-CH"/>
        </w:rPr>
      </w:pPr>
      <w:r>
        <w:rPr>
          <w:rFonts w:ascii="Calibri" w:hAnsi="Calibri"/>
          <w:bCs/>
          <w:lang w:val="de-CH"/>
        </w:rPr>
        <w:t xml:space="preserve">Erstmals gibt es ein seeumspannendes Kombi-Angebot </w:t>
      </w:r>
      <w:r w:rsidR="00D15EF1" w:rsidRPr="00D44DC4">
        <w:rPr>
          <w:rFonts w:ascii="Calibri" w:hAnsi="Calibri"/>
          <w:bCs/>
          <w:lang w:val="de-CH"/>
        </w:rPr>
        <w:t xml:space="preserve">für Ausflugsziele </w:t>
      </w:r>
      <w:r>
        <w:rPr>
          <w:rFonts w:ascii="Calibri" w:hAnsi="Calibri"/>
          <w:bCs/>
          <w:lang w:val="de-CH"/>
        </w:rPr>
        <w:t>und den öffentlichen Nahverkehr:</w:t>
      </w:r>
      <w:r w:rsidR="00D15EF1" w:rsidRPr="00D44DC4">
        <w:rPr>
          <w:rFonts w:ascii="Calibri" w:hAnsi="Calibri"/>
          <w:bCs/>
          <w:lang w:val="de-CH"/>
        </w:rPr>
        <w:t xml:space="preserve"> Mit der </w:t>
      </w:r>
      <w:r w:rsidR="00D15EF1" w:rsidRPr="00E15AA6">
        <w:rPr>
          <w:rFonts w:ascii="Calibri" w:hAnsi="Calibri"/>
          <w:b/>
          <w:bCs/>
          <w:lang w:val="de-CH"/>
        </w:rPr>
        <w:t>Bodensee Card PLUS</w:t>
      </w:r>
      <w:r w:rsidR="00D15EF1" w:rsidRPr="00D44DC4">
        <w:rPr>
          <w:rFonts w:ascii="Calibri" w:hAnsi="Calibri"/>
          <w:bCs/>
          <w:lang w:val="de-CH"/>
        </w:rPr>
        <w:t xml:space="preserve"> und dem </w:t>
      </w:r>
      <w:r w:rsidR="00D15EF1" w:rsidRPr="00E15AA6">
        <w:rPr>
          <w:rFonts w:ascii="Calibri" w:hAnsi="Calibri"/>
          <w:b/>
          <w:bCs/>
          <w:lang w:val="de-CH"/>
        </w:rPr>
        <w:t>Bodensee Ticket</w:t>
      </w:r>
      <w:r>
        <w:rPr>
          <w:rFonts w:ascii="Calibri" w:hAnsi="Calibri"/>
          <w:bCs/>
          <w:lang w:val="de-CH"/>
        </w:rPr>
        <w:t xml:space="preserve"> </w:t>
      </w:r>
      <w:r w:rsidR="00D15EF1" w:rsidRPr="00D44DC4">
        <w:rPr>
          <w:rFonts w:ascii="Calibri" w:hAnsi="Calibri"/>
          <w:bCs/>
          <w:lang w:val="de-CH"/>
        </w:rPr>
        <w:t xml:space="preserve">lassen sich 160 Erlebnisse mit Bus, Bahn und Schiff </w:t>
      </w:r>
      <w:r>
        <w:rPr>
          <w:rFonts w:ascii="Calibri" w:hAnsi="Calibri"/>
          <w:bCs/>
          <w:lang w:val="de-CH"/>
        </w:rPr>
        <w:t>zum attraktiven Kombi-Preis</w:t>
      </w:r>
      <w:r w:rsidRPr="00D44DC4">
        <w:rPr>
          <w:rFonts w:ascii="Calibri" w:hAnsi="Calibri"/>
          <w:bCs/>
          <w:lang w:val="de-CH"/>
        </w:rPr>
        <w:t xml:space="preserve"> </w:t>
      </w:r>
      <w:r w:rsidR="00D15EF1" w:rsidRPr="00D44DC4">
        <w:rPr>
          <w:rFonts w:ascii="Calibri" w:hAnsi="Calibri"/>
          <w:bCs/>
          <w:lang w:val="de-CH"/>
        </w:rPr>
        <w:t>entdecken</w:t>
      </w:r>
      <w:r>
        <w:rPr>
          <w:rFonts w:ascii="Calibri" w:hAnsi="Calibri"/>
          <w:bCs/>
          <w:lang w:val="de-CH"/>
        </w:rPr>
        <w:t xml:space="preserve"> (</w:t>
      </w:r>
      <w:r w:rsidR="00D15EF1" w:rsidRPr="00D44DC4">
        <w:rPr>
          <w:rFonts w:ascii="Calibri" w:hAnsi="Calibri"/>
          <w:bCs/>
          <w:lang w:val="de-CH"/>
        </w:rPr>
        <w:t>»</w:t>
      </w:r>
      <w:bookmarkStart w:id="0" w:name="_GoBack"/>
      <w:r w:rsidR="00D15EF1" w:rsidRPr="00D44DC4">
        <w:rPr>
          <w:rFonts w:ascii="Calibri" w:hAnsi="Calibri"/>
          <w:bCs/>
          <w:lang w:val="de-CH"/>
        </w:rPr>
        <w:t>www.bodensee.eu/</w:t>
      </w:r>
      <w:proofErr w:type="spellStart"/>
      <w:r w:rsidR="00D15EF1" w:rsidRPr="00D44DC4">
        <w:rPr>
          <w:rFonts w:ascii="Calibri" w:hAnsi="Calibri"/>
          <w:bCs/>
          <w:lang w:val="de-CH"/>
        </w:rPr>
        <w:t>kombiangebot</w:t>
      </w:r>
      <w:bookmarkEnd w:id="0"/>
      <w:proofErr w:type="spellEnd"/>
      <w:r w:rsidR="00D15EF1" w:rsidRPr="00D44DC4">
        <w:rPr>
          <w:rFonts w:ascii="Calibri" w:hAnsi="Calibri"/>
          <w:bCs/>
          <w:lang w:val="de-CH"/>
        </w:rPr>
        <w:t xml:space="preserve">). Himmlisch wird das Blumenjahr auf der </w:t>
      </w:r>
      <w:r w:rsidR="00D15EF1" w:rsidRPr="00E15AA6">
        <w:rPr>
          <w:rFonts w:ascii="Calibri" w:hAnsi="Calibri"/>
          <w:b/>
          <w:bCs/>
          <w:lang w:val="de-CH"/>
        </w:rPr>
        <w:t>Insel Mainau,</w:t>
      </w:r>
      <w:r w:rsidR="00D15EF1" w:rsidRPr="00D44DC4">
        <w:rPr>
          <w:rFonts w:ascii="Calibri" w:hAnsi="Calibri"/>
          <w:bCs/>
          <w:lang w:val="de-CH"/>
        </w:rPr>
        <w:t xml:space="preserve"> wenn unter dem Motto „Sonne, Mond und Sterne“  Zusammenhänge zwischen den Himmelskörpern sowie deren Einflüsse auf Natur und Mensch gezeigt werden (»www.mainau.de). Neue Sinnesimpulse inmitten der Natur setzt die </w:t>
      </w:r>
      <w:r w:rsidR="00D15EF1" w:rsidRPr="00E15AA6">
        <w:rPr>
          <w:rFonts w:ascii="Calibri" w:hAnsi="Calibri"/>
          <w:b/>
          <w:bCs/>
          <w:lang w:val="de-CH"/>
        </w:rPr>
        <w:t>Region westlicher Bodensee,</w:t>
      </w:r>
      <w:r w:rsidR="00D15EF1" w:rsidRPr="00D44DC4">
        <w:rPr>
          <w:rFonts w:ascii="Calibri" w:hAnsi="Calibri"/>
          <w:bCs/>
          <w:lang w:val="de-CH"/>
        </w:rPr>
        <w:t xml:space="preserve"> unter anderem mit Vulkanwanderungen, während der neuen Hegau-24h-Wanderung oder beim Waldbaden (»www.bodenseewest.eu).</w:t>
      </w:r>
      <w:r w:rsidR="00556878">
        <w:rPr>
          <w:rFonts w:ascii="Calibri" w:hAnsi="Calibri"/>
          <w:bCs/>
          <w:lang w:val="de-CH"/>
        </w:rPr>
        <w:t xml:space="preserve"> </w:t>
      </w:r>
      <w:r w:rsidR="00D15EF1" w:rsidRPr="00D44DC4">
        <w:rPr>
          <w:rFonts w:ascii="Calibri" w:hAnsi="Calibri"/>
          <w:bCs/>
          <w:lang w:val="de-CH"/>
        </w:rPr>
        <w:t xml:space="preserve">Die Zeppelinstadt </w:t>
      </w:r>
      <w:r w:rsidR="00D15EF1" w:rsidRPr="00E15AA6">
        <w:rPr>
          <w:rFonts w:ascii="Calibri" w:hAnsi="Calibri"/>
          <w:b/>
          <w:bCs/>
          <w:lang w:val="de-CH"/>
        </w:rPr>
        <w:t>Friedrichshafen</w:t>
      </w:r>
      <w:r w:rsidR="00D15EF1" w:rsidRPr="00D44DC4">
        <w:rPr>
          <w:rFonts w:ascii="Calibri" w:hAnsi="Calibri"/>
          <w:bCs/>
          <w:lang w:val="de-CH"/>
        </w:rPr>
        <w:t xml:space="preserve"> ist dieses Jahr das Mekka für alle Musikfans. Bei kultigen Festivals und Konzerten direkt am See begeistern unter anderem Radio </w:t>
      </w:r>
      <w:proofErr w:type="spellStart"/>
      <w:r w:rsidR="00D15EF1" w:rsidRPr="00D44DC4">
        <w:rPr>
          <w:rFonts w:ascii="Calibri" w:hAnsi="Calibri"/>
          <w:bCs/>
          <w:lang w:val="de-CH"/>
        </w:rPr>
        <w:t>Doria</w:t>
      </w:r>
      <w:proofErr w:type="spellEnd"/>
      <w:r w:rsidR="00D15EF1" w:rsidRPr="00D44DC4">
        <w:rPr>
          <w:rFonts w:ascii="Calibri" w:hAnsi="Calibri"/>
          <w:bCs/>
          <w:lang w:val="de-CH"/>
        </w:rPr>
        <w:t xml:space="preserve"> oder Annett </w:t>
      </w:r>
      <w:proofErr w:type="spellStart"/>
      <w:r w:rsidR="00D15EF1" w:rsidRPr="00D44DC4">
        <w:rPr>
          <w:rFonts w:ascii="Calibri" w:hAnsi="Calibri"/>
          <w:bCs/>
          <w:lang w:val="de-CH"/>
        </w:rPr>
        <w:t>Lousian</w:t>
      </w:r>
      <w:proofErr w:type="spellEnd"/>
      <w:r w:rsidR="00D15EF1" w:rsidRPr="00D44DC4">
        <w:rPr>
          <w:rFonts w:ascii="Calibri" w:hAnsi="Calibri"/>
          <w:bCs/>
          <w:lang w:val="de-CH"/>
        </w:rPr>
        <w:t xml:space="preserve"> die Zuhörer (»www.tourismus.friedrichshafen.de). Jeden Tag eine andere Stadt am Bodensee entdecken und dies, ohne einmal den Koffer packen, das Auto bewegen oder gar das Hotel wechseln zu müssen. Von der Kultur- und Festspielstadt </w:t>
      </w:r>
      <w:r w:rsidR="00D15EF1" w:rsidRPr="00E15AA6">
        <w:rPr>
          <w:rFonts w:ascii="Calibri" w:hAnsi="Calibri"/>
          <w:b/>
          <w:bCs/>
          <w:lang w:val="de-CH"/>
        </w:rPr>
        <w:t>Bregenz</w:t>
      </w:r>
      <w:r w:rsidR="00D15EF1" w:rsidRPr="00D44DC4">
        <w:rPr>
          <w:rFonts w:ascii="Calibri" w:hAnsi="Calibri"/>
          <w:bCs/>
          <w:lang w:val="de-CH"/>
        </w:rPr>
        <w:t xml:space="preserve"> aus geht es zum </w:t>
      </w:r>
      <w:proofErr w:type="spellStart"/>
      <w:r w:rsidR="00D15EF1" w:rsidRPr="00D44DC4">
        <w:rPr>
          <w:rFonts w:ascii="Calibri" w:hAnsi="Calibri"/>
          <w:bCs/>
          <w:lang w:val="de-CH"/>
        </w:rPr>
        <w:t>Städtehopping</w:t>
      </w:r>
      <w:proofErr w:type="spellEnd"/>
      <w:r w:rsidR="00D15EF1" w:rsidRPr="00D44DC4">
        <w:rPr>
          <w:rFonts w:ascii="Calibri" w:hAnsi="Calibri"/>
          <w:bCs/>
          <w:lang w:val="de-CH"/>
        </w:rPr>
        <w:t xml:space="preserve"> übers Wasser: Nach </w:t>
      </w:r>
      <w:r w:rsidR="00D15EF1" w:rsidRPr="00E15AA6">
        <w:rPr>
          <w:rFonts w:ascii="Calibri" w:hAnsi="Calibri"/>
          <w:b/>
          <w:bCs/>
          <w:lang w:val="de-CH"/>
        </w:rPr>
        <w:t>Konstanz,</w:t>
      </w:r>
      <w:r w:rsidR="00D15EF1" w:rsidRPr="00D44DC4">
        <w:rPr>
          <w:rFonts w:ascii="Calibri" w:hAnsi="Calibri"/>
          <w:bCs/>
          <w:lang w:val="de-CH"/>
        </w:rPr>
        <w:t xml:space="preserve"> in die größte Stadt am Bodensee oder in die </w:t>
      </w:r>
      <w:proofErr w:type="spellStart"/>
      <w:r w:rsidR="00D15EF1" w:rsidRPr="00D44DC4">
        <w:rPr>
          <w:rFonts w:ascii="Calibri" w:hAnsi="Calibri"/>
          <w:bCs/>
          <w:lang w:val="de-CH"/>
        </w:rPr>
        <w:t>Weltkulturerbestadt</w:t>
      </w:r>
      <w:proofErr w:type="spellEnd"/>
      <w:r w:rsidR="00D15EF1" w:rsidRPr="00D44DC4">
        <w:rPr>
          <w:rFonts w:ascii="Calibri" w:hAnsi="Calibri"/>
          <w:bCs/>
          <w:lang w:val="de-CH"/>
        </w:rPr>
        <w:t xml:space="preserve"> </w:t>
      </w:r>
      <w:proofErr w:type="spellStart"/>
      <w:r w:rsidR="00D15EF1" w:rsidRPr="00E15AA6">
        <w:rPr>
          <w:rFonts w:ascii="Calibri" w:hAnsi="Calibri"/>
          <w:b/>
          <w:bCs/>
          <w:lang w:val="de-CH"/>
        </w:rPr>
        <w:t>St.Gallen</w:t>
      </w:r>
      <w:proofErr w:type="spellEnd"/>
      <w:r w:rsidR="00D15EF1" w:rsidRPr="00E15AA6">
        <w:rPr>
          <w:rFonts w:ascii="Calibri" w:hAnsi="Calibri"/>
          <w:b/>
          <w:bCs/>
          <w:lang w:val="de-CH"/>
        </w:rPr>
        <w:t>,</w:t>
      </w:r>
      <w:r w:rsidR="00D15EF1" w:rsidRPr="00D44DC4">
        <w:rPr>
          <w:rFonts w:ascii="Calibri" w:hAnsi="Calibri"/>
          <w:bCs/>
          <w:lang w:val="de-CH"/>
        </w:rPr>
        <w:t xml:space="preserve"> die unter anderem den Original-Klosterplan aus dem 9. Jahrhundert beheimatet (»www.konstanz-tourismus.de). Neben dieser Weltkulturstätte prägen weitere herausragende Zeugnisse kirchlicher Kunst und Kultur die Bodenseelandschaft und inspirieren die Besucher mit neuen Angeboten zu </w:t>
      </w:r>
      <w:r w:rsidR="00D15EF1" w:rsidRPr="00E15AA6">
        <w:rPr>
          <w:rFonts w:ascii="Calibri" w:hAnsi="Calibri"/>
          <w:b/>
          <w:bCs/>
          <w:lang w:val="de-CH"/>
        </w:rPr>
        <w:t xml:space="preserve">Kirchen, Klöster, Weltkultur </w:t>
      </w:r>
      <w:r w:rsidR="00D15EF1" w:rsidRPr="00D44DC4">
        <w:rPr>
          <w:rFonts w:ascii="Calibri" w:hAnsi="Calibri"/>
          <w:bCs/>
          <w:lang w:val="de-CH"/>
        </w:rPr>
        <w:lastRenderedPageBreak/>
        <w:t xml:space="preserve">(»www.bodensee-kloester.eu). Ein Jahr voller Feierlichkeiten gibt es im </w:t>
      </w:r>
      <w:r w:rsidR="00D15EF1" w:rsidRPr="00E15AA6">
        <w:rPr>
          <w:rFonts w:ascii="Calibri" w:hAnsi="Calibri"/>
          <w:b/>
          <w:bCs/>
          <w:lang w:val="de-CH"/>
        </w:rPr>
        <w:t>Fürstentum Liechtenstein.</w:t>
      </w:r>
      <w:r w:rsidR="00D15EF1" w:rsidRPr="00D44DC4">
        <w:rPr>
          <w:rFonts w:ascii="Calibri" w:hAnsi="Calibri"/>
          <w:bCs/>
          <w:lang w:val="de-CH"/>
        </w:rPr>
        <w:t xml:space="preserve"> Das kleine Land zelebriert in diesem Jahr seine aufregende 300-jährige Geschichte (»www.tourismus.li).</w:t>
      </w:r>
    </w:p>
    <w:p w:rsidR="007D1E0B" w:rsidRDefault="00A00C7D" w:rsidP="007D1E0B">
      <w:pPr>
        <w:spacing w:after="200" w:line="276" w:lineRule="auto"/>
        <w:jc w:val="right"/>
        <w:rPr>
          <w:rFonts w:ascii="Calibri" w:hAnsi="Calibri" w:cs="Calibri"/>
          <w:i/>
        </w:rPr>
      </w:pPr>
      <w:r>
        <w:rPr>
          <w:rFonts w:ascii="Calibri" w:hAnsi="Calibri" w:cs="Calibri"/>
          <w:i/>
        </w:rPr>
        <w:t>2</w:t>
      </w:r>
      <w:r w:rsidR="007D1E0B">
        <w:rPr>
          <w:rFonts w:ascii="Calibri" w:hAnsi="Calibri" w:cs="Calibri"/>
          <w:i/>
        </w:rPr>
        <w:t>.</w:t>
      </w:r>
      <w:r w:rsidR="00951329">
        <w:rPr>
          <w:rFonts w:ascii="Calibri" w:hAnsi="Calibri" w:cs="Calibri"/>
          <w:i/>
        </w:rPr>
        <w:t>6</w:t>
      </w:r>
      <w:r w:rsidR="00671160">
        <w:rPr>
          <w:rFonts w:ascii="Calibri" w:hAnsi="Calibri" w:cs="Calibri"/>
          <w:i/>
        </w:rPr>
        <w:t>49</w:t>
      </w:r>
      <w:r w:rsidR="007D1E0B" w:rsidRPr="00E61EC7">
        <w:rPr>
          <w:rFonts w:ascii="Calibri" w:hAnsi="Calibri" w:cs="Calibri"/>
          <w:i/>
        </w:rPr>
        <w:t xml:space="preserve"> Zeichen. Abdruck frei.</w:t>
      </w:r>
      <w:r w:rsidR="007D1E0B">
        <w:rPr>
          <w:rFonts w:ascii="Calibri" w:hAnsi="Calibri" w:cs="Calibri"/>
          <w:i/>
        </w:rPr>
        <w:t xml:space="preserve"> </w:t>
      </w:r>
      <w:r w:rsidR="007D1E0B" w:rsidRPr="00E61EC7">
        <w:rPr>
          <w:rFonts w:ascii="Calibri" w:hAnsi="Calibri" w:cs="Calibri"/>
          <w:i/>
        </w:rPr>
        <w:t>Beleg erbeten.</w:t>
      </w:r>
    </w:p>
    <w:p w:rsidR="0036534C" w:rsidRPr="00E61EC7" w:rsidRDefault="0036534C" w:rsidP="007D1E0B">
      <w:pPr>
        <w:spacing w:after="200" w:line="276" w:lineRule="auto"/>
        <w:jc w:val="right"/>
        <w:rPr>
          <w:rFonts w:ascii="Calibri" w:eastAsia="Times New Roman" w:hAnsi="Calibri" w:cs="Calibri"/>
          <w:i/>
        </w:rPr>
      </w:pPr>
    </w:p>
    <w:p w:rsidR="00390CAC" w:rsidRPr="00E15AA6" w:rsidRDefault="00140865" w:rsidP="00115D24">
      <w:pPr>
        <w:spacing w:after="120"/>
        <w:rPr>
          <w:rFonts w:ascii="Calibri" w:hAnsi="Calibri"/>
          <w:bCs/>
          <w:i/>
          <w:lang w:val="de-CH"/>
        </w:rPr>
      </w:pPr>
      <w:r w:rsidRPr="00E15AA6">
        <w:rPr>
          <w:rFonts w:ascii="Calibri" w:hAnsi="Calibri"/>
          <w:bCs/>
          <w:i/>
          <w:lang w:val="de-CH"/>
        </w:rPr>
        <w:t xml:space="preserve">Anmerkung: Die Informationen zum Tourismusjahr 2018 basieren auf den Auswertungen der öffentlichen Tourismusstatistiken für das </w:t>
      </w:r>
      <w:r w:rsidR="00E15AA6">
        <w:rPr>
          <w:rFonts w:ascii="Calibri" w:hAnsi="Calibri"/>
          <w:bCs/>
          <w:i/>
          <w:lang w:val="de-CH"/>
        </w:rPr>
        <w:t>Gesellschafterg</w:t>
      </w:r>
      <w:r w:rsidRPr="00E15AA6">
        <w:rPr>
          <w:rFonts w:ascii="Calibri" w:hAnsi="Calibri"/>
          <w:bCs/>
          <w:i/>
          <w:lang w:val="de-CH"/>
        </w:rPr>
        <w:t>ebiet d</w:t>
      </w:r>
      <w:r w:rsidR="00E15AA6">
        <w:rPr>
          <w:rFonts w:ascii="Calibri" w:hAnsi="Calibri"/>
          <w:bCs/>
          <w:i/>
          <w:lang w:val="de-CH"/>
        </w:rPr>
        <w:t>es Internationalen Bodensee Tourismus</w:t>
      </w:r>
      <w:r w:rsidRPr="00E15AA6">
        <w:rPr>
          <w:rFonts w:ascii="Calibri" w:hAnsi="Calibri"/>
          <w:bCs/>
          <w:i/>
          <w:lang w:val="de-CH"/>
        </w:rPr>
        <w:t xml:space="preserve"> (Landkreis Bodenseekreis, Landkreis Konstanz, Landkreis Lindau, Oberschwaben-Tourismus GmbH, Vorarlberg Tourismus, Schaffhauserland Tourismus, St.Gallen-Bodensee Tourismus, Thurgau Tourismus, Liechtenstein Marketing).</w:t>
      </w:r>
    </w:p>
    <w:p w:rsidR="0067190E" w:rsidRPr="00D676C3" w:rsidRDefault="0067190E" w:rsidP="00115D24">
      <w:pPr>
        <w:spacing w:after="120"/>
        <w:rPr>
          <w:rFonts w:ascii="Calibri" w:hAnsi="Calibri"/>
          <w:bCs/>
          <w:lang w:val="de-CH"/>
        </w:rPr>
      </w:pPr>
    </w:p>
    <w:tbl>
      <w:tblPr>
        <w:tblStyle w:val="Tabellenraster"/>
        <w:tblW w:w="0" w:type="auto"/>
        <w:tblLook w:val="04A0" w:firstRow="1" w:lastRow="0" w:firstColumn="1" w:lastColumn="0" w:noHBand="0" w:noVBand="1"/>
      </w:tblPr>
      <w:tblGrid>
        <w:gridCol w:w="8638"/>
      </w:tblGrid>
      <w:tr w:rsidR="00E61EC7" w:rsidTr="00E61EC7">
        <w:tc>
          <w:tcPr>
            <w:tcW w:w="8638" w:type="dxa"/>
          </w:tcPr>
          <w:p w:rsidR="00E61EC7" w:rsidRPr="00E61EC7" w:rsidRDefault="007D1E0B" w:rsidP="00E61EC7">
            <w:pPr>
              <w:spacing w:after="80"/>
              <w:rPr>
                <w:rFonts w:ascii="Calibri" w:eastAsia="Times New Roman" w:hAnsi="Calibri" w:cs="Arial"/>
                <w:b/>
              </w:rPr>
            </w:pPr>
            <w:r>
              <w:rPr>
                <w:rFonts w:ascii="Calibri" w:eastAsia="Times New Roman" w:hAnsi="Calibri" w:cs="Arial"/>
                <w:b/>
              </w:rPr>
              <w:t>Die</w:t>
            </w:r>
            <w:r w:rsidR="00940002">
              <w:rPr>
                <w:rFonts w:ascii="Calibri" w:eastAsia="Times New Roman" w:hAnsi="Calibri" w:cs="Arial"/>
                <w:b/>
              </w:rPr>
              <w:t xml:space="preserve"> sieben</w:t>
            </w:r>
            <w:r w:rsidR="00E61EC7" w:rsidRPr="00E61EC7">
              <w:rPr>
                <w:rFonts w:ascii="Calibri" w:eastAsia="Times New Roman" w:hAnsi="Calibri" w:cs="Arial"/>
                <w:b/>
              </w:rPr>
              <w:t xml:space="preserve"> </w:t>
            </w:r>
            <w:r w:rsidR="00132E54">
              <w:rPr>
                <w:rFonts w:ascii="Calibri" w:eastAsia="Times New Roman" w:hAnsi="Calibri" w:cs="Arial"/>
                <w:b/>
              </w:rPr>
              <w:t xml:space="preserve">Jahreshöhepunkte </w:t>
            </w:r>
            <w:r w:rsidR="00E61EC7" w:rsidRPr="00E61EC7">
              <w:rPr>
                <w:rFonts w:ascii="Calibri" w:eastAsia="Times New Roman" w:hAnsi="Calibri" w:cs="Arial"/>
                <w:b/>
              </w:rPr>
              <w:t>im Überblick</w:t>
            </w:r>
            <w:r w:rsidR="00FC5184">
              <w:rPr>
                <w:rFonts w:ascii="Calibri" w:eastAsia="Times New Roman" w:hAnsi="Calibri" w:cs="Arial"/>
                <w:b/>
              </w:rPr>
              <w:t>:</w:t>
            </w:r>
          </w:p>
          <w:p w:rsidR="00132E54" w:rsidRPr="00132E54" w:rsidRDefault="00132E54" w:rsidP="00132E54">
            <w:pPr>
              <w:spacing w:after="80"/>
              <w:rPr>
                <w:rFonts w:ascii="Calibri" w:eastAsia="Times New Roman" w:hAnsi="Calibri" w:cs="Arial"/>
              </w:rPr>
            </w:pPr>
            <w:r>
              <w:rPr>
                <w:rFonts w:ascii="Calibri" w:eastAsia="Times New Roman" w:hAnsi="Calibri" w:cs="Arial"/>
              </w:rPr>
              <w:t xml:space="preserve">1. </w:t>
            </w:r>
            <w:r w:rsidRPr="00132E54">
              <w:rPr>
                <w:rFonts w:ascii="Calibri" w:eastAsia="Times New Roman" w:hAnsi="Calibri" w:cs="Arial"/>
              </w:rPr>
              <w:t>Bodensee Card PLUS und Bodensee Ticket clever kombiniert: 160 Erlebnisse mit Bus, B</w:t>
            </w:r>
            <w:r>
              <w:rPr>
                <w:rFonts w:ascii="Calibri" w:eastAsia="Times New Roman" w:hAnsi="Calibri" w:cs="Arial"/>
              </w:rPr>
              <w:t>ahn und Schiff gratis entdecken</w:t>
            </w:r>
            <w:r w:rsidR="0036534C">
              <w:rPr>
                <w:rFonts w:ascii="Calibri" w:eastAsia="Times New Roman" w:hAnsi="Calibri" w:cs="Arial"/>
              </w:rPr>
              <w:t xml:space="preserve"> | </w:t>
            </w:r>
            <w:r w:rsidRPr="00132E54">
              <w:rPr>
                <w:rFonts w:ascii="Calibri" w:eastAsia="Times New Roman" w:hAnsi="Calibri" w:cs="Arial"/>
              </w:rPr>
              <w:t>Internationale Bodensee Tourismus GmbH (D-A-CH-LI)</w:t>
            </w:r>
          </w:p>
          <w:p w:rsidR="00132E54" w:rsidRPr="00132E54" w:rsidRDefault="00132E54" w:rsidP="00132E54">
            <w:pPr>
              <w:spacing w:after="80"/>
              <w:rPr>
                <w:rFonts w:ascii="Calibri" w:eastAsia="Times New Roman" w:hAnsi="Calibri" w:cs="Arial"/>
              </w:rPr>
            </w:pPr>
            <w:r>
              <w:rPr>
                <w:rFonts w:ascii="Calibri" w:eastAsia="Times New Roman" w:hAnsi="Calibri" w:cs="Arial"/>
              </w:rPr>
              <w:t xml:space="preserve">2. </w:t>
            </w:r>
            <w:r w:rsidRPr="00132E54">
              <w:rPr>
                <w:rFonts w:ascii="Calibri" w:eastAsia="Times New Roman" w:hAnsi="Calibri" w:cs="Arial"/>
              </w:rPr>
              <w:t xml:space="preserve">Das Mainau-Blumenjahr </w:t>
            </w:r>
            <w:r>
              <w:rPr>
                <w:rFonts w:ascii="Calibri" w:eastAsia="Times New Roman" w:hAnsi="Calibri" w:cs="Arial"/>
              </w:rPr>
              <w:t>2019 – „Sonne, Mond und Sterne“</w:t>
            </w:r>
            <w:r w:rsidR="0036534C">
              <w:rPr>
                <w:rFonts w:ascii="Calibri" w:eastAsia="Times New Roman" w:hAnsi="Calibri" w:cs="Arial"/>
              </w:rPr>
              <w:t xml:space="preserve"> | </w:t>
            </w:r>
            <w:r w:rsidRPr="00132E54">
              <w:rPr>
                <w:rFonts w:ascii="Calibri" w:eastAsia="Times New Roman" w:hAnsi="Calibri" w:cs="Arial"/>
              </w:rPr>
              <w:t>Mainau GmbH (D)</w:t>
            </w:r>
          </w:p>
          <w:p w:rsidR="00132E54" w:rsidRPr="00132E54" w:rsidRDefault="00132E54" w:rsidP="00132E54">
            <w:pPr>
              <w:spacing w:after="80"/>
              <w:rPr>
                <w:rFonts w:ascii="Calibri" w:eastAsia="Times New Roman" w:hAnsi="Calibri" w:cs="Arial"/>
              </w:rPr>
            </w:pPr>
            <w:r>
              <w:rPr>
                <w:rFonts w:ascii="Calibri" w:eastAsia="Times New Roman" w:hAnsi="Calibri" w:cs="Arial"/>
              </w:rPr>
              <w:t>3.</w:t>
            </w:r>
            <w:r w:rsidRPr="00132E54">
              <w:rPr>
                <w:rFonts w:ascii="Calibri" w:eastAsia="Times New Roman" w:hAnsi="Calibri" w:cs="Arial"/>
              </w:rPr>
              <w:t xml:space="preserve"> Farben, Formen, Inspiration: Bodensee &amp; Vulkane im „Jahr der Natur“</w:t>
            </w:r>
            <w:r w:rsidR="0036534C">
              <w:rPr>
                <w:rFonts w:ascii="Calibri" w:eastAsia="Times New Roman" w:hAnsi="Calibri" w:cs="Arial"/>
              </w:rPr>
              <w:t xml:space="preserve"> | </w:t>
            </w:r>
            <w:r w:rsidRPr="00132E54">
              <w:rPr>
                <w:rFonts w:ascii="Calibri" w:eastAsia="Times New Roman" w:hAnsi="Calibri" w:cs="Arial"/>
              </w:rPr>
              <w:t>REGIO Konstanz-Bodensee-Hegau e. V. (D-CH)</w:t>
            </w:r>
          </w:p>
          <w:p w:rsidR="00132E54" w:rsidRPr="00132E54" w:rsidRDefault="00132E54" w:rsidP="00132E54">
            <w:pPr>
              <w:spacing w:after="80"/>
              <w:rPr>
                <w:rFonts w:ascii="Calibri" w:eastAsia="Times New Roman" w:hAnsi="Calibri" w:cs="Arial"/>
              </w:rPr>
            </w:pPr>
            <w:r>
              <w:rPr>
                <w:rFonts w:ascii="Calibri" w:eastAsia="Times New Roman" w:hAnsi="Calibri" w:cs="Arial"/>
              </w:rPr>
              <w:t xml:space="preserve">4. </w:t>
            </w:r>
            <w:r w:rsidRPr="00132E54">
              <w:rPr>
                <w:rFonts w:ascii="Calibri" w:eastAsia="Times New Roman" w:hAnsi="Calibri" w:cs="Arial"/>
              </w:rPr>
              <w:t>300</w:t>
            </w:r>
            <w:r>
              <w:rPr>
                <w:rFonts w:ascii="Calibri" w:eastAsia="Times New Roman" w:hAnsi="Calibri" w:cs="Arial"/>
              </w:rPr>
              <w:t xml:space="preserve"> Jahre Fürstentum Liechtenstein</w:t>
            </w:r>
            <w:r w:rsidR="0036534C">
              <w:rPr>
                <w:rFonts w:ascii="Calibri" w:eastAsia="Times New Roman" w:hAnsi="Calibri" w:cs="Arial"/>
              </w:rPr>
              <w:t xml:space="preserve"> | </w:t>
            </w:r>
            <w:r w:rsidRPr="00132E54">
              <w:rPr>
                <w:rFonts w:ascii="Calibri" w:eastAsia="Times New Roman" w:hAnsi="Calibri" w:cs="Arial"/>
              </w:rPr>
              <w:t>Liechtenstein Marketing (FL)</w:t>
            </w:r>
          </w:p>
          <w:p w:rsidR="00132E54" w:rsidRPr="00132E54" w:rsidRDefault="00132E54" w:rsidP="00132E54">
            <w:pPr>
              <w:spacing w:after="80"/>
              <w:rPr>
                <w:rFonts w:ascii="Calibri" w:eastAsia="Times New Roman" w:hAnsi="Calibri" w:cs="Arial"/>
              </w:rPr>
            </w:pPr>
            <w:r>
              <w:rPr>
                <w:rFonts w:ascii="Calibri" w:eastAsia="Times New Roman" w:hAnsi="Calibri" w:cs="Arial"/>
              </w:rPr>
              <w:t>5.</w:t>
            </w:r>
            <w:r w:rsidRPr="00132E54">
              <w:rPr>
                <w:rFonts w:ascii="Calibri" w:eastAsia="Times New Roman" w:hAnsi="Calibri" w:cs="Arial"/>
              </w:rPr>
              <w:t xml:space="preserve"> Friedrichsha</w:t>
            </w:r>
            <w:r>
              <w:rPr>
                <w:rFonts w:ascii="Calibri" w:eastAsia="Times New Roman" w:hAnsi="Calibri" w:cs="Arial"/>
              </w:rPr>
              <w:t>fener Festivalfieber</w:t>
            </w:r>
            <w:r w:rsidR="0036534C">
              <w:rPr>
                <w:rFonts w:ascii="Calibri" w:eastAsia="Times New Roman" w:hAnsi="Calibri" w:cs="Arial"/>
              </w:rPr>
              <w:t xml:space="preserve"> | </w:t>
            </w:r>
            <w:r w:rsidRPr="00132E54">
              <w:rPr>
                <w:rFonts w:ascii="Calibri" w:eastAsia="Times New Roman" w:hAnsi="Calibri" w:cs="Arial"/>
              </w:rPr>
              <w:t>Tourist-Information Friedrichshafen (D)</w:t>
            </w:r>
          </w:p>
          <w:p w:rsidR="00132E54" w:rsidRPr="00132E54" w:rsidRDefault="00132E54" w:rsidP="00132E54">
            <w:pPr>
              <w:spacing w:after="80"/>
              <w:rPr>
                <w:rFonts w:ascii="Calibri" w:eastAsia="Times New Roman" w:hAnsi="Calibri" w:cs="Arial"/>
              </w:rPr>
            </w:pPr>
            <w:r>
              <w:rPr>
                <w:rFonts w:ascii="Calibri" w:eastAsia="Times New Roman" w:hAnsi="Calibri" w:cs="Arial"/>
              </w:rPr>
              <w:t xml:space="preserve">6. </w:t>
            </w:r>
            <w:proofErr w:type="spellStart"/>
            <w:r>
              <w:rPr>
                <w:rFonts w:ascii="Calibri" w:eastAsia="Times New Roman" w:hAnsi="Calibri" w:cs="Arial"/>
              </w:rPr>
              <w:t>S</w:t>
            </w:r>
            <w:r w:rsidRPr="00132E54">
              <w:rPr>
                <w:rFonts w:ascii="Calibri" w:eastAsia="Times New Roman" w:hAnsi="Calibri" w:cs="Arial"/>
              </w:rPr>
              <w:t>tädtehopping</w:t>
            </w:r>
            <w:proofErr w:type="spellEnd"/>
            <w:r w:rsidRPr="00132E54">
              <w:rPr>
                <w:rFonts w:ascii="Calibri" w:eastAsia="Times New Roman" w:hAnsi="Calibri" w:cs="Arial"/>
              </w:rPr>
              <w:t xml:space="preserve"> am Bodens</w:t>
            </w:r>
            <w:r>
              <w:rPr>
                <w:rFonts w:ascii="Calibri" w:eastAsia="Times New Roman" w:hAnsi="Calibri" w:cs="Arial"/>
              </w:rPr>
              <w:t xml:space="preserve">ee: 3 Länder </w:t>
            </w:r>
            <w:r w:rsidR="002D5749">
              <w:rPr>
                <w:rFonts w:ascii="Calibri" w:eastAsia="Times New Roman" w:hAnsi="Calibri" w:cs="Arial"/>
              </w:rPr>
              <w:t>–</w:t>
            </w:r>
            <w:r>
              <w:rPr>
                <w:rFonts w:ascii="Calibri" w:eastAsia="Times New Roman" w:hAnsi="Calibri" w:cs="Arial"/>
              </w:rPr>
              <w:t xml:space="preserve"> 3 Städte </w:t>
            </w:r>
            <w:r w:rsidR="002D5749">
              <w:rPr>
                <w:rFonts w:ascii="Calibri" w:eastAsia="Times New Roman" w:hAnsi="Calibri" w:cs="Arial"/>
              </w:rPr>
              <w:t>–</w:t>
            </w:r>
            <w:r>
              <w:rPr>
                <w:rFonts w:ascii="Calibri" w:eastAsia="Times New Roman" w:hAnsi="Calibri" w:cs="Arial"/>
              </w:rPr>
              <w:t xml:space="preserve"> 1 See</w:t>
            </w:r>
            <w:r w:rsidR="0036534C">
              <w:rPr>
                <w:rFonts w:ascii="Calibri" w:eastAsia="Times New Roman" w:hAnsi="Calibri" w:cs="Arial"/>
              </w:rPr>
              <w:t xml:space="preserve"> | </w:t>
            </w:r>
            <w:r w:rsidRPr="00132E54">
              <w:rPr>
                <w:rFonts w:ascii="Calibri" w:eastAsia="Times New Roman" w:hAnsi="Calibri" w:cs="Arial"/>
              </w:rPr>
              <w:t>Bregenz (A), Konstanz (D), St.Gallen (CH)</w:t>
            </w:r>
          </w:p>
          <w:p w:rsidR="00E61EC7" w:rsidRDefault="00132E54" w:rsidP="0036534C">
            <w:pPr>
              <w:spacing w:after="80"/>
              <w:rPr>
                <w:rFonts w:ascii="Calibri" w:eastAsia="Times New Roman" w:hAnsi="Calibri" w:cs="Arial"/>
                <w:b/>
              </w:rPr>
            </w:pPr>
            <w:r>
              <w:rPr>
                <w:rFonts w:ascii="Calibri" w:eastAsia="Times New Roman" w:hAnsi="Calibri" w:cs="Arial"/>
              </w:rPr>
              <w:t>7.</w:t>
            </w:r>
            <w:r w:rsidRPr="00132E54">
              <w:rPr>
                <w:rFonts w:ascii="Calibri" w:eastAsia="Times New Roman" w:hAnsi="Calibri" w:cs="Arial"/>
              </w:rPr>
              <w:t xml:space="preserve"> Kirchen Klöster Weltkultur! Ein (neues) Markenleitprodukt für die internationale Bodenseeregion</w:t>
            </w:r>
            <w:r w:rsidR="0036534C">
              <w:rPr>
                <w:rFonts w:ascii="Calibri" w:eastAsia="Times New Roman" w:hAnsi="Calibri" w:cs="Arial"/>
              </w:rPr>
              <w:t xml:space="preserve"> | </w:t>
            </w:r>
            <w:r w:rsidRPr="00132E54">
              <w:rPr>
                <w:rFonts w:ascii="Calibri" w:eastAsia="Times New Roman" w:hAnsi="Calibri" w:cs="Arial"/>
              </w:rPr>
              <w:t>Projekt Kirchen Klöster Weltkultur (D-CH)</w:t>
            </w:r>
          </w:p>
        </w:tc>
      </w:tr>
    </w:tbl>
    <w:p w:rsidR="00E61EC7" w:rsidRPr="00E61EC7" w:rsidRDefault="00E61EC7" w:rsidP="00E61EC7">
      <w:pPr>
        <w:spacing w:after="80"/>
        <w:rPr>
          <w:rFonts w:ascii="Calibri" w:eastAsia="Times New Roman" w:hAnsi="Calibri" w:cs="Arial"/>
          <w:b/>
        </w:rPr>
      </w:pPr>
    </w:p>
    <w:p w:rsidR="00A7194D" w:rsidRDefault="00A7194D" w:rsidP="005C2DD0">
      <w:pPr>
        <w:spacing w:after="120"/>
        <w:ind w:right="22"/>
        <w:rPr>
          <w:rFonts w:ascii="Calibri" w:hAnsi="Calibri"/>
          <w:b/>
          <w:szCs w:val="20"/>
        </w:rPr>
      </w:pPr>
      <w:r>
        <w:rPr>
          <w:rFonts w:ascii="Calibri" w:hAnsi="Calibri"/>
          <w:b/>
          <w:szCs w:val="20"/>
        </w:rPr>
        <w:t xml:space="preserve">Pressemitteilung und Bildmaterial zum Download auf: </w:t>
      </w:r>
      <w:r w:rsidRPr="00A37768">
        <w:rPr>
          <w:rFonts w:ascii="Calibri" w:hAnsi="Calibri"/>
          <w:b/>
          <w:szCs w:val="20"/>
        </w:rPr>
        <w:t>www.bodensee.eu/presse</w:t>
      </w:r>
      <w:r>
        <w:rPr>
          <w:rFonts w:ascii="Calibri" w:hAnsi="Calibri"/>
          <w:b/>
          <w:szCs w:val="20"/>
        </w:rPr>
        <w:t>.</w:t>
      </w:r>
    </w:p>
    <w:p w:rsidR="0036534C" w:rsidRDefault="0036534C" w:rsidP="005C2DD0">
      <w:pPr>
        <w:spacing w:after="120"/>
        <w:ind w:right="22"/>
        <w:rPr>
          <w:rFonts w:ascii="Calibri" w:hAnsi="Calibri"/>
          <w:b/>
          <w:szCs w:val="20"/>
        </w:rPr>
      </w:pPr>
    </w:p>
    <w:p w:rsidR="000403CF" w:rsidRPr="000403CF" w:rsidRDefault="00FA402F" w:rsidP="005C2DD0">
      <w:pPr>
        <w:spacing w:after="120"/>
        <w:ind w:right="22"/>
        <w:rPr>
          <w:rFonts w:ascii="Calibri" w:hAnsi="Calibri"/>
          <w:color w:val="0000FF"/>
          <w:szCs w:val="20"/>
          <w:u w:val="single"/>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 xml:space="preserve">Tel. </w:t>
      </w:r>
      <w:r w:rsidRPr="00454296">
        <w:rPr>
          <w:rFonts w:ascii="Calibri" w:hAnsi="Calibri"/>
          <w:szCs w:val="20"/>
          <w:lang w:val="it-IT"/>
        </w:rPr>
        <w:t>+49 7531 9094</w:t>
      </w:r>
      <w:r w:rsidR="00FC28B7" w:rsidRPr="00454296">
        <w:rPr>
          <w:rFonts w:ascii="Calibri" w:hAnsi="Calibri"/>
          <w:szCs w:val="20"/>
          <w:lang w:val="it-IT"/>
        </w:rPr>
        <w:t>-</w:t>
      </w:r>
      <w:r w:rsidRPr="00454296">
        <w:rPr>
          <w:rFonts w:ascii="Calibri" w:hAnsi="Calibri"/>
          <w:szCs w:val="20"/>
          <w:lang w:val="it-IT"/>
        </w:rPr>
        <w:t xml:space="preserve">10 | E-Mail: boehm@bodensee.eu | </w:t>
      </w:r>
      <w:hyperlink r:id="rId9" w:history="1">
        <w:r w:rsidRPr="00454296">
          <w:rPr>
            <w:rStyle w:val="Hyperlink"/>
            <w:rFonts w:ascii="Calibri" w:hAnsi="Calibri"/>
            <w:szCs w:val="20"/>
            <w:lang w:val="it-IT"/>
          </w:rPr>
          <w:t>www.bodensee.eu</w:t>
        </w:r>
      </w:hyperlink>
      <w:r w:rsidR="0090150D" w:rsidRPr="00454296">
        <w:rPr>
          <w:rStyle w:val="Hyperlink"/>
          <w:rFonts w:ascii="Calibri" w:hAnsi="Calibri"/>
          <w:szCs w:val="20"/>
          <w:lang w:val="it-IT"/>
        </w:rPr>
        <w:br/>
      </w:r>
      <w:r w:rsidR="0090150D" w:rsidRPr="00454296">
        <w:rPr>
          <w:rFonts w:ascii="Calibri" w:hAnsi="Calibri"/>
          <w:szCs w:val="20"/>
          <w:lang w:val="it-IT"/>
        </w:rPr>
        <w:t xml:space="preserve">Leonie Eggert | Tel. </w:t>
      </w:r>
      <w:r w:rsidR="0090150D" w:rsidRPr="00093C24">
        <w:rPr>
          <w:rFonts w:ascii="Calibri" w:hAnsi="Calibri"/>
          <w:szCs w:val="20"/>
        </w:rPr>
        <w:t>+49 7531 9094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0" w:history="1">
        <w:r w:rsidR="0090150D" w:rsidRPr="00D25D3B">
          <w:rPr>
            <w:rStyle w:val="Hyperlink"/>
            <w:rFonts w:ascii="Calibri" w:hAnsi="Calibri"/>
            <w:szCs w:val="20"/>
          </w:rPr>
          <w:t>www.bodensee.eu</w:t>
        </w:r>
      </w:hyperlink>
    </w:p>
    <w:sectPr w:rsidR="000403CF" w:rsidRPr="000403CF" w:rsidSect="00D51E79">
      <w:headerReference w:type="default" r:id="rId11"/>
      <w:footerReference w:type="default" r:id="rId12"/>
      <w:headerReference w:type="first" r:id="rId13"/>
      <w:footerReference w:type="first" r:id="rId14"/>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81" w:rsidRDefault="00781881">
      <w:pPr>
        <w:spacing w:line="240" w:lineRule="auto"/>
      </w:pPr>
      <w:r>
        <w:separator/>
      </w:r>
    </w:p>
  </w:endnote>
  <w:endnote w:type="continuationSeparator" w:id="0">
    <w:p w:rsidR="00781881" w:rsidRDefault="00781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781881" w:rsidP="008C26CE">
    <w:pPr>
      <w:pStyle w:val="Fuzeile"/>
      <w:jc w:val="left"/>
    </w:pPr>
    <w:r>
      <w:rPr>
        <w:noProof/>
      </w:rPr>
      <mc:AlternateContent>
        <mc:Choice Requires="wps">
          <w:drawing>
            <wp:anchor distT="0" distB="0" distL="114300" distR="114300" simplePos="0" relativeHeight="251695104" behindDoc="0" locked="1" layoutInCell="1" allowOverlap="0" wp14:anchorId="5BEAD8AD" wp14:editId="5B874C9F">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D5112A" w:rsidRDefault="00781881"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81881" w:rsidRPr="00D5112A" w:rsidRDefault="00781881"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81881" w:rsidRPr="00D5112A" w:rsidRDefault="00781881"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81881" w:rsidRPr="00D5112A" w:rsidRDefault="00781881"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781881" w:rsidRPr="00D5112A" w:rsidRDefault="00781881"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81881" w:rsidRPr="00D5112A" w:rsidRDefault="00781881"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81881" w:rsidRPr="00D5112A" w:rsidRDefault="00781881"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81881" w:rsidRPr="00D5112A" w:rsidRDefault="00781881"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70935F8D" wp14:editId="60C5A4B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194D3AD4" wp14:editId="42D6A6E4">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D5112A" w:rsidRDefault="00781881"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81881" w:rsidRPr="00D5112A" w:rsidRDefault="00781881"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81881" w:rsidRPr="00D5112A" w:rsidRDefault="00781881"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781881" w:rsidRPr="00D5112A" w:rsidRDefault="00781881"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781881" w:rsidRPr="00D5112A" w:rsidRDefault="00781881"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81881" w:rsidRPr="00D5112A" w:rsidRDefault="00781881"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81881" w:rsidRPr="00D5112A" w:rsidRDefault="00781881"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781881" w:rsidRPr="00D5112A" w:rsidRDefault="00781881"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3FCD446E" wp14:editId="40C7145D">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D5112A" w:rsidRDefault="00781881"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781881" w:rsidRPr="00D5112A" w:rsidRDefault="00781881"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781881" w:rsidRPr="00D5112A" w:rsidRDefault="00781881"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781881" w:rsidRPr="00D5112A" w:rsidRDefault="00781881"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781881" w:rsidRPr="00D5112A" w:rsidRDefault="00781881"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781881" w:rsidRPr="00D5112A" w:rsidRDefault="00781881"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781881" w:rsidP="00AF08FD">
    <w:pPr>
      <w:pStyle w:val="Fuzeile"/>
      <w:jc w:val="left"/>
    </w:pPr>
    <w:r>
      <w:rPr>
        <w:noProof/>
      </w:rPr>
      <w:drawing>
        <wp:anchor distT="0" distB="0" distL="114300" distR="114300" simplePos="0" relativeHeight="251673600" behindDoc="0" locked="1" layoutInCell="1" allowOverlap="0" wp14:anchorId="2DA1AAA2" wp14:editId="2E1BC58B">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7A764447" wp14:editId="26264F61">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5B25A2" w:rsidRDefault="00781881"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781881" w:rsidRPr="005B25A2" w:rsidRDefault="00781881"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781881" w:rsidRPr="005B25A2" w:rsidRDefault="00781881"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781881" w:rsidRPr="005B25A2" w:rsidRDefault="00781881"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781881" w:rsidRPr="005B25A2" w:rsidRDefault="00781881"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781881" w:rsidRPr="005B25A2" w:rsidRDefault="00781881"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26C0122F" wp14:editId="318655AA">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5B25A2" w:rsidRDefault="00781881"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81881" w:rsidRPr="005B25A2" w:rsidRDefault="00781881"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781881" w:rsidRPr="005B25A2" w:rsidRDefault="00781881"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81881" w:rsidRPr="005B25A2" w:rsidRDefault="00781881"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781881" w:rsidRPr="005B25A2" w:rsidRDefault="00781881"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81881" w:rsidRPr="005B25A2" w:rsidRDefault="00781881"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781881" w:rsidRPr="005B25A2" w:rsidRDefault="00781881"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81881" w:rsidRPr="005B25A2" w:rsidRDefault="00781881"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9912444" wp14:editId="2028FF73">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5B25A2" w:rsidRDefault="00781881"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81881" w:rsidRPr="005B25A2" w:rsidRDefault="00781881"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81881" w:rsidRPr="005B25A2" w:rsidRDefault="00781881"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81881" w:rsidRPr="005B25A2" w:rsidRDefault="00781881"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781881" w:rsidRPr="005B25A2" w:rsidRDefault="00781881"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81881" w:rsidRPr="005B25A2" w:rsidRDefault="00781881"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81881" w:rsidRPr="005B25A2" w:rsidRDefault="00781881"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81881" w:rsidRPr="005B25A2" w:rsidRDefault="00781881"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81" w:rsidRDefault="00781881">
      <w:pPr>
        <w:spacing w:line="240" w:lineRule="auto"/>
      </w:pPr>
      <w:r>
        <w:separator/>
      </w:r>
    </w:p>
  </w:footnote>
  <w:footnote w:type="continuationSeparator" w:id="0">
    <w:p w:rsidR="00781881" w:rsidRDefault="007818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Pr="0097742E" w:rsidRDefault="00781881" w:rsidP="00D51E79">
    <w:pPr>
      <w:pStyle w:val="Address"/>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4577FE40" wp14:editId="2761BD9C">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6BB3D3C6" wp14:editId="6CD0456B">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662764" w:rsidRDefault="00781881"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7E25CF">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7E25CF">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781881" w:rsidRPr="00662764" w:rsidRDefault="00781881"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7E25CF">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7E25CF">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881" w:rsidRDefault="00781881"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40F1250" wp14:editId="613E5F8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5B25A2" w:rsidRDefault="00781881"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821753">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781881" w:rsidRPr="005B25A2" w:rsidRDefault="00781881"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821753">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0E491EB" wp14:editId="4BBEBB3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781881" w:rsidRPr="005B25A2" w:rsidRDefault="00781881"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781881" w:rsidRPr="005B25A2" w:rsidRDefault="00781881"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6F20F476" wp14:editId="5E4F37A5">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0169A9F" wp14:editId="1E368BE6">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Type w:val="letter"/>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203FC"/>
    <w:rsid w:val="00025EEF"/>
    <w:rsid w:val="00031739"/>
    <w:rsid w:val="00035267"/>
    <w:rsid w:val="00036ECD"/>
    <w:rsid w:val="000403CF"/>
    <w:rsid w:val="000434E4"/>
    <w:rsid w:val="000468BD"/>
    <w:rsid w:val="00050DFF"/>
    <w:rsid w:val="000511D0"/>
    <w:rsid w:val="00071063"/>
    <w:rsid w:val="0008751B"/>
    <w:rsid w:val="000938B4"/>
    <w:rsid w:val="000A2CDA"/>
    <w:rsid w:val="000A45A6"/>
    <w:rsid w:val="000B39B9"/>
    <w:rsid w:val="000B4419"/>
    <w:rsid w:val="000B671E"/>
    <w:rsid w:val="000F05C9"/>
    <w:rsid w:val="000F5DCE"/>
    <w:rsid w:val="00115D24"/>
    <w:rsid w:val="00116CF4"/>
    <w:rsid w:val="00117707"/>
    <w:rsid w:val="00122180"/>
    <w:rsid w:val="001236E1"/>
    <w:rsid w:val="00132E54"/>
    <w:rsid w:val="00133890"/>
    <w:rsid w:val="001338CA"/>
    <w:rsid w:val="00135BDB"/>
    <w:rsid w:val="00140865"/>
    <w:rsid w:val="0014143A"/>
    <w:rsid w:val="001477D7"/>
    <w:rsid w:val="001566AA"/>
    <w:rsid w:val="0016706D"/>
    <w:rsid w:val="001729C6"/>
    <w:rsid w:val="00185D1C"/>
    <w:rsid w:val="00191261"/>
    <w:rsid w:val="00196D4E"/>
    <w:rsid w:val="001A10EF"/>
    <w:rsid w:val="001A3D3E"/>
    <w:rsid w:val="001A4432"/>
    <w:rsid w:val="001B5819"/>
    <w:rsid w:val="001B5A88"/>
    <w:rsid w:val="001C6DE1"/>
    <w:rsid w:val="001C78A3"/>
    <w:rsid w:val="001C7E66"/>
    <w:rsid w:val="001D0152"/>
    <w:rsid w:val="001D6866"/>
    <w:rsid w:val="00203751"/>
    <w:rsid w:val="002133BB"/>
    <w:rsid w:val="002155EC"/>
    <w:rsid w:val="0021620C"/>
    <w:rsid w:val="00216658"/>
    <w:rsid w:val="00221AEC"/>
    <w:rsid w:val="002246EA"/>
    <w:rsid w:val="002269EF"/>
    <w:rsid w:val="00233611"/>
    <w:rsid w:val="00241BBD"/>
    <w:rsid w:val="00242E68"/>
    <w:rsid w:val="00243FBE"/>
    <w:rsid w:val="00253582"/>
    <w:rsid w:val="00255D52"/>
    <w:rsid w:val="00267073"/>
    <w:rsid w:val="00267DA9"/>
    <w:rsid w:val="0027626B"/>
    <w:rsid w:val="00281C40"/>
    <w:rsid w:val="002958BE"/>
    <w:rsid w:val="00296A56"/>
    <w:rsid w:val="0029767C"/>
    <w:rsid w:val="002A312E"/>
    <w:rsid w:val="002B6CAB"/>
    <w:rsid w:val="002B7F6C"/>
    <w:rsid w:val="002D3475"/>
    <w:rsid w:val="002D5749"/>
    <w:rsid w:val="002E3A5C"/>
    <w:rsid w:val="002E3ED4"/>
    <w:rsid w:val="002F1F06"/>
    <w:rsid w:val="00307622"/>
    <w:rsid w:val="003146D1"/>
    <w:rsid w:val="003214B4"/>
    <w:rsid w:val="0032329D"/>
    <w:rsid w:val="00327A65"/>
    <w:rsid w:val="00327C17"/>
    <w:rsid w:val="00336F11"/>
    <w:rsid w:val="00343D12"/>
    <w:rsid w:val="003473DC"/>
    <w:rsid w:val="003523B1"/>
    <w:rsid w:val="00363DD0"/>
    <w:rsid w:val="0036534C"/>
    <w:rsid w:val="003670DD"/>
    <w:rsid w:val="00374B3F"/>
    <w:rsid w:val="003777E1"/>
    <w:rsid w:val="00382142"/>
    <w:rsid w:val="00390CAC"/>
    <w:rsid w:val="003969EF"/>
    <w:rsid w:val="003A15D8"/>
    <w:rsid w:val="003A44DD"/>
    <w:rsid w:val="003B1D78"/>
    <w:rsid w:val="003B43FD"/>
    <w:rsid w:val="003C5856"/>
    <w:rsid w:val="003D0376"/>
    <w:rsid w:val="003E0A87"/>
    <w:rsid w:val="003E1904"/>
    <w:rsid w:val="003E1A55"/>
    <w:rsid w:val="003E62CC"/>
    <w:rsid w:val="003F0225"/>
    <w:rsid w:val="003F06C3"/>
    <w:rsid w:val="00414586"/>
    <w:rsid w:val="00420B68"/>
    <w:rsid w:val="00452EDC"/>
    <w:rsid w:val="00454296"/>
    <w:rsid w:val="00462D02"/>
    <w:rsid w:val="00471043"/>
    <w:rsid w:val="00485332"/>
    <w:rsid w:val="004938ED"/>
    <w:rsid w:val="004949E2"/>
    <w:rsid w:val="004B6CD5"/>
    <w:rsid w:val="004C02AB"/>
    <w:rsid w:val="004C53D5"/>
    <w:rsid w:val="00515C7C"/>
    <w:rsid w:val="00525D90"/>
    <w:rsid w:val="00535050"/>
    <w:rsid w:val="00556878"/>
    <w:rsid w:val="0057542A"/>
    <w:rsid w:val="00593527"/>
    <w:rsid w:val="005B059E"/>
    <w:rsid w:val="005B25A2"/>
    <w:rsid w:val="005B623A"/>
    <w:rsid w:val="005C24C0"/>
    <w:rsid w:val="005C2DD0"/>
    <w:rsid w:val="005C5FC1"/>
    <w:rsid w:val="005C6C23"/>
    <w:rsid w:val="005D7A97"/>
    <w:rsid w:val="005E4D19"/>
    <w:rsid w:val="005F401C"/>
    <w:rsid w:val="006033E5"/>
    <w:rsid w:val="0060370B"/>
    <w:rsid w:val="0061506A"/>
    <w:rsid w:val="00627501"/>
    <w:rsid w:val="00630E63"/>
    <w:rsid w:val="00635830"/>
    <w:rsid w:val="0063657E"/>
    <w:rsid w:val="00642A65"/>
    <w:rsid w:val="00647451"/>
    <w:rsid w:val="006525B2"/>
    <w:rsid w:val="00652F65"/>
    <w:rsid w:val="0065516F"/>
    <w:rsid w:val="00656052"/>
    <w:rsid w:val="00657A19"/>
    <w:rsid w:val="00662764"/>
    <w:rsid w:val="00663E74"/>
    <w:rsid w:val="00664B36"/>
    <w:rsid w:val="00670497"/>
    <w:rsid w:val="00671160"/>
    <w:rsid w:val="0067190E"/>
    <w:rsid w:val="00680CDE"/>
    <w:rsid w:val="00682B87"/>
    <w:rsid w:val="006867F4"/>
    <w:rsid w:val="00691458"/>
    <w:rsid w:val="00693249"/>
    <w:rsid w:val="006E64E1"/>
    <w:rsid w:val="006F265C"/>
    <w:rsid w:val="00711282"/>
    <w:rsid w:val="00713486"/>
    <w:rsid w:val="007139F5"/>
    <w:rsid w:val="00734323"/>
    <w:rsid w:val="00751535"/>
    <w:rsid w:val="00760228"/>
    <w:rsid w:val="00760BA6"/>
    <w:rsid w:val="00765290"/>
    <w:rsid w:val="007660DE"/>
    <w:rsid w:val="007813F4"/>
    <w:rsid w:val="00781881"/>
    <w:rsid w:val="00787058"/>
    <w:rsid w:val="007A23A8"/>
    <w:rsid w:val="007C5EF9"/>
    <w:rsid w:val="007C7CC1"/>
    <w:rsid w:val="007D1402"/>
    <w:rsid w:val="007D1E0B"/>
    <w:rsid w:val="007E0E69"/>
    <w:rsid w:val="007E25CF"/>
    <w:rsid w:val="007E79DA"/>
    <w:rsid w:val="00804205"/>
    <w:rsid w:val="008156DB"/>
    <w:rsid w:val="00821753"/>
    <w:rsid w:val="00825424"/>
    <w:rsid w:val="00830C2E"/>
    <w:rsid w:val="00845DFE"/>
    <w:rsid w:val="00860D4C"/>
    <w:rsid w:val="008635A7"/>
    <w:rsid w:val="00864986"/>
    <w:rsid w:val="00875553"/>
    <w:rsid w:val="0088036B"/>
    <w:rsid w:val="008A5736"/>
    <w:rsid w:val="008C26CE"/>
    <w:rsid w:val="008C5E6E"/>
    <w:rsid w:val="008D3C3F"/>
    <w:rsid w:val="008D5C15"/>
    <w:rsid w:val="008D631C"/>
    <w:rsid w:val="008E50CE"/>
    <w:rsid w:val="008F1247"/>
    <w:rsid w:val="008F1C4E"/>
    <w:rsid w:val="008F6B4E"/>
    <w:rsid w:val="0090150D"/>
    <w:rsid w:val="00901D16"/>
    <w:rsid w:val="00904833"/>
    <w:rsid w:val="00910E37"/>
    <w:rsid w:val="009116D9"/>
    <w:rsid w:val="009123BF"/>
    <w:rsid w:val="0092485B"/>
    <w:rsid w:val="00930440"/>
    <w:rsid w:val="00933028"/>
    <w:rsid w:val="00934C89"/>
    <w:rsid w:val="00935573"/>
    <w:rsid w:val="00940002"/>
    <w:rsid w:val="0095049E"/>
    <w:rsid w:val="00951329"/>
    <w:rsid w:val="00960CA1"/>
    <w:rsid w:val="009619F4"/>
    <w:rsid w:val="009701A2"/>
    <w:rsid w:val="00974AC8"/>
    <w:rsid w:val="0097742E"/>
    <w:rsid w:val="009852B5"/>
    <w:rsid w:val="0098667B"/>
    <w:rsid w:val="00987150"/>
    <w:rsid w:val="00993DF8"/>
    <w:rsid w:val="009A38C9"/>
    <w:rsid w:val="009A3CE0"/>
    <w:rsid w:val="009B0F9B"/>
    <w:rsid w:val="009F3240"/>
    <w:rsid w:val="00A00C7D"/>
    <w:rsid w:val="00A0200B"/>
    <w:rsid w:val="00A02BFD"/>
    <w:rsid w:val="00A04785"/>
    <w:rsid w:val="00A25101"/>
    <w:rsid w:val="00A26A92"/>
    <w:rsid w:val="00A3334C"/>
    <w:rsid w:val="00A37768"/>
    <w:rsid w:val="00A46F83"/>
    <w:rsid w:val="00A7194D"/>
    <w:rsid w:val="00A736DC"/>
    <w:rsid w:val="00AA0D6D"/>
    <w:rsid w:val="00AB64ED"/>
    <w:rsid w:val="00AE0907"/>
    <w:rsid w:val="00AE70E2"/>
    <w:rsid w:val="00AF08FD"/>
    <w:rsid w:val="00B00085"/>
    <w:rsid w:val="00B05444"/>
    <w:rsid w:val="00B0658D"/>
    <w:rsid w:val="00B14850"/>
    <w:rsid w:val="00B14B0A"/>
    <w:rsid w:val="00B16E3A"/>
    <w:rsid w:val="00B244AC"/>
    <w:rsid w:val="00B319FA"/>
    <w:rsid w:val="00B640FE"/>
    <w:rsid w:val="00B80D1F"/>
    <w:rsid w:val="00B82C65"/>
    <w:rsid w:val="00B8587F"/>
    <w:rsid w:val="00B90116"/>
    <w:rsid w:val="00B94572"/>
    <w:rsid w:val="00BA15BC"/>
    <w:rsid w:val="00BA3F77"/>
    <w:rsid w:val="00BB2886"/>
    <w:rsid w:val="00BB3A9A"/>
    <w:rsid w:val="00BB762A"/>
    <w:rsid w:val="00C04171"/>
    <w:rsid w:val="00C23CBE"/>
    <w:rsid w:val="00C27B7C"/>
    <w:rsid w:val="00C3223F"/>
    <w:rsid w:val="00C34D76"/>
    <w:rsid w:val="00C42E49"/>
    <w:rsid w:val="00C5342D"/>
    <w:rsid w:val="00C539E0"/>
    <w:rsid w:val="00C666FA"/>
    <w:rsid w:val="00C71FE5"/>
    <w:rsid w:val="00C770B9"/>
    <w:rsid w:val="00C8115C"/>
    <w:rsid w:val="00C84E8E"/>
    <w:rsid w:val="00C9215E"/>
    <w:rsid w:val="00C94129"/>
    <w:rsid w:val="00C9574A"/>
    <w:rsid w:val="00CA180F"/>
    <w:rsid w:val="00CD08F5"/>
    <w:rsid w:val="00CD0FA8"/>
    <w:rsid w:val="00CE2F2E"/>
    <w:rsid w:val="00CE4F74"/>
    <w:rsid w:val="00CF6ACA"/>
    <w:rsid w:val="00D06512"/>
    <w:rsid w:val="00D15EF1"/>
    <w:rsid w:val="00D26309"/>
    <w:rsid w:val="00D310BE"/>
    <w:rsid w:val="00D3181D"/>
    <w:rsid w:val="00D33606"/>
    <w:rsid w:val="00D35EC4"/>
    <w:rsid w:val="00D440A6"/>
    <w:rsid w:val="00D44DC4"/>
    <w:rsid w:val="00D5112A"/>
    <w:rsid w:val="00D51E79"/>
    <w:rsid w:val="00D676C3"/>
    <w:rsid w:val="00D71F47"/>
    <w:rsid w:val="00D7756A"/>
    <w:rsid w:val="00D80279"/>
    <w:rsid w:val="00D9255B"/>
    <w:rsid w:val="00D94537"/>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12EB2"/>
    <w:rsid w:val="00E12F97"/>
    <w:rsid w:val="00E14E39"/>
    <w:rsid w:val="00E15AA6"/>
    <w:rsid w:val="00E21932"/>
    <w:rsid w:val="00E26F33"/>
    <w:rsid w:val="00E32555"/>
    <w:rsid w:val="00E359C6"/>
    <w:rsid w:val="00E35A05"/>
    <w:rsid w:val="00E35E9A"/>
    <w:rsid w:val="00E409FD"/>
    <w:rsid w:val="00E41DB5"/>
    <w:rsid w:val="00E43CA0"/>
    <w:rsid w:val="00E46678"/>
    <w:rsid w:val="00E47C89"/>
    <w:rsid w:val="00E61EC7"/>
    <w:rsid w:val="00E82CC5"/>
    <w:rsid w:val="00E92DD0"/>
    <w:rsid w:val="00E9678C"/>
    <w:rsid w:val="00ED1237"/>
    <w:rsid w:val="00ED1DC5"/>
    <w:rsid w:val="00EE73CA"/>
    <w:rsid w:val="00EF55A5"/>
    <w:rsid w:val="00F260FB"/>
    <w:rsid w:val="00F355DA"/>
    <w:rsid w:val="00F409F2"/>
    <w:rsid w:val="00F44D44"/>
    <w:rsid w:val="00F51F55"/>
    <w:rsid w:val="00F55CAB"/>
    <w:rsid w:val="00F60024"/>
    <w:rsid w:val="00F70979"/>
    <w:rsid w:val="00F76DBF"/>
    <w:rsid w:val="00F776E7"/>
    <w:rsid w:val="00F93A85"/>
    <w:rsid w:val="00FA402F"/>
    <w:rsid w:val="00FB17D0"/>
    <w:rsid w:val="00FB19B8"/>
    <w:rsid w:val="00FB2063"/>
    <w:rsid w:val="00FC245B"/>
    <w:rsid w:val="00FC28B7"/>
    <w:rsid w:val="00FC5184"/>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50512591">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76D2-37BF-4D4F-B26A-BCE0D4A9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51BA5F4A</Template>
  <TotalTime>0</TotalTime>
  <Pages>2</Pages>
  <Words>594</Words>
  <Characters>3748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8</cp:revision>
  <cp:lastPrinted>2019-03-13T10:45:00Z</cp:lastPrinted>
  <dcterms:created xsi:type="dcterms:W3CDTF">2019-03-13T12:09:00Z</dcterms:created>
  <dcterms:modified xsi:type="dcterms:W3CDTF">2019-03-14T09:04:00Z</dcterms:modified>
</cp:coreProperties>
</file>