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C12701" w14:textId="77777777" w:rsidR="00E409FD" w:rsidRPr="000012E7" w:rsidRDefault="000D3B8C" w:rsidP="00E409FD">
      <w:pPr>
        <w:pStyle w:val="Address"/>
        <w:spacing w:line="240" w:lineRule="auto"/>
        <w:rPr>
          <w:rFonts w:ascii="Calibri" w:hAnsi="Calibri" w:cs="Arial"/>
          <w:color w:val="141313"/>
          <w:sz w:val="22"/>
          <w:lang w:val="it-IT"/>
        </w:rPr>
      </w:pPr>
      <w:r w:rsidRPr="000012E7">
        <w:rPr>
          <w:rFonts w:ascii="Calibri" w:hAnsi="Calibri" w:cs="Arial"/>
          <w:color w:val="141313"/>
          <w:sz w:val="22"/>
          <w:lang w:val="it-IT"/>
        </w:rPr>
        <w:t xml:space="preserve"> </w:t>
      </w:r>
    </w:p>
    <w:p w14:paraId="3A81B21F" w14:textId="77777777" w:rsidR="00C5017D" w:rsidRDefault="00C5017D" w:rsidP="00396333">
      <w:pPr>
        <w:spacing w:after="120"/>
        <w:ind w:right="22"/>
        <w:rPr>
          <w:rFonts w:ascii="Calibri" w:eastAsia="Times New Roman" w:hAnsi="Calibri" w:cs="Arial"/>
          <w:sz w:val="24"/>
          <w:szCs w:val="24"/>
          <w:lang w:val="it-IT"/>
        </w:rPr>
      </w:pPr>
    </w:p>
    <w:p w14:paraId="640217B8" w14:textId="47023395" w:rsidR="00396333" w:rsidRPr="00396333" w:rsidRDefault="00396333" w:rsidP="00396333">
      <w:pPr>
        <w:spacing w:after="120"/>
        <w:ind w:right="22"/>
        <w:rPr>
          <w:rFonts w:ascii="Calibri" w:eastAsia="Times New Roman" w:hAnsi="Calibri" w:cs="Arial"/>
          <w:sz w:val="24"/>
          <w:szCs w:val="24"/>
          <w:lang w:val="it-IT"/>
        </w:rPr>
      </w:pPr>
      <w:r w:rsidRPr="00396333">
        <w:rPr>
          <w:rFonts w:ascii="Calibri" w:eastAsia="Times New Roman" w:hAnsi="Calibri" w:cs="Arial"/>
          <w:sz w:val="24"/>
          <w:szCs w:val="24"/>
          <w:lang w:val="it-IT"/>
        </w:rPr>
        <w:t>COMUNICATO STAMPA</w:t>
      </w:r>
    </w:p>
    <w:p w14:paraId="3C969B6E" w14:textId="77777777" w:rsidR="00591BC5" w:rsidRDefault="00591BC5" w:rsidP="00416284">
      <w:pPr>
        <w:jc w:val="both"/>
        <w:rPr>
          <w:rFonts w:ascii="Calibri" w:eastAsia="Times New Roman" w:hAnsi="Calibri" w:cs="Arial"/>
          <w:b/>
          <w:sz w:val="28"/>
          <w:szCs w:val="28"/>
          <w:lang w:val="it-IT"/>
        </w:rPr>
      </w:pPr>
    </w:p>
    <w:p w14:paraId="3F54DD30" w14:textId="68FC92BF" w:rsidR="00416284" w:rsidRPr="00E57B45" w:rsidRDefault="00254F85" w:rsidP="00416284">
      <w:pPr>
        <w:jc w:val="both"/>
        <w:rPr>
          <w:rFonts w:ascii="Calibri" w:eastAsia="Times New Roman" w:hAnsi="Calibri" w:cs="Arial"/>
          <w:b/>
          <w:sz w:val="28"/>
          <w:szCs w:val="28"/>
          <w:lang w:val="it-IT"/>
        </w:rPr>
      </w:pPr>
      <w:r>
        <w:rPr>
          <w:rFonts w:ascii="Calibri" w:eastAsia="Times New Roman" w:hAnsi="Calibri" w:cs="Arial"/>
          <w:b/>
          <w:sz w:val="28"/>
          <w:szCs w:val="28"/>
          <w:lang w:val="it-IT"/>
        </w:rPr>
        <w:t xml:space="preserve">Dolce autunno sul </w:t>
      </w:r>
      <w:r w:rsidR="00416284" w:rsidRPr="00E57B45">
        <w:rPr>
          <w:rFonts w:ascii="Calibri" w:eastAsia="Times New Roman" w:hAnsi="Calibri" w:cs="Arial"/>
          <w:b/>
          <w:sz w:val="28"/>
          <w:szCs w:val="28"/>
          <w:lang w:val="it-IT"/>
        </w:rPr>
        <w:t xml:space="preserve">Lago di Costanza </w:t>
      </w:r>
    </w:p>
    <w:p w14:paraId="35B65121" w14:textId="760BE721" w:rsidR="00416284" w:rsidRDefault="00630411" w:rsidP="00F314AE">
      <w:pPr>
        <w:spacing w:after="120"/>
        <w:rPr>
          <w:rFonts w:ascii="Calibri" w:eastAsia="Times New Roman" w:hAnsi="Calibri" w:cs="Arial"/>
          <w:b/>
          <w:i/>
          <w:sz w:val="26"/>
          <w:szCs w:val="26"/>
          <w:lang w:val="it-IT"/>
        </w:rPr>
      </w:pPr>
      <w:r>
        <w:rPr>
          <w:rFonts w:ascii="Calibri" w:eastAsia="Times New Roman" w:hAnsi="Calibri" w:cs="Arial"/>
          <w:b/>
          <w:i/>
          <w:sz w:val="26"/>
          <w:szCs w:val="26"/>
          <w:lang w:val="it-IT"/>
        </w:rPr>
        <w:t xml:space="preserve">Alla scoperta di </w:t>
      </w:r>
      <w:r w:rsidR="00DA4B83">
        <w:rPr>
          <w:rFonts w:ascii="Calibri" w:eastAsia="Times New Roman" w:hAnsi="Calibri" w:cs="Arial"/>
          <w:b/>
          <w:i/>
          <w:sz w:val="26"/>
          <w:szCs w:val="26"/>
          <w:lang w:val="it-IT"/>
        </w:rPr>
        <w:t xml:space="preserve">Sciaffusa, </w:t>
      </w:r>
      <w:r>
        <w:rPr>
          <w:rFonts w:ascii="Calibri" w:eastAsia="Times New Roman" w:hAnsi="Calibri" w:cs="Arial"/>
          <w:b/>
          <w:i/>
          <w:sz w:val="26"/>
          <w:szCs w:val="26"/>
          <w:lang w:val="it-IT"/>
        </w:rPr>
        <w:t xml:space="preserve">San Gallo, Bregenz, </w:t>
      </w:r>
      <w:r w:rsidR="00DA4B83">
        <w:rPr>
          <w:rFonts w:ascii="Calibri" w:eastAsia="Times New Roman" w:hAnsi="Calibri" w:cs="Arial"/>
          <w:b/>
          <w:i/>
          <w:sz w:val="26"/>
          <w:szCs w:val="26"/>
          <w:lang w:val="it-IT"/>
        </w:rPr>
        <w:t xml:space="preserve">Costanza e l’Isola di </w:t>
      </w:r>
      <w:proofErr w:type="spellStart"/>
      <w:r w:rsidR="00DA4B83">
        <w:rPr>
          <w:rFonts w:ascii="Calibri" w:eastAsia="Times New Roman" w:hAnsi="Calibri" w:cs="Arial"/>
          <w:b/>
          <w:i/>
          <w:sz w:val="26"/>
          <w:szCs w:val="26"/>
          <w:lang w:val="it-IT"/>
        </w:rPr>
        <w:t>Mainau</w:t>
      </w:r>
      <w:proofErr w:type="spellEnd"/>
      <w:r w:rsidR="00DA4B83">
        <w:rPr>
          <w:rFonts w:ascii="Calibri" w:eastAsia="Times New Roman" w:hAnsi="Calibri" w:cs="Arial"/>
          <w:b/>
          <w:i/>
          <w:sz w:val="26"/>
          <w:szCs w:val="26"/>
          <w:lang w:val="it-IT"/>
        </w:rPr>
        <w:t xml:space="preserve"> e </w:t>
      </w:r>
      <w:proofErr w:type="spellStart"/>
      <w:r>
        <w:rPr>
          <w:rFonts w:ascii="Calibri" w:eastAsia="Times New Roman" w:hAnsi="Calibri" w:cs="Arial"/>
          <w:b/>
          <w:i/>
          <w:sz w:val="26"/>
          <w:szCs w:val="26"/>
          <w:lang w:val="it-IT"/>
        </w:rPr>
        <w:t>Friedrichshafen</w:t>
      </w:r>
      <w:proofErr w:type="spellEnd"/>
      <w:r>
        <w:rPr>
          <w:rFonts w:ascii="Calibri" w:eastAsia="Times New Roman" w:hAnsi="Calibri" w:cs="Arial"/>
          <w:b/>
          <w:i/>
          <w:sz w:val="26"/>
          <w:szCs w:val="26"/>
          <w:lang w:val="it-IT"/>
        </w:rPr>
        <w:t xml:space="preserve">, </w:t>
      </w:r>
      <w:r w:rsidR="00254F85">
        <w:rPr>
          <w:rFonts w:ascii="Calibri" w:eastAsia="Times New Roman" w:hAnsi="Calibri" w:cs="Arial"/>
          <w:b/>
          <w:i/>
          <w:sz w:val="26"/>
          <w:szCs w:val="26"/>
          <w:lang w:val="it-IT"/>
        </w:rPr>
        <w:t xml:space="preserve">viaggiando in treno </w:t>
      </w:r>
    </w:p>
    <w:p w14:paraId="0D1566D1" w14:textId="6485A74B" w:rsidR="00254F85" w:rsidRDefault="00254F85" w:rsidP="00416284">
      <w:pPr>
        <w:spacing w:after="120"/>
        <w:rPr>
          <w:rFonts w:ascii="Calibri" w:eastAsia="Times New Roman" w:hAnsi="Calibri" w:cs="Arial"/>
          <w:b/>
          <w:i/>
          <w:sz w:val="26"/>
          <w:szCs w:val="26"/>
          <w:lang w:val="it-IT"/>
        </w:rPr>
      </w:pPr>
      <w:r w:rsidRPr="00E106C8">
        <w:rPr>
          <w:rFonts w:ascii="Calibri" w:eastAsia="Times New Roman" w:hAnsi="Calibri" w:cs="Arial"/>
          <w:b/>
          <w:i/>
          <w:sz w:val="26"/>
          <w:szCs w:val="26"/>
          <w:lang w:val="it-IT"/>
        </w:rPr>
        <w:t xml:space="preserve">Pacchetto </w:t>
      </w:r>
      <w:proofErr w:type="spellStart"/>
      <w:r w:rsidRPr="00E106C8">
        <w:rPr>
          <w:rFonts w:ascii="Calibri" w:eastAsia="Times New Roman" w:hAnsi="Calibri" w:cs="Arial"/>
          <w:b/>
          <w:i/>
          <w:sz w:val="26"/>
          <w:szCs w:val="26"/>
          <w:lang w:val="it-IT"/>
        </w:rPr>
        <w:t>Adrastea</w:t>
      </w:r>
      <w:proofErr w:type="spellEnd"/>
      <w:r w:rsidRPr="00E106C8">
        <w:rPr>
          <w:rFonts w:ascii="Calibri" w:eastAsia="Times New Roman" w:hAnsi="Calibri" w:cs="Arial"/>
          <w:b/>
          <w:i/>
          <w:sz w:val="26"/>
          <w:szCs w:val="26"/>
          <w:lang w:val="it-IT"/>
        </w:rPr>
        <w:t xml:space="preserve"> Viaggi </w:t>
      </w:r>
      <w:r w:rsidR="00294E2B" w:rsidRPr="00E106C8">
        <w:rPr>
          <w:rFonts w:ascii="Calibri" w:eastAsia="Times New Roman" w:hAnsi="Calibri" w:cs="Arial"/>
          <w:b/>
          <w:i/>
          <w:sz w:val="26"/>
          <w:szCs w:val="26"/>
          <w:lang w:val="it-IT"/>
        </w:rPr>
        <w:t>a</w:t>
      </w:r>
      <w:r w:rsidRPr="00E106C8">
        <w:rPr>
          <w:rFonts w:ascii="Calibri" w:eastAsia="Times New Roman" w:hAnsi="Calibri" w:cs="Arial"/>
          <w:b/>
          <w:i/>
          <w:sz w:val="26"/>
          <w:szCs w:val="26"/>
          <w:lang w:val="it-IT"/>
        </w:rPr>
        <w:t xml:space="preserve"> partire da</w:t>
      </w:r>
      <w:r w:rsidR="0096679B">
        <w:rPr>
          <w:rFonts w:ascii="Calibri" w:eastAsia="Times New Roman" w:hAnsi="Calibri" w:cs="Arial"/>
          <w:b/>
          <w:i/>
          <w:sz w:val="26"/>
          <w:szCs w:val="26"/>
          <w:lang w:val="it-IT"/>
        </w:rPr>
        <w:t xml:space="preserve"> 519</w:t>
      </w:r>
      <w:r w:rsidR="00EF325C" w:rsidRPr="00E106C8">
        <w:rPr>
          <w:rFonts w:ascii="Calibri" w:eastAsia="Times New Roman" w:hAnsi="Calibri" w:cs="Arial"/>
          <w:b/>
          <w:i/>
          <w:sz w:val="26"/>
          <w:szCs w:val="26"/>
          <w:lang w:val="it-IT"/>
        </w:rPr>
        <w:t>€</w:t>
      </w:r>
      <w:r w:rsidR="0096679B">
        <w:rPr>
          <w:rFonts w:ascii="Calibri" w:eastAsia="Times New Roman" w:hAnsi="Calibri" w:cs="Arial"/>
          <w:b/>
          <w:i/>
          <w:sz w:val="26"/>
          <w:szCs w:val="26"/>
          <w:lang w:val="it-IT"/>
        </w:rPr>
        <w:t xml:space="preserve"> a persona</w:t>
      </w:r>
    </w:p>
    <w:p w14:paraId="3F5CA2E0" w14:textId="2F0F816A" w:rsidR="00DD4BCC" w:rsidRPr="00E106C8" w:rsidRDefault="00254F85" w:rsidP="00416284">
      <w:pPr>
        <w:spacing w:after="120"/>
        <w:rPr>
          <w:rFonts w:ascii="Calibri" w:hAnsi="Calibri" w:cs="Arial"/>
          <w:b/>
          <w:lang w:val="it-IT"/>
        </w:rPr>
      </w:pPr>
      <w:r>
        <w:rPr>
          <w:rFonts w:ascii="Calibri" w:hAnsi="Calibri" w:cs="Arial"/>
          <w:b/>
          <w:lang w:val="it-IT"/>
        </w:rPr>
        <w:t xml:space="preserve">Paesaggi montani che scorrono veloci dal finestrino, la geografia che muta mentre si volge a nord e, giunti a destinazione, la scoperta di città vivaci, una natura spettacolare e proposte culturali di primo livello – il tutto a poche ore di distanza dall’Italia. La Regione Internazionale del Lago di Costanza è una meta perfetta per regalarsi un long-weekend o una mini-vacanza di qualche </w:t>
      </w:r>
      <w:r w:rsidRPr="00E106C8">
        <w:rPr>
          <w:rFonts w:ascii="Calibri" w:hAnsi="Calibri" w:cs="Arial"/>
          <w:b/>
          <w:lang w:val="it-IT"/>
        </w:rPr>
        <w:t xml:space="preserve">giorno nella stagione del </w:t>
      </w:r>
      <w:proofErr w:type="spellStart"/>
      <w:r w:rsidRPr="00E106C8">
        <w:rPr>
          <w:rFonts w:ascii="Calibri" w:hAnsi="Calibri" w:cs="Arial"/>
          <w:b/>
          <w:lang w:val="it-IT"/>
        </w:rPr>
        <w:t>foliage</w:t>
      </w:r>
      <w:proofErr w:type="spellEnd"/>
      <w:r w:rsidRPr="00E106C8">
        <w:rPr>
          <w:rFonts w:ascii="Calibri" w:hAnsi="Calibri" w:cs="Arial"/>
          <w:b/>
          <w:lang w:val="it-IT"/>
        </w:rPr>
        <w:t>, per il ponte del 1 novembre o nei giorni che precedono le feste natalizie. E con i collegamenti in treno</w:t>
      </w:r>
      <w:r w:rsidR="00A05520" w:rsidRPr="00E106C8">
        <w:rPr>
          <w:rFonts w:ascii="Calibri" w:hAnsi="Calibri" w:cs="Arial"/>
          <w:b/>
          <w:lang w:val="it-IT"/>
        </w:rPr>
        <w:t xml:space="preserve"> dall’Italia garantiti da Trenitalia e dalle </w:t>
      </w:r>
      <w:r w:rsidRPr="00E106C8">
        <w:rPr>
          <w:rFonts w:ascii="Calibri" w:hAnsi="Calibri" w:cs="Arial"/>
          <w:b/>
          <w:lang w:val="it-IT"/>
        </w:rPr>
        <w:t xml:space="preserve">Ferrovie </w:t>
      </w:r>
      <w:r w:rsidR="00ED4C5B" w:rsidRPr="00E106C8">
        <w:rPr>
          <w:rFonts w:ascii="Calibri" w:hAnsi="Calibri" w:cs="Arial"/>
          <w:b/>
          <w:lang w:val="it-IT"/>
        </w:rPr>
        <w:t xml:space="preserve">Federali </w:t>
      </w:r>
      <w:r w:rsidRPr="00E106C8">
        <w:rPr>
          <w:rFonts w:ascii="Calibri" w:hAnsi="Calibri" w:cs="Arial"/>
          <w:b/>
          <w:lang w:val="it-IT"/>
        </w:rPr>
        <w:t xml:space="preserve">Svizzere raggiungere il </w:t>
      </w:r>
      <w:proofErr w:type="spellStart"/>
      <w:r w:rsidRPr="00E106C8">
        <w:rPr>
          <w:rFonts w:ascii="Calibri" w:hAnsi="Calibri" w:cs="Arial"/>
          <w:b/>
          <w:lang w:val="it-IT"/>
        </w:rPr>
        <w:t>Bodensee</w:t>
      </w:r>
      <w:proofErr w:type="spellEnd"/>
      <w:r w:rsidRPr="00E106C8">
        <w:rPr>
          <w:rFonts w:ascii="Calibri" w:hAnsi="Calibri" w:cs="Arial"/>
          <w:b/>
          <w:lang w:val="it-IT"/>
        </w:rPr>
        <w:t xml:space="preserve"> è ancora più veloce, comodo e </w:t>
      </w:r>
      <w:r w:rsidR="00ED4C5B" w:rsidRPr="00E106C8">
        <w:rPr>
          <w:rFonts w:ascii="Calibri" w:hAnsi="Calibri" w:cs="Arial"/>
          <w:b/>
          <w:lang w:val="it-IT"/>
        </w:rPr>
        <w:t>conveniente</w:t>
      </w:r>
      <w:r w:rsidRPr="00E106C8">
        <w:rPr>
          <w:rFonts w:ascii="Calibri" w:hAnsi="Calibri" w:cs="Arial"/>
          <w:b/>
          <w:lang w:val="it-IT"/>
        </w:rPr>
        <w:t xml:space="preserve">. Ecco </w:t>
      </w:r>
      <w:r w:rsidR="002E26D9" w:rsidRPr="00E106C8">
        <w:rPr>
          <w:rFonts w:ascii="Calibri" w:hAnsi="Calibri" w:cs="Arial"/>
          <w:b/>
          <w:lang w:val="it-IT"/>
        </w:rPr>
        <w:t>un tour a tappe</w:t>
      </w:r>
      <w:r w:rsidRPr="00E106C8">
        <w:rPr>
          <w:rFonts w:ascii="Calibri" w:hAnsi="Calibri" w:cs="Arial"/>
          <w:b/>
          <w:lang w:val="it-IT"/>
        </w:rPr>
        <w:t xml:space="preserve"> per un break d’autunno da ricordare. </w:t>
      </w:r>
    </w:p>
    <w:p w14:paraId="1AF73949" w14:textId="77777777" w:rsidR="00A679B9" w:rsidRPr="00E106C8" w:rsidRDefault="00A679B9" w:rsidP="00416284">
      <w:pPr>
        <w:spacing w:line="276" w:lineRule="auto"/>
        <w:rPr>
          <w:rFonts w:ascii="Calibri" w:hAnsi="Calibri" w:cs="Calibri"/>
          <w:b/>
          <w:i/>
          <w:color w:val="0070C0"/>
          <w:sz w:val="20"/>
          <w:szCs w:val="20"/>
          <w:lang w:val="it-IT"/>
        </w:rPr>
      </w:pPr>
    </w:p>
    <w:p w14:paraId="1467417A" w14:textId="32DAAA81" w:rsidR="001D524E" w:rsidRPr="00E106C8" w:rsidRDefault="00591BC5" w:rsidP="001D524E">
      <w:pPr>
        <w:spacing w:line="276" w:lineRule="auto"/>
        <w:rPr>
          <w:rFonts w:ascii="Calibri" w:hAnsi="Calibri" w:cs="Arial"/>
          <w:b/>
          <w:lang w:val="it-IT"/>
        </w:rPr>
      </w:pPr>
      <w:r>
        <w:rPr>
          <w:rFonts w:ascii="Calibri" w:hAnsi="Calibri" w:cs="Arial"/>
          <w:b/>
          <w:noProof/>
          <w:lang w:val="it-IT"/>
        </w:rPr>
        <w:drawing>
          <wp:anchor distT="0" distB="0" distL="114300" distR="114300" simplePos="0" relativeHeight="251659264" behindDoc="0" locked="0" layoutInCell="1" allowOverlap="1" wp14:anchorId="227451A1" wp14:editId="56111C4E">
            <wp:simplePos x="0" y="0"/>
            <wp:positionH relativeFrom="column">
              <wp:posOffset>2994660</wp:posOffset>
            </wp:positionH>
            <wp:positionV relativeFrom="paragraph">
              <wp:posOffset>79375</wp:posOffset>
            </wp:positionV>
            <wp:extent cx="2119630" cy="1414145"/>
            <wp:effectExtent l="0" t="0" r="0" b="0"/>
            <wp:wrapSquare wrapText="bothSides"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Rheinfall_Mende_1801LR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19630" cy="1414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6C36" w:rsidRPr="00E106C8">
        <w:rPr>
          <w:rFonts w:ascii="Calibri" w:hAnsi="Calibri" w:cs="Arial"/>
          <w:b/>
          <w:lang w:val="it-IT"/>
        </w:rPr>
        <w:t>SCIAFFUSA, LE CASCATE PIU’ GRANDI D’EUROPA</w:t>
      </w:r>
    </w:p>
    <w:p w14:paraId="49642615" w14:textId="691056B1" w:rsidR="001D524E" w:rsidRDefault="001D524E" w:rsidP="001D524E">
      <w:pPr>
        <w:spacing w:line="276" w:lineRule="auto"/>
        <w:rPr>
          <w:rFonts w:ascii="Calibri" w:hAnsi="Calibri" w:cs="Arial"/>
          <w:lang w:val="it-IT"/>
        </w:rPr>
      </w:pPr>
      <w:r w:rsidRPr="00E106C8">
        <w:rPr>
          <w:rFonts w:ascii="Calibri" w:hAnsi="Calibri" w:cs="Arial"/>
          <w:lang w:val="it-IT"/>
        </w:rPr>
        <w:t xml:space="preserve">Sono le più grandi d’Europa ed uno degli spettacoli naturali imperdibili del continente: le </w:t>
      </w:r>
      <w:r w:rsidRPr="00E106C8">
        <w:rPr>
          <w:rFonts w:ascii="Calibri" w:hAnsi="Calibri" w:cs="Arial"/>
          <w:b/>
          <w:lang w:val="it-IT"/>
        </w:rPr>
        <w:t>cascate del Reno</w:t>
      </w:r>
      <w:r w:rsidRPr="00E106C8">
        <w:rPr>
          <w:rFonts w:ascii="Calibri" w:hAnsi="Calibri" w:cs="Arial"/>
          <w:lang w:val="it-IT"/>
        </w:rPr>
        <w:t xml:space="preserve"> presso </w:t>
      </w:r>
      <w:proofErr w:type="spellStart"/>
      <w:r w:rsidRPr="00E106C8">
        <w:rPr>
          <w:rFonts w:ascii="Calibri" w:hAnsi="Calibri" w:cs="Arial"/>
          <w:lang w:val="it-IT"/>
        </w:rPr>
        <w:t>Ne</w:t>
      </w:r>
      <w:r w:rsidR="00294E2B" w:rsidRPr="00E106C8">
        <w:rPr>
          <w:rFonts w:ascii="Calibri" w:hAnsi="Calibri" w:cs="Arial"/>
          <w:lang w:val="it-IT"/>
        </w:rPr>
        <w:t>u</w:t>
      </w:r>
      <w:r w:rsidRPr="00E106C8">
        <w:rPr>
          <w:rFonts w:ascii="Calibri" w:hAnsi="Calibri" w:cs="Arial"/>
          <w:lang w:val="it-IT"/>
        </w:rPr>
        <w:t>hausen</w:t>
      </w:r>
      <w:proofErr w:type="spellEnd"/>
      <w:r w:rsidRPr="00E106C8">
        <w:rPr>
          <w:rFonts w:ascii="Calibri" w:hAnsi="Calibri" w:cs="Arial"/>
          <w:lang w:val="it-IT"/>
        </w:rPr>
        <w:t xml:space="preserve"> muovono 700 metri cubi d’acqua al secondo da un’altezza di 23 metri, per 150 metri di lunghezza. Per avvicinarle serve essere preparati al fragore costante e muniti di impermeabile, per proteggersi da schizzi e zampilli – ma la vista ripaga ampiamente di ogni sforzo. </w:t>
      </w:r>
      <w:r w:rsidR="00186C36" w:rsidRPr="00E106C8">
        <w:rPr>
          <w:rFonts w:ascii="Calibri" w:hAnsi="Calibri" w:cs="Arial"/>
          <w:lang w:val="it-IT"/>
        </w:rPr>
        <w:t xml:space="preserve">E in autunno, gli alberi tinti di giallo e di rosso dei boschi circostanti aggiungono un ulteriore tocco romantico alla scena. </w:t>
      </w:r>
      <w:r w:rsidRPr="00E106C8">
        <w:rPr>
          <w:rFonts w:ascii="Calibri" w:hAnsi="Calibri" w:cs="Arial"/>
          <w:lang w:val="it-IT"/>
        </w:rPr>
        <w:t xml:space="preserve">Dalla natura alle città: </w:t>
      </w:r>
      <w:r w:rsidR="0082781A" w:rsidRPr="00E106C8">
        <w:rPr>
          <w:rFonts w:ascii="Calibri" w:hAnsi="Calibri" w:cs="Arial"/>
          <w:lang w:val="it-IT"/>
        </w:rPr>
        <w:t xml:space="preserve">si prosegue per </w:t>
      </w:r>
      <w:r w:rsidRPr="00E106C8">
        <w:rPr>
          <w:rFonts w:ascii="Calibri" w:hAnsi="Calibri" w:cs="Arial"/>
          <w:lang w:val="it-IT"/>
        </w:rPr>
        <w:t>la</w:t>
      </w:r>
      <w:r>
        <w:rPr>
          <w:rFonts w:ascii="Calibri" w:hAnsi="Calibri" w:cs="Arial"/>
          <w:lang w:val="it-IT"/>
        </w:rPr>
        <w:t xml:space="preserve"> vicinissima </w:t>
      </w:r>
      <w:r w:rsidRPr="001D524E">
        <w:rPr>
          <w:rFonts w:ascii="Calibri" w:hAnsi="Calibri" w:cs="Arial"/>
          <w:b/>
          <w:lang w:val="it-IT"/>
        </w:rPr>
        <w:t>Sciaffusa</w:t>
      </w:r>
      <w:r>
        <w:rPr>
          <w:rFonts w:ascii="Calibri" w:hAnsi="Calibri" w:cs="Arial"/>
          <w:lang w:val="it-IT"/>
        </w:rPr>
        <w:t>, con le sue vie ac</w:t>
      </w:r>
      <w:r w:rsidR="00DA4B83">
        <w:rPr>
          <w:rFonts w:ascii="Calibri" w:hAnsi="Calibri" w:cs="Arial"/>
          <w:lang w:val="it-IT"/>
        </w:rPr>
        <w:t xml:space="preserve">ciottolate e l’imponente </w:t>
      </w:r>
      <w:proofErr w:type="spellStart"/>
      <w:r w:rsidR="00DA4B83">
        <w:rPr>
          <w:rFonts w:ascii="Calibri" w:hAnsi="Calibri" w:cs="Arial"/>
          <w:lang w:val="it-IT"/>
        </w:rPr>
        <w:t>Munot</w:t>
      </w:r>
      <w:proofErr w:type="spellEnd"/>
      <w:r w:rsidR="00DA4B83">
        <w:rPr>
          <w:rFonts w:ascii="Calibri" w:hAnsi="Calibri" w:cs="Arial"/>
          <w:lang w:val="it-IT"/>
        </w:rPr>
        <w:t xml:space="preserve"> </w:t>
      </w:r>
      <w:r>
        <w:rPr>
          <w:rFonts w:ascii="Calibri" w:hAnsi="Calibri" w:cs="Arial"/>
          <w:lang w:val="it-IT"/>
        </w:rPr>
        <w:t>e</w:t>
      </w:r>
      <w:r w:rsidR="0082781A">
        <w:rPr>
          <w:rFonts w:ascii="Calibri" w:hAnsi="Calibri" w:cs="Arial"/>
          <w:lang w:val="it-IT"/>
        </w:rPr>
        <w:t xml:space="preserve"> poi – in treno </w:t>
      </w:r>
      <w:r w:rsidR="00935083">
        <w:rPr>
          <w:rFonts w:ascii="Calibri" w:hAnsi="Calibri" w:cs="Arial"/>
          <w:lang w:val="it-IT"/>
        </w:rPr>
        <w:t xml:space="preserve">(tutto l’anno) </w:t>
      </w:r>
      <w:r w:rsidR="0082781A">
        <w:rPr>
          <w:rFonts w:ascii="Calibri" w:hAnsi="Calibri" w:cs="Arial"/>
          <w:lang w:val="it-IT"/>
        </w:rPr>
        <w:t>o in battello</w:t>
      </w:r>
      <w:r w:rsidR="00935083">
        <w:rPr>
          <w:rFonts w:ascii="Calibri" w:hAnsi="Calibri" w:cs="Arial"/>
          <w:lang w:val="it-IT"/>
        </w:rPr>
        <w:t xml:space="preserve"> (fino al 15 ottobre)</w:t>
      </w:r>
      <w:r w:rsidR="0082781A">
        <w:rPr>
          <w:rFonts w:ascii="Calibri" w:hAnsi="Calibri" w:cs="Arial"/>
          <w:lang w:val="it-IT"/>
        </w:rPr>
        <w:t xml:space="preserve"> - per</w:t>
      </w:r>
      <w:r>
        <w:rPr>
          <w:rFonts w:ascii="Calibri" w:hAnsi="Calibri" w:cs="Arial"/>
          <w:lang w:val="it-IT"/>
        </w:rPr>
        <w:t xml:space="preserve"> </w:t>
      </w:r>
      <w:r w:rsidRPr="00857970">
        <w:rPr>
          <w:rFonts w:ascii="Calibri" w:hAnsi="Calibri" w:cs="Arial"/>
          <w:b/>
          <w:lang w:val="it-IT"/>
        </w:rPr>
        <w:t xml:space="preserve">Stein </w:t>
      </w:r>
      <w:proofErr w:type="spellStart"/>
      <w:r w:rsidRPr="00857970">
        <w:rPr>
          <w:rFonts w:ascii="Calibri" w:hAnsi="Calibri" w:cs="Arial"/>
          <w:b/>
          <w:lang w:val="it-IT"/>
        </w:rPr>
        <w:t>am</w:t>
      </w:r>
      <w:proofErr w:type="spellEnd"/>
      <w:r w:rsidRPr="00857970">
        <w:rPr>
          <w:rFonts w:ascii="Calibri" w:hAnsi="Calibri" w:cs="Arial"/>
          <w:b/>
          <w:lang w:val="it-IT"/>
        </w:rPr>
        <w:t xml:space="preserve"> </w:t>
      </w:r>
      <w:proofErr w:type="spellStart"/>
      <w:r w:rsidRPr="00857970">
        <w:rPr>
          <w:rFonts w:ascii="Calibri" w:hAnsi="Calibri" w:cs="Arial"/>
          <w:b/>
          <w:lang w:val="it-IT"/>
        </w:rPr>
        <w:t>Rhein</w:t>
      </w:r>
      <w:proofErr w:type="spellEnd"/>
      <w:r w:rsidR="0082781A">
        <w:rPr>
          <w:rFonts w:ascii="Calibri" w:hAnsi="Calibri" w:cs="Arial"/>
          <w:b/>
          <w:lang w:val="it-IT"/>
        </w:rPr>
        <w:t xml:space="preserve">, </w:t>
      </w:r>
      <w:r>
        <w:rPr>
          <w:rFonts w:ascii="Calibri" w:hAnsi="Calibri" w:cs="Arial"/>
          <w:lang w:val="it-IT"/>
        </w:rPr>
        <w:t>piccolo gioiello di architettura medievale dalle antiche case</w:t>
      </w:r>
      <w:r w:rsidR="0082781A">
        <w:rPr>
          <w:rFonts w:ascii="Calibri" w:hAnsi="Calibri" w:cs="Arial"/>
          <w:lang w:val="it-IT"/>
        </w:rPr>
        <w:t xml:space="preserve"> sapientemente dipinte con sgargianti colori.</w:t>
      </w:r>
    </w:p>
    <w:p w14:paraId="0601C164" w14:textId="78D06251" w:rsidR="0082781A" w:rsidRDefault="0082781A" w:rsidP="001D524E">
      <w:pPr>
        <w:spacing w:line="276" w:lineRule="auto"/>
        <w:rPr>
          <w:rFonts w:ascii="Calibri" w:hAnsi="Calibri" w:cs="Arial"/>
          <w:lang w:val="it-IT"/>
        </w:rPr>
      </w:pPr>
    </w:p>
    <w:p w14:paraId="0AFA1D95" w14:textId="77777777" w:rsidR="00591BC5" w:rsidRDefault="00591BC5" w:rsidP="0082781A">
      <w:pPr>
        <w:spacing w:line="276" w:lineRule="auto"/>
        <w:rPr>
          <w:rFonts w:ascii="Calibri" w:hAnsi="Calibri" w:cs="Calibri"/>
          <w:b/>
          <w:lang w:val="it-IT"/>
        </w:rPr>
      </w:pPr>
    </w:p>
    <w:p w14:paraId="125B1FDD" w14:textId="77777777" w:rsidR="00591BC5" w:rsidRDefault="00591BC5" w:rsidP="0082781A">
      <w:pPr>
        <w:spacing w:line="276" w:lineRule="auto"/>
        <w:rPr>
          <w:rFonts w:ascii="Calibri" w:hAnsi="Calibri" w:cs="Calibri"/>
          <w:b/>
          <w:lang w:val="it-IT"/>
        </w:rPr>
      </w:pPr>
    </w:p>
    <w:p w14:paraId="1979C08C" w14:textId="77777777" w:rsidR="00591BC5" w:rsidRDefault="00591BC5" w:rsidP="0082781A">
      <w:pPr>
        <w:spacing w:line="276" w:lineRule="auto"/>
        <w:rPr>
          <w:rFonts w:ascii="Calibri" w:hAnsi="Calibri" w:cs="Calibri"/>
          <w:b/>
          <w:lang w:val="it-IT"/>
        </w:rPr>
      </w:pPr>
    </w:p>
    <w:p w14:paraId="1BBAD14F" w14:textId="77777777" w:rsidR="00591BC5" w:rsidRDefault="00591BC5" w:rsidP="0082781A">
      <w:pPr>
        <w:spacing w:line="276" w:lineRule="auto"/>
        <w:rPr>
          <w:rFonts w:ascii="Calibri" w:hAnsi="Calibri" w:cs="Calibri"/>
          <w:b/>
          <w:lang w:val="it-IT"/>
        </w:rPr>
      </w:pPr>
    </w:p>
    <w:p w14:paraId="1CB8AF76" w14:textId="6EDC7D2B" w:rsidR="0082781A" w:rsidRDefault="00186C36" w:rsidP="0082781A">
      <w:pPr>
        <w:spacing w:line="276" w:lineRule="auto"/>
        <w:rPr>
          <w:rFonts w:ascii="Calibri" w:hAnsi="Calibri" w:cs="Calibri"/>
          <w:b/>
          <w:lang w:val="it-IT"/>
        </w:rPr>
      </w:pPr>
      <w:r>
        <w:rPr>
          <w:rFonts w:ascii="Calibri" w:hAnsi="Calibri" w:cs="Calibri"/>
          <w:b/>
          <w:lang w:val="it-IT"/>
        </w:rPr>
        <w:t>L’ISOLA DI MAINAU E I DIRIGIBILI DI FRIEDRICHSHAFEN: MERAVIGLIE TRA TERRA E ARIA</w:t>
      </w:r>
    </w:p>
    <w:p w14:paraId="74300659" w14:textId="69C02D2B" w:rsidR="0082781A" w:rsidRPr="00186C36" w:rsidRDefault="00591BC5" w:rsidP="0082781A">
      <w:pPr>
        <w:spacing w:line="276" w:lineRule="auto"/>
        <w:rPr>
          <w:rFonts w:ascii="Calibri" w:hAnsi="Calibri" w:cs="Calibri"/>
          <w:lang w:val="it-IT"/>
        </w:rPr>
      </w:pPr>
      <w:r>
        <w:rPr>
          <w:rFonts w:ascii="Calibri" w:hAnsi="Calibri" w:cs="Arial"/>
          <w:b/>
          <w:noProof/>
          <w:lang w:val="it-IT"/>
        </w:rPr>
        <w:drawing>
          <wp:anchor distT="0" distB="0" distL="114300" distR="114300" simplePos="0" relativeHeight="251658240" behindDoc="0" locked="0" layoutInCell="1" allowOverlap="1" wp14:anchorId="3B43F181" wp14:editId="470B67CF">
            <wp:simplePos x="0" y="0"/>
            <wp:positionH relativeFrom="margin">
              <wp:posOffset>-12700</wp:posOffset>
            </wp:positionH>
            <wp:positionV relativeFrom="paragraph">
              <wp:posOffset>165735</wp:posOffset>
            </wp:positionV>
            <wp:extent cx="2329180" cy="1551940"/>
            <wp:effectExtent l="0" t="0" r="0" b="0"/>
            <wp:wrapThrough wrapText="bothSides">
              <wp:wrapPolygon edited="0">
                <wp:start x="0" y="0"/>
                <wp:lineTo x="0" y="21211"/>
                <wp:lineTo x="21376" y="21211"/>
                <wp:lineTo x="21376" y="0"/>
                <wp:lineTo x="0" y="0"/>
              </wp:wrapPolygon>
            </wp:wrapThrough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Herbst_Mainau_Mende_6519LR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29180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781A" w:rsidRPr="0082781A">
        <w:rPr>
          <w:rFonts w:ascii="Calibri" w:hAnsi="Calibri" w:cs="Calibri"/>
          <w:lang w:val="it-IT"/>
        </w:rPr>
        <w:t xml:space="preserve">Un’oasi naturale di serenità a pochi chilometri dalla città, il cui accesso è regolato – d’estate come d’inverno – dal sorgere e dal calare del sole. </w:t>
      </w:r>
      <w:proofErr w:type="spellStart"/>
      <w:r w:rsidR="0082781A" w:rsidRPr="0082781A">
        <w:rPr>
          <w:rFonts w:ascii="Calibri" w:hAnsi="Calibri" w:cs="Calibri"/>
          <w:b/>
          <w:lang w:val="it-IT"/>
        </w:rPr>
        <w:t>Mainau</w:t>
      </w:r>
      <w:proofErr w:type="spellEnd"/>
      <w:r w:rsidR="0082781A" w:rsidRPr="0082781A">
        <w:rPr>
          <w:rFonts w:ascii="Calibri" w:hAnsi="Calibri" w:cs="Calibri"/>
          <w:lang w:val="it-IT"/>
        </w:rPr>
        <w:t xml:space="preserve"> presso </w:t>
      </w:r>
      <w:hyperlink r:id="rId10" w:history="1">
        <w:r w:rsidR="0082781A" w:rsidRPr="0082781A">
          <w:rPr>
            <w:rStyle w:val="Collegamentoipertestuale"/>
            <w:rFonts w:ascii="Calibri" w:hAnsi="Calibri" w:cs="Calibri"/>
            <w:lang w:val="it-IT"/>
          </w:rPr>
          <w:t>Costanza</w:t>
        </w:r>
      </w:hyperlink>
      <w:r w:rsidR="0082781A" w:rsidRPr="0082781A">
        <w:rPr>
          <w:rFonts w:ascii="Calibri" w:hAnsi="Calibri" w:cs="Calibri"/>
          <w:lang w:val="it-IT"/>
        </w:rPr>
        <w:t xml:space="preserve">, conosciuta anche come Isola dei Fiori, </w:t>
      </w:r>
      <w:r w:rsidR="00630411" w:rsidRPr="0082781A">
        <w:rPr>
          <w:rFonts w:ascii="Calibri" w:hAnsi="Calibri" w:cs="Calibri"/>
          <w:lang w:val="it-IT"/>
        </w:rPr>
        <w:t>vanta 45</w:t>
      </w:r>
      <w:r w:rsidR="0082781A" w:rsidRPr="0082781A">
        <w:rPr>
          <w:rFonts w:ascii="Calibri" w:hAnsi="Calibri" w:cs="Calibri"/>
          <w:lang w:val="it-IT"/>
        </w:rPr>
        <w:t xml:space="preserve"> ettari di parchi, giardini di piante sempreverdi e un arboreto con sequoia gigante, </w:t>
      </w:r>
      <w:r w:rsidR="0082781A" w:rsidRPr="00E106C8">
        <w:rPr>
          <w:rFonts w:ascii="Calibri" w:hAnsi="Calibri" w:cs="Calibri"/>
          <w:lang w:val="it-IT"/>
        </w:rPr>
        <w:t>oltre a una casa delle farfalle, una serra, caffè e castello, per un’immersione totale nella tranquillità della natura</w:t>
      </w:r>
      <w:r w:rsidR="00186C36" w:rsidRPr="00E106C8">
        <w:rPr>
          <w:rFonts w:ascii="Calibri" w:hAnsi="Calibri" w:cs="Calibri"/>
          <w:lang w:val="it-IT"/>
        </w:rPr>
        <w:t xml:space="preserve"> che si prepara lentamente al suo letargo invernale</w:t>
      </w:r>
      <w:r w:rsidR="0082781A" w:rsidRPr="00E106C8">
        <w:rPr>
          <w:rFonts w:ascii="Calibri" w:hAnsi="Calibri" w:cs="Calibri"/>
          <w:lang w:val="it-IT"/>
        </w:rPr>
        <w:t>. L’Isola</w:t>
      </w:r>
      <w:r w:rsidR="0082781A">
        <w:rPr>
          <w:rFonts w:ascii="Calibri" w:hAnsi="Calibri" w:cs="Calibri"/>
          <w:lang w:val="it-IT"/>
        </w:rPr>
        <w:t xml:space="preserve"> è a tutt’oggi di proprietà di discendenti della casa reale svedese, ed ospita, oltre ad un castello, </w:t>
      </w:r>
      <w:r w:rsidR="00186C36">
        <w:rPr>
          <w:rFonts w:ascii="Calibri" w:hAnsi="Calibri" w:cs="Calibri"/>
          <w:lang w:val="it-IT"/>
        </w:rPr>
        <w:t xml:space="preserve">una fattoria, bar e ristoranti. </w:t>
      </w:r>
      <w:r w:rsidR="0082781A">
        <w:rPr>
          <w:rFonts w:ascii="Calibri" w:hAnsi="Calibri" w:cs="Calibri"/>
          <w:lang w:val="it-IT"/>
        </w:rPr>
        <w:t xml:space="preserve">Con una corsa di 50 minuti da Costanza si raggiunge anche la città tedesca di </w:t>
      </w:r>
      <w:proofErr w:type="spellStart"/>
      <w:r w:rsidR="0082781A" w:rsidRPr="00D83A65">
        <w:rPr>
          <w:rFonts w:ascii="Calibri" w:hAnsi="Calibri" w:cs="Calibri"/>
          <w:b/>
          <w:lang w:val="it-IT"/>
        </w:rPr>
        <w:t>Friedrichshafen</w:t>
      </w:r>
      <w:proofErr w:type="spellEnd"/>
      <w:r w:rsidR="0082781A">
        <w:rPr>
          <w:rFonts w:ascii="Calibri" w:hAnsi="Calibri" w:cs="Calibri"/>
          <w:lang w:val="it-IT"/>
        </w:rPr>
        <w:t xml:space="preserve">, sulla sponda opposta del lago. Imperdibile qui è lo </w:t>
      </w:r>
      <w:r w:rsidR="0082781A" w:rsidRPr="00D83A65">
        <w:rPr>
          <w:rFonts w:ascii="Calibri" w:hAnsi="Calibri" w:cs="Calibri"/>
          <w:b/>
          <w:lang w:val="it-IT"/>
        </w:rPr>
        <w:t xml:space="preserve">Zeppelin </w:t>
      </w:r>
      <w:proofErr w:type="spellStart"/>
      <w:r w:rsidR="0082781A" w:rsidRPr="00D83A65">
        <w:rPr>
          <w:rFonts w:ascii="Calibri" w:hAnsi="Calibri" w:cs="Calibri"/>
          <w:b/>
          <w:lang w:val="it-IT"/>
        </w:rPr>
        <w:t>Museum</w:t>
      </w:r>
      <w:proofErr w:type="spellEnd"/>
      <w:r w:rsidR="0082781A">
        <w:rPr>
          <w:rFonts w:ascii="Calibri" w:hAnsi="Calibri" w:cs="Calibri"/>
          <w:lang w:val="it-IT"/>
        </w:rPr>
        <w:t xml:space="preserve">, dedicato all’avventura dei dirigibili Zeppelin, e cimeli originali dell’ultimo gigante dell’aria, LZ129 Hindenburg, andato a fuoco nei pressi di New York, nel 1937. Per chi vuole provare il brivido di volare (quasi) come allora, la </w:t>
      </w:r>
      <w:hyperlink r:id="rId11" w:history="1">
        <w:r w:rsidR="0082781A" w:rsidRPr="004C571C">
          <w:rPr>
            <w:rStyle w:val="Collegamentoipertestuale"/>
            <w:rFonts w:ascii="Calibri" w:hAnsi="Calibri" w:cs="Calibri"/>
            <w:lang w:val="it-IT"/>
          </w:rPr>
          <w:t>Zeppelin NT</w:t>
        </w:r>
      </w:hyperlink>
      <w:r w:rsidR="0082781A" w:rsidRPr="004C571C">
        <w:rPr>
          <w:rFonts w:ascii="Calibri" w:hAnsi="Calibri" w:cs="Calibri"/>
          <w:lang w:val="it-IT"/>
        </w:rPr>
        <w:t xml:space="preserve"> propone tour in dirigibile dai 30 minuti, sorvolando il Lago di Costanza – fino a metà novembre.</w:t>
      </w:r>
      <w:r w:rsidR="0082781A">
        <w:rPr>
          <w:rFonts w:ascii="Calibri" w:hAnsi="Calibri" w:cs="Calibri"/>
          <w:lang w:val="it-IT"/>
        </w:rPr>
        <w:t xml:space="preserve"> </w:t>
      </w:r>
    </w:p>
    <w:p w14:paraId="11C70FE0" w14:textId="4FEDFE4C" w:rsidR="0082781A" w:rsidRDefault="0082781A" w:rsidP="001D524E">
      <w:pPr>
        <w:spacing w:line="276" w:lineRule="auto"/>
        <w:rPr>
          <w:rFonts w:ascii="Calibri" w:hAnsi="Calibri" w:cs="Arial"/>
          <w:lang w:val="it-IT"/>
        </w:rPr>
      </w:pPr>
    </w:p>
    <w:p w14:paraId="37D4A189" w14:textId="28AF1ADB" w:rsidR="00416284" w:rsidRPr="00A679B9" w:rsidRDefault="00DA4B83" w:rsidP="00416284">
      <w:pPr>
        <w:spacing w:line="276" w:lineRule="auto"/>
        <w:rPr>
          <w:rFonts w:ascii="Calibri" w:hAnsi="Calibri" w:cs="Arial"/>
          <w:b/>
          <w:lang w:val="it-IT"/>
        </w:rPr>
      </w:pPr>
      <w:r>
        <w:rPr>
          <w:rFonts w:ascii="Calibri" w:hAnsi="Calibri" w:cs="Arial"/>
          <w:b/>
          <w:lang w:val="it-IT"/>
        </w:rPr>
        <w:t>CULTURA</w:t>
      </w:r>
      <w:r w:rsidR="001255A5">
        <w:rPr>
          <w:rFonts w:ascii="Calibri" w:hAnsi="Calibri" w:cs="Arial"/>
          <w:b/>
          <w:lang w:val="it-IT"/>
        </w:rPr>
        <w:t xml:space="preserve"> A </w:t>
      </w:r>
      <w:r w:rsidR="00254F85" w:rsidRPr="00A679B9">
        <w:rPr>
          <w:rFonts w:ascii="Calibri" w:hAnsi="Calibri" w:cs="Arial"/>
          <w:b/>
          <w:lang w:val="it-IT"/>
        </w:rPr>
        <w:t xml:space="preserve">SAN GALLO </w:t>
      </w:r>
      <w:r w:rsidR="001255A5">
        <w:rPr>
          <w:rFonts w:ascii="Calibri" w:hAnsi="Calibri" w:cs="Arial"/>
          <w:b/>
          <w:lang w:val="it-IT"/>
        </w:rPr>
        <w:t xml:space="preserve">E A </w:t>
      </w:r>
      <w:r w:rsidR="00254F85" w:rsidRPr="00A679B9">
        <w:rPr>
          <w:rFonts w:ascii="Calibri" w:hAnsi="Calibri" w:cs="Arial"/>
          <w:b/>
          <w:lang w:val="it-IT"/>
        </w:rPr>
        <w:t xml:space="preserve">BREGENZ </w:t>
      </w:r>
    </w:p>
    <w:p w14:paraId="4509558E" w14:textId="60A5FE27" w:rsidR="00111AAC" w:rsidRDefault="00591BC5" w:rsidP="00416284">
      <w:pPr>
        <w:spacing w:line="276" w:lineRule="auto"/>
        <w:rPr>
          <w:rFonts w:ascii="Calibri" w:hAnsi="Calibri" w:cs="Arial"/>
          <w:lang w:val="it-IT"/>
        </w:rPr>
      </w:pPr>
      <w:r>
        <w:rPr>
          <w:rFonts w:ascii="Calibri" w:hAnsi="Calibri" w:cs="Arial"/>
          <w:b/>
          <w:noProof/>
          <w:lang w:val="it-IT"/>
        </w:rPr>
        <w:drawing>
          <wp:anchor distT="0" distB="0" distL="114300" distR="114300" simplePos="0" relativeHeight="251660288" behindDoc="0" locked="0" layoutInCell="1" allowOverlap="1" wp14:anchorId="25BA4D3A" wp14:editId="6036CD6D">
            <wp:simplePos x="0" y="0"/>
            <wp:positionH relativeFrom="margin">
              <wp:posOffset>2846705</wp:posOffset>
            </wp:positionH>
            <wp:positionV relativeFrom="paragraph">
              <wp:posOffset>26035</wp:posOffset>
            </wp:positionV>
            <wp:extent cx="2254250" cy="1502410"/>
            <wp:effectExtent l="0" t="0" r="0" b="2540"/>
            <wp:wrapSquare wrapText="bothSides"/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Kathedrale_Gerth_2011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5425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202F">
        <w:rPr>
          <w:rFonts w:ascii="Calibri" w:hAnsi="Calibri" w:cs="Arial"/>
          <w:lang w:val="it-IT"/>
        </w:rPr>
        <w:t xml:space="preserve">La </w:t>
      </w:r>
      <w:r w:rsidR="005E202F" w:rsidRPr="005E202F">
        <w:rPr>
          <w:rFonts w:ascii="Calibri" w:hAnsi="Calibri" w:cs="Arial"/>
          <w:i/>
          <w:lang w:val="it-IT"/>
        </w:rPr>
        <w:t>Pianta di San Gallo</w:t>
      </w:r>
      <w:r w:rsidR="005E202F">
        <w:rPr>
          <w:rFonts w:ascii="Calibri" w:hAnsi="Calibri" w:cs="Arial"/>
          <w:lang w:val="it-IT"/>
        </w:rPr>
        <w:t xml:space="preserve"> è il disegno ideale di un’abbazia del IX secolo – unico documento architettonico tramandatoci dalla caduta dell’Impero Romano al XIII secolo - al quale si ispirò Umberto Eco per l’ambientazione de </w:t>
      </w:r>
      <w:r w:rsidR="005E202F" w:rsidRPr="00E45F3F">
        <w:rPr>
          <w:rFonts w:ascii="Calibri" w:hAnsi="Calibri" w:cs="Arial"/>
          <w:i/>
          <w:lang w:val="it-IT"/>
        </w:rPr>
        <w:t>Il Nome della Rosa</w:t>
      </w:r>
      <w:r w:rsidR="005E202F">
        <w:rPr>
          <w:rFonts w:ascii="Calibri" w:hAnsi="Calibri" w:cs="Arial"/>
          <w:lang w:val="it-IT"/>
        </w:rPr>
        <w:t>. Questo, ed altri 160.000 tra carteggi e libri</w:t>
      </w:r>
      <w:r w:rsidR="00E648AD">
        <w:rPr>
          <w:rFonts w:ascii="Calibri" w:hAnsi="Calibri" w:cs="Arial"/>
          <w:lang w:val="it-IT"/>
        </w:rPr>
        <w:t xml:space="preserve"> </w:t>
      </w:r>
      <w:r w:rsidR="005E202F">
        <w:rPr>
          <w:rFonts w:ascii="Calibri" w:hAnsi="Calibri" w:cs="Arial"/>
          <w:lang w:val="it-IT"/>
        </w:rPr>
        <w:t xml:space="preserve">sono custoditi nella meravigliosa </w:t>
      </w:r>
      <w:r w:rsidR="005E202F" w:rsidRPr="005E202F">
        <w:rPr>
          <w:rFonts w:ascii="Calibri" w:hAnsi="Calibri" w:cs="Arial"/>
          <w:b/>
          <w:lang w:val="it-IT"/>
        </w:rPr>
        <w:t>biblioteca di San Gallo</w:t>
      </w:r>
      <w:r w:rsidR="005E202F">
        <w:rPr>
          <w:rFonts w:ascii="Calibri" w:hAnsi="Calibri" w:cs="Arial"/>
          <w:lang w:val="it-IT"/>
        </w:rPr>
        <w:t xml:space="preserve">, parte del complesso monastico benedettino che si </w:t>
      </w:r>
      <w:r w:rsidR="005E202F" w:rsidRPr="00E106C8">
        <w:rPr>
          <w:rFonts w:ascii="Calibri" w:hAnsi="Calibri" w:cs="Arial"/>
          <w:lang w:val="it-IT"/>
        </w:rPr>
        <w:t xml:space="preserve">trova nel cuore della città, oggi patrimonio UNESCO e tra le biblioteche più famose al mondo. Fino al 5 novembre 2017 la biblioteca ospita l’esposizione </w:t>
      </w:r>
      <w:bookmarkStart w:id="0" w:name="_GoBack"/>
      <w:bookmarkEnd w:id="0"/>
      <w:r w:rsidR="005E202F" w:rsidRPr="00E106C8">
        <w:rPr>
          <w:rFonts w:ascii="Calibri" w:hAnsi="Calibri" w:cs="Arial"/>
          <w:lang w:val="it-IT"/>
        </w:rPr>
        <w:t xml:space="preserve">“Medicina per l’Anima”, con una selezione dei suoi più importanti volumi sull’argomento. </w:t>
      </w:r>
      <w:r w:rsidR="00111AAC" w:rsidRPr="00E106C8">
        <w:rPr>
          <w:rFonts w:ascii="Calibri" w:hAnsi="Calibri" w:cs="Arial"/>
          <w:lang w:val="it-IT"/>
        </w:rPr>
        <w:t xml:space="preserve">Per un </w:t>
      </w:r>
      <w:proofErr w:type="spellStart"/>
      <w:r w:rsidR="00111AAC" w:rsidRPr="00E106C8">
        <w:rPr>
          <w:rFonts w:ascii="Calibri" w:hAnsi="Calibri" w:cs="Arial"/>
          <w:lang w:val="it-IT"/>
        </w:rPr>
        <w:t>detour</w:t>
      </w:r>
      <w:proofErr w:type="spellEnd"/>
      <w:r w:rsidR="00111AAC" w:rsidRPr="00E106C8">
        <w:rPr>
          <w:rFonts w:ascii="Calibri" w:hAnsi="Calibri" w:cs="Arial"/>
          <w:lang w:val="it-IT"/>
        </w:rPr>
        <w:t xml:space="preserve"> internazionale, dal vicino porto di Rorschach si può raggiungere in </w:t>
      </w:r>
      <w:r w:rsidR="00ED4C5B" w:rsidRPr="00E106C8">
        <w:rPr>
          <w:rFonts w:ascii="Calibri" w:hAnsi="Calibri" w:cs="Arial"/>
          <w:lang w:val="it-IT"/>
        </w:rPr>
        <w:t>battello oppure in treno</w:t>
      </w:r>
      <w:r w:rsidR="00111AAC" w:rsidRPr="00E106C8">
        <w:rPr>
          <w:rFonts w:ascii="Calibri" w:hAnsi="Calibri" w:cs="Arial"/>
          <w:lang w:val="it-IT"/>
        </w:rPr>
        <w:t xml:space="preserve"> anche </w:t>
      </w:r>
      <w:proofErr w:type="spellStart"/>
      <w:r w:rsidR="00A679B9" w:rsidRPr="00E106C8">
        <w:rPr>
          <w:rFonts w:ascii="Calibri" w:hAnsi="Calibri" w:cs="Arial"/>
          <w:lang w:val="it-IT"/>
        </w:rPr>
        <w:t>Lindau</w:t>
      </w:r>
      <w:proofErr w:type="spellEnd"/>
      <w:r w:rsidR="00A679B9" w:rsidRPr="00E106C8">
        <w:rPr>
          <w:rFonts w:ascii="Calibri" w:hAnsi="Calibri" w:cs="Arial"/>
          <w:lang w:val="it-IT"/>
        </w:rPr>
        <w:t xml:space="preserve">, in Germania, e </w:t>
      </w:r>
      <w:r w:rsidR="00111AAC" w:rsidRPr="00E106C8">
        <w:rPr>
          <w:rFonts w:ascii="Calibri" w:hAnsi="Calibri" w:cs="Arial"/>
          <w:lang w:val="it-IT"/>
        </w:rPr>
        <w:t xml:space="preserve">l’austriaca </w:t>
      </w:r>
      <w:hyperlink r:id="rId13" w:history="1">
        <w:r w:rsidR="00111AAC" w:rsidRPr="00E106C8">
          <w:rPr>
            <w:rStyle w:val="Collegamentoipertestuale"/>
            <w:rFonts w:ascii="Calibri" w:hAnsi="Calibri" w:cs="Arial"/>
            <w:lang w:val="it-IT"/>
          </w:rPr>
          <w:t>Bregenz</w:t>
        </w:r>
      </w:hyperlink>
      <w:r w:rsidR="00ED4C5B" w:rsidRPr="00E106C8">
        <w:rPr>
          <w:rFonts w:ascii="Calibri" w:hAnsi="Calibri" w:cs="Arial"/>
          <w:lang w:val="it-IT"/>
        </w:rPr>
        <w:t xml:space="preserve"> (battelli</w:t>
      </w:r>
      <w:r w:rsidR="00111AAC" w:rsidRPr="00E106C8">
        <w:rPr>
          <w:rFonts w:ascii="Calibri" w:hAnsi="Calibri" w:cs="Arial"/>
          <w:lang w:val="it-IT"/>
        </w:rPr>
        <w:t xml:space="preserve"> fino al 15</w:t>
      </w:r>
      <w:r w:rsidR="001D45ED" w:rsidRPr="00E106C8">
        <w:rPr>
          <w:rFonts w:ascii="Calibri" w:hAnsi="Calibri" w:cs="Arial"/>
          <w:lang w:val="it-IT"/>
        </w:rPr>
        <w:t xml:space="preserve"> ottobre</w:t>
      </w:r>
      <w:r w:rsidR="00ED4C5B" w:rsidRPr="00E106C8">
        <w:rPr>
          <w:rFonts w:ascii="Calibri" w:hAnsi="Calibri" w:cs="Arial"/>
          <w:lang w:val="it-IT"/>
        </w:rPr>
        <w:t>, corse in treno tutto l’anno</w:t>
      </w:r>
      <w:r w:rsidR="00111AAC" w:rsidRPr="00E106C8">
        <w:rPr>
          <w:rFonts w:ascii="Calibri" w:hAnsi="Calibri" w:cs="Arial"/>
          <w:lang w:val="it-IT"/>
        </w:rPr>
        <w:t xml:space="preserve">). Il capoluogo del </w:t>
      </w:r>
      <w:proofErr w:type="spellStart"/>
      <w:r w:rsidR="00111AAC" w:rsidRPr="00E106C8">
        <w:rPr>
          <w:rFonts w:ascii="Calibri" w:hAnsi="Calibri" w:cs="Arial"/>
          <w:lang w:val="it-IT"/>
        </w:rPr>
        <w:t>Vorarlberg</w:t>
      </w:r>
      <w:proofErr w:type="spellEnd"/>
      <w:r w:rsidR="00111AAC" w:rsidRPr="00E106C8">
        <w:rPr>
          <w:rFonts w:ascii="Calibri" w:hAnsi="Calibri" w:cs="Arial"/>
          <w:lang w:val="it-IT"/>
        </w:rPr>
        <w:t xml:space="preserve"> festeggia per tutto il 2017 i </w:t>
      </w:r>
      <w:r w:rsidR="00111AAC" w:rsidRPr="00E106C8">
        <w:rPr>
          <w:rFonts w:ascii="Calibri" w:hAnsi="Calibri" w:cs="Arial"/>
          <w:b/>
          <w:lang w:val="it-IT"/>
        </w:rPr>
        <w:t>20 anni</w:t>
      </w:r>
      <w:r w:rsidR="00111AAC" w:rsidRPr="00E106C8">
        <w:rPr>
          <w:rFonts w:ascii="Calibri" w:hAnsi="Calibri" w:cs="Arial"/>
          <w:lang w:val="it-IT"/>
        </w:rPr>
        <w:t xml:space="preserve"> della sua avveniristica </w:t>
      </w:r>
      <w:proofErr w:type="spellStart"/>
      <w:r w:rsidR="00111AAC" w:rsidRPr="00E106C8">
        <w:rPr>
          <w:rFonts w:ascii="Calibri" w:hAnsi="Calibri" w:cs="Arial"/>
          <w:b/>
          <w:lang w:val="it-IT"/>
        </w:rPr>
        <w:t>Kunsthaus</w:t>
      </w:r>
      <w:proofErr w:type="spellEnd"/>
      <w:r w:rsidR="00111AAC" w:rsidRPr="00E106C8">
        <w:rPr>
          <w:rFonts w:ascii="Calibri" w:hAnsi="Calibri" w:cs="Arial"/>
          <w:lang w:val="it-IT"/>
        </w:rPr>
        <w:t xml:space="preserve">, firmata Peter </w:t>
      </w:r>
      <w:proofErr w:type="spellStart"/>
      <w:r w:rsidR="00111AAC" w:rsidRPr="00E106C8">
        <w:rPr>
          <w:rFonts w:ascii="Calibri" w:hAnsi="Calibri" w:cs="Arial"/>
          <w:lang w:val="it-IT"/>
        </w:rPr>
        <w:t>Zumthor</w:t>
      </w:r>
      <w:proofErr w:type="spellEnd"/>
      <w:r w:rsidR="00111AAC" w:rsidRPr="00E106C8">
        <w:rPr>
          <w:rFonts w:ascii="Calibri" w:hAnsi="Calibri" w:cs="Arial"/>
          <w:lang w:val="it-IT"/>
        </w:rPr>
        <w:t>.</w:t>
      </w:r>
      <w:r w:rsidR="00111AAC">
        <w:rPr>
          <w:rFonts w:ascii="Calibri" w:hAnsi="Calibri" w:cs="Arial"/>
          <w:lang w:val="it-IT"/>
        </w:rPr>
        <w:t xml:space="preserve"> </w:t>
      </w:r>
    </w:p>
    <w:p w14:paraId="04F45156" w14:textId="2BE10BBD" w:rsidR="00DE13FE" w:rsidRDefault="00DE13FE" w:rsidP="00416284">
      <w:pPr>
        <w:spacing w:line="276" w:lineRule="auto"/>
        <w:rPr>
          <w:rFonts w:ascii="Calibri" w:hAnsi="Calibri" w:cs="Arial"/>
          <w:lang w:val="it-IT"/>
        </w:rPr>
      </w:pPr>
    </w:p>
    <w:p w14:paraId="17C78DC7" w14:textId="205D9060" w:rsidR="000941A5" w:rsidRDefault="0059115B" w:rsidP="00E106C8">
      <w:pPr>
        <w:rPr>
          <w:rFonts w:ascii="Calibri" w:hAnsi="Calibri" w:cs="Arial"/>
          <w:b/>
          <w:lang w:val="it-IT"/>
        </w:rPr>
      </w:pPr>
      <w:r w:rsidRPr="00E106C8">
        <w:rPr>
          <w:rFonts w:ascii="Calibri" w:hAnsi="Calibri" w:cs="Arial"/>
          <w:b/>
          <w:lang w:val="it-IT"/>
        </w:rPr>
        <w:lastRenderedPageBreak/>
        <w:t>PROPOSTA PACCHETTO</w:t>
      </w:r>
      <w:r w:rsidR="000941A5" w:rsidRPr="00E106C8">
        <w:rPr>
          <w:rFonts w:ascii="Calibri" w:hAnsi="Calibri" w:cs="Arial"/>
          <w:b/>
          <w:lang w:val="it-IT"/>
        </w:rPr>
        <w:t>:</w:t>
      </w:r>
      <w:r w:rsidR="00F47CCA" w:rsidRPr="00E106C8">
        <w:rPr>
          <w:rFonts w:ascii="Calibri" w:hAnsi="Calibri" w:cs="Arial"/>
          <w:b/>
          <w:lang w:val="it-IT"/>
        </w:rPr>
        <w:t xml:space="preserve"> </w:t>
      </w:r>
      <w:r w:rsidR="000941A5" w:rsidRPr="00E106C8">
        <w:rPr>
          <w:rFonts w:ascii="Calibri" w:hAnsi="Calibri" w:cs="Arial"/>
          <w:b/>
          <w:lang w:val="it-IT"/>
        </w:rPr>
        <w:t>DALLE CASCATE DEL RENO A FRIEDRICHSHAFEN E SAN GALLO</w:t>
      </w:r>
      <w:r w:rsidR="00EF6DE3" w:rsidRPr="00E106C8">
        <w:rPr>
          <w:rFonts w:ascii="Calibri" w:hAnsi="Calibri" w:cs="Arial"/>
          <w:b/>
          <w:lang w:val="it-IT"/>
        </w:rPr>
        <w:t xml:space="preserve"> </w:t>
      </w:r>
    </w:p>
    <w:p w14:paraId="36374D8A" w14:textId="68E99A9C" w:rsidR="00F47CCA" w:rsidRDefault="00CD20A7" w:rsidP="00E106C8">
      <w:pPr>
        <w:rPr>
          <w:rFonts w:ascii="Calibri" w:hAnsi="Calibri" w:cs="Arial"/>
          <w:b/>
          <w:i/>
          <w:lang w:val="it-IT"/>
        </w:rPr>
      </w:pPr>
      <w:r w:rsidRPr="00E106C8">
        <w:rPr>
          <w:rFonts w:ascii="Calibri" w:hAnsi="Calibri" w:cs="Arial"/>
          <w:lang w:val="it-IT"/>
        </w:rPr>
        <w:t xml:space="preserve">Per chi sceglie di partire con la proposta di un tour operator, </w:t>
      </w:r>
      <w:proofErr w:type="spellStart"/>
      <w:r w:rsidRPr="00E106C8">
        <w:rPr>
          <w:rFonts w:ascii="Calibri" w:hAnsi="Calibri" w:cs="Arial"/>
          <w:b/>
          <w:lang w:val="it-IT"/>
        </w:rPr>
        <w:t>Adrastea</w:t>
      </w:r>
      <w:proofErr w:type="spellEnd"/>
      <w:r w:rsidRPr="00E106C8">
        <w:rPr>
          <w:rFonts w:ascii="Calibri" w:hAnsi="Calibri" w:cs="Arial"/>
          <w:b/>
          <w:lang w:val="it-IT"/>
        </w:rPr>
        <w:t xml:space="preserve"> Viaggi</w:t>
      </w:r>
      <w:r w:rsidRPr="00E106C8">
        <w:rPr>
          <w:rFonts w:ascii="Calibri" w:hAnsi="Calibri" w:cs="Arial"/>
          <w:lang w:val="it-IT"/>
        </w:rPr>
        <w:t xml:space="preserve"> propone un </w:t>
      </w:r>
      <w:r w:rsidR="000941A5" w:rsidRPr="00E106C8">
        <w:rPr>
          <w:rFonts w:ascii="Calibri" w:hAnsi="Calibri" w:cs="Arial"/>
          <w:lang w:val="it-IT"/>
        </w:rPr>
        <w:t xml:space="preserve">programma </w:t>
      </w:r>
      <w:r w:rsidR="00EF6DE3" w:rsidRPr="00E106C8">
        <w:rPr>
          <w:rFonts w:ascii="Calibri" w:hAnsi="Calibri" w:cs="Arial"/>
          <w:lang w:val="it-IT"/>
        </w:rPr>
        <w:t xml:space="preserve">di quattro giorni </w:t>
      </w:r>
      <w:r w:rsidRPr="00E106C8">
        <w:rPr>
          <w:rFonts w:ascii="Calibri" w:hAnsi="Calibri" w:cs="Arial"/>
          <w:lang w:val="it-IT"/>
        </w:rPr>
        <w:t xml:space="preserve">che </w:t>
      </w:r>
      <w:r w:rsidR="000941A5" w:rsidRPr="00E106C8">
        <w:rPr>
          <w:rFonts w:ascii="Calibri" w:hAnsi="Calibri" w:cs="Arial"/>
          <w:lang w:val="it-IT"/>
        </w:rPr>
        <w:t xml:space="preserve">prevede il viaggio in treno da Milano a Sciaffusa, il proseguimento per San Gallo e la navigazione sul lago di Costanza per raggiungere </w:t>
      </w:r>
      <w:proofErr w:type="spellStart"/>
      <w:r w:rsidR="000941A5" w:rsidRPr="00E106C8">
        <w:rPr>
          <w:rFonts w:ascii="Calibri" w:hAnsi="Calibri" w:cs="Arial"/>
          <w:lang w:val="it-IT"/>
        </w:rPr>
        <w:t>Friedrichshafen</w:t>
      </w:r>
      <w:proofErr w:type="spellEnd"/>
      <w:r w:rsidR="000941A5" w:rsidRPr="00E106C8">
        <w:rPr>
          <w:rFonts w:ascii="Calibri" w:hAnsi="Calibri" w:cs="Arial"/>
          <w:lang w:val="it-IT"/>
        </w:rPr>
        <w:t xml:space="preserve">. L'ultimo giorno </w:t>
      </w:r>
      <w:r w:rsidR="003D35BC" w:rsidRPr="00E106C8">
        <w:rPr>
          <w:rFonts w:ascii="Calibri" w:hAnsi="Calibri" w:cs="Arial"/>
          <w:lang w:val="it-IT"/>
        </w:rPr>
        <w:t>avviene il rientro</w:t>
      </w:r>
      <w:r w:rsidR="000941A5" w:rsidRPr="00E106C8">
        <w:rPr>
          <w:rFonts w:ascii="Calibri" w:hAnsi="Calibri" w:cs="Arial"/>
          <w:lang w:val="it-IT"/>
        </w:rPr>
        <w:t xml:space="preserve"> a Milano </w:t>
      </w:r>
      <w:r w:rsidR="003D35BC" w:rsidRPr="00E106C8">
        <w:rPr>
          <w:rFonts w:ascii="Calibri" w:hAnsi="Calibri" w:cs="Arial"/>
          <w:lang w:val="it-IT"/>
        </w:rPr>
        <w:t xml:space="preserve">via </w:t>
      </w:r>
      <w:r w:rsidR="000941A5" w:rsidRPr="00E106C8">
        <w:rPr>
          <w:rFonts w:ascii="Calibri" w:hAnsi="Calibri" w:cs="Arial"/>
          <w:lang w:val="it-IT"/>
        </w:rPr>
        <w:t xml:space="preserve">Zurigo. </w:t>
      </w:r>
      <w:r w:rsidRPr="00E106C8">
        <w:rPr>
          <w:rFonts w:ascii="Calibri" w:hAnsi="Calibri" w:cs="Arial"/>
          <w:lang w:val="it-IT"/>
        </w:rPr>
        <w:t xml:space="preserve">Tariffe a persona a partire </w:t>
      </w:r>
      <w:r w:rsidRPr="00E106C8">
        <w:rPr>
          <w:rFonts w:ascii="Calibri" w:hAnsi="Calibri" w:cs="Arial"/>
          <w:b/>
          <w:lang w:val="it-IT"/>
        </w:rPr>
        <w:t>da 519€</w:t>
      </w:r>
      <w:r w:rsidRPr="00E106C8">
        <w:rPr>
          <w:rFonts w:ascii="Calibri" w:hAnsi="Calibri" w:cs="Arial"/>
          <w:lang w:val="it-IT"/>
        </w:rPr>
        <w:t xml:space="preserve">. </w:t>
      </w:r>
      <w:r w:rsidR="000941A5" w:rsidRPr="00E106C8">
        <w:rPr>
          <w:rFonts w:ascii="Calibri" w:hAnsi="Calibri" w:cs="Arial"/>
          <w:lang w:val="it-IT"/>
        </w:rPr>
        <w:t xml:space="preserve">Per </w:t>
      </w:r>
      <w:r w:rsidR="00AC29DF" w:rsidRPr="00E106C8">
        <w:rPr>
          <w:rFonts w:ascii="Calibri" w:hAnsi="Calibri" w:cs="Arial"/>
          <w:lang w:val="it-IT"/>
        </w:rPr>
        <w:t>tutti i dettagli dell’offerta</w:t>
      </w:r>
      <w:r w:rsidR="000941A5" w:rsidRPr="00E106C8">
        <w:rPr>
          <w:rFonts w:ascii="Calibri" w:hAnsi="Calibri" w:cs="Arial"/>
          <w:lang w:val="it-IT"/>
        </w:rPr>
        <w:t>, prenotazioni e pacchett</w:t>
      </w:r>
      <w:r w:rsidR="00EF6DE3" w:rsidRPr="00E106C8">
        <w:rPr>
          <w:rFonts w:ascii="Calibri" w:hAnsi="Calibri" w:cs="Arial"/>
          <w:lang w:val="it-IT"/>
        </w:rPr>
        <w:t>i su misura contattare</w:t>
      </w:r>
      <w:r w:rsidR="000941A5" w:rsidRPr="00E106C8">
        <w:rPr>
          <w:rFonts w:ascii="Calibri" w:hAnsi="Calibri" w:cs="Arial"/>
          <w:lang w:val="it-IT"/>
        </w:rPr>
        <w:t xml:space="preserve"> Adrastea Viaggi Tour Operator, tel. +39 0342 706263, </w:t>
      </w:r>
      <w:hyperlink r:id="rId14" w:history="1">
        <w:r w:rsidRPr="00E106C8">
          <w:rPr>
            <w:rStyle w:val="Collegamentoipertestuale"/>
            <w:rFonts w:ascii="Calibri" w:hAnsi="Calibri" w:cs="Arial"/>
            <w:lang w:val="it-IT"/>
          </w:rPr>
          <w:t>www.treninorosso.it</w:t>
        </w:r>
      </w:hyperlink>
      <w:r>
        <w:rPr>
          <w:rFonts w:ascii="Calibri" w:hAnsi="Calibri" w:cs="Arial"/>
          <w:lang w:val="it-IT"/>
        </w:rPr>
        <w:t xml:space="preserve"> </w:t>
      </w:r>
      <w:r w:rsidR="00813701" w:rsidRPr="00E106C8">
        <w:rPr>
          <w:rFonts w:ascii="Calibri" w:hAnsi="Calibri" w:cs="Arial"/>
          <w:lang w:val="it-IT"/>
        </w:rPr>
        <w:t>.</w:t>
      </w:r>
    </w:p>
    <w:p w14:paraId="36733FFA" w14:textId="77777777" w:rsidR="00DA4B83" w:rsidRDefault="00DA4B83" w:rsidP="00E106C8">
      <w:pPr>
        <w:rPr>
          <w:rFonts w:ascii="Calibri" w:hAnsi="Calibri" w:cs="Arial"/>
          <w:b/>
          <w:i/>
          <w:lang w:val="it-IT"/>
        </w:rPr>
      </w:pPr>
    </w:p>
    <w:p w14:paraId="452D3CB2" w14:textId="00757E19" w:rsidR="00CD0C8B" w:rsidRPr="00141192" w:rsidRDefault="00CD0C8B" w:rsidP="00CD0C8B">
      <w:pPr>
        <w:jc w:val="both"/>
        <w:rPr>
          <w:rFonts w:ascii="Calibri" w:hAnsi="Calibri" w:cs="Arial"/>
          <w:b/>
          <w:i/>
          <w:lang w:val="it-IT"/>
        </w:rPr>
      </w:pPr>
      <w:r w:rsidRPr="00141192">
        <w:rPr>
          <w:rFonts w:ascii="Calibri" w:hAnsi="Calibri" w:cs="Arial"/>
          <w:b/>
          <w:i/>
          <w:lang w:val="it-IT"/>
        </w:rPr>
        <w:t>La regione internazionale del Lago di Costanza</w:t>
      </w:r>
    </w:p>
    <w:p w14:paraId="737E43E4" w14:textId="77777777" w:rsidR="00CD0C8B" w:rsidRPr="00141192" w:rsidRDefault="00CD0C8B" w:rsidP="00CD0C8B">
      <w:pPr>
        <w:jc w:val="both"/>
        <w:rPr>
          <w:rFonts w:ascii="Calibri" w:hAnsi="Calibri" w:cs="Arial"/>
          <w:i/>
          <w:lang w:val="it-IT"/>
        </w:rPr>
      </w:pPr>
      <w:r w:rsidRPr="00141192">
        <w:rPr>
          <w:rFonts w:ascii="Calibri" w:hAnsi="Calibri" w:cs="Arial"/>
          <w:i/>
          <w:lang w:val="it-IT"/>
        </w:rPr>
        <w:t xml:space="preserve">La regione internazionale del Lago di Costanza è una celebre destinazione turistica nel cuore dell’Europa. Incastonata tra Germania, Svizzera, Austria e Principato del Liechtenstein – le cui frontiere si susseguono a poca distanza le une dalle altre – e ricco di una natura varia e rigogliosa, il </w:t>
      </w:r>
      <w:proofErr w:type="spellStart"/>
      <w:r w:rsidRPr="00141192">
        <w:rPr>
          <w:rFonts w:ascii="Calibri" w:hAnsi="Calibri" w:cs="Arial"/>
          <w:i/>
          <w:lang w:val="it-IT"/>
        </w:rPr>
        <w:t>Bodensee</w:t>
      </w:r>
      <w:proofErr w:type="spellEnd"/>
      <w:r w:rsidRPr="00141192">
        <w:rPr>
          <w:rFonts w:ascii="Calibri" w:hAnsi="Calibri" w:cs="Arial"/>
          <w:i/>
          <w:lang w:val="it-IT"/>
        </w:rPr>
        <w:t xml:space="preserve"> è un continuo alternarsi di panorami alpini, colline ricoperte di vigneti e deliziose cittadine rivierasche. Tra i suoi tanti gioielli le città storiche di Costanza e </w:t>
      </w:r>
      <w:proofErr w:type="spellStart"/>
      <w:r w:rsidRPr="00141192">
        <w:rPr>
          <w:rFonts w:ascii="Calibri" w:hAnsi="Calibri" w:cs="Arial"/>
          <w:i/>
          <w:lang w:val="it-IT"/>
        </w:rPr>
        <w:t>Lindau</w:t>
      </w:r>
      <w:proofErr w:type="spellEnd"/>
      <w:r w:rsidRPr="00141192">
        <w:rPr>
          <w:rFonts w:ascii="Calibri" w:hAnsi="Calibri" w:cs="Arial"/>
          <w:i/>
          <w:lang w:val="it-IT"/>
        </w:rPr>
        <w:t xml:space="preserve"> e il loro comprensorio; la regione dell’Alta Svevia con la Strada del Barocco e i suoi incantevoli villaggi; San Gallo, la cui cattedrale, biblioteca e complesso monastico sono parte del Patrimonio UNESCO per l’Umanità; Sciaffusa e le cascate più grandi d’Europa; Bregenz e il </w:t>
      </w:r>
      <w:proofErr w:type="spellStart"/>
      <w:r w:rsidRPr="00141192">
        <w:rPr>
          <w:rFonts w:ascii="Calibri" w:hAnsi="Calibri" w:cs="Arial"/>
          <w:i/>
          <w:lang w:val="it-IT"/>
        </w:rPr>
        <w:t>Vorarlberg</w:t>
      </w:r>
      <w:proofErr w:type="spellEnd"/>
      <w:r w:rsidRPr="00141192">
        <w:rPr>
          <w:rFonts w:ascii="Calibri" w:hAnsi="Calibri" w:cs="Arial"/>
          <w:i/>
          <w:lang w:val="it-IT"/>
        </w:rPr>
        <w:t xml:space="preserve">, tra vette montane e architetture d’avanguardia e il Principato del Liechtenstein, piccolo Paese alpino ricco di storia e tradizioni, per vivere esperienze principesche. Per ulteriori informazioni: </w:t>
      </w:r>
      <w:hyperlink r:id="rId15" w:history="1">
        <w:r w:rsidRPr="00141192">
          <w:rPr>
            <w:rStyle w:val="Collegamentoipertestuale"/>
            <w:rFonts w:ascii="Calibri" w:hAnsi="Calibri" w:cs="Arial"/>
            <w:i/>
            <w:lang w:val="it-IT"/>
          </w:rPr>
          <w:t>www.lagodicostanza.eu</w:t>
        </w:r>
      </w:hyperlink>
      <w:r w:rsidRPr="00141192">
        <w:rPr>
          <w:rFonts w:ascii="Calibri" w:hAnsi="Calibri" w:cs="Arial"/>
          <w:i/>
          <w:lang w:val="it-IT"/>
        </w:rPr>
        <w:t xml:space="preserve"> </w:t>
      </w:r>
    </w:p>
    <w:p w14:paraId="4DFF69C1" w14:textId="77777777" w:rsidR="00CD0C8B" w:rsidRPr="00141192" w:rsidRDefault="00CD0C8B" w:rsidP="00CD0C8B">
      <w:pPr>
        <w:jc w:val="both"/>
        <w:rPr>
          <w:rFonts w:ascii="Calibri" w:hAnsi="Calibri" w:cs="Arial"/>
          <w:i/>
          <w:lang w:val="it-IT"/>
        </w:rPr>
      </w:pPr>
    </w:p>
    <w:p w14:paraId="5A88E88E" w14:textId="77777777" w:rsidR="00CD0C8B" w:rsidRDefault="00CD0C8B" w:rsidP="00CD0C8B">
      <w:pPr>
        <w:jc w:val="both"/>
        <w:rPr>
          <w:rFonts w:ascii="Calibri" w:hAnsi="Calibri" w:cs="Arial"/>
          <w:b/>
          <w:bCs/>
          <w:i/>
          <w:lang w:val="it-IT"/>
        </w:rPr>
      </w:pPr>
      <w:r>
        <w:rPr>
          <w:rFonts w:ascii="Calibri" w:hAnsi="Calibri" w:cs="Arial"/>
          <w:b/>
          <w:bCs/>
          <w:i/>
          <w:lang w:val="it-IT"/>
        </w:rPr>
        <w:t>Come arrivare</w:t>
      </w:r>
    </w:p>
    <w:p w14:paraId="514E6873" w14:textId="6961A5B7" w:rsidR="00CD0C8B" w:rsidRDefault="00CD0C8B" w:rsidP="00CD0C8B">
      <w:pPr>
        <w:jc w:val="both"/>
        <w:rPr>
          <w:rFonts w:ascii="Calibri" w:hAnsi="Calibri" w:cs="Arial"/>
          <w:i/>
          <w:lang w:val="it-IT"/>
        </w:rPr>
      </w:pPr>
      <w:r>
        <w:rPr>
          <w:rFonts w:ascii="Calibri" w:hAnsi="Calibri" w:cs="Arial"/>
          <w:i/>
          <w:lang w:val="it-IT"/>
        </w:rPr>
        <w:t xml:space="preserve">Dalla stazione di Milano Centrale </w:t>
      </w:r>
      <w:r>
        <w:rPr>
          <w:rFonts w:ascii="Calibri" w:hAnsi="Calibri" w:cs="Arial"/>
          <w:b/>
          <w:bCs/>
          <w:i/>
          <w:lang w:val="it-IT"/>
        </w:rPr>
        <w:t>Trenitalia e Ferrovie Federali Svizzere</w:t>
      </w:r>
      <w:r>
        <w:rPr>
          <w:rFonts w:ascii="Calibri" w:hAnsi="Calibri" w:cs="Arial"/>
          <w:i/>
          <w:lang w:val="it-IT"/>
        </w:rPr>
        <w:t xml:space="preserve"> </w:t>
      </w:r>
      <w:r w:rsidRPr="009A60A6">
        <w:rPr>
          <w:rFonts w:ascii="Calibri" w:hAnsi="Calibri" w:cs="Arial"/>
          <w:i/>
          <w:lang w:val="it-IT"/>
        </w:rPr>
        <w:t xml:space="preserve">offrono </w:t>
      </w:r>
      <w:r w:rsidR="00577D34" w:rsidRPr="009A60A6">
        <w:rPr>
          <w:rFonts w:ascii="Calibri" w:hAnsi="Calibri" w:cs="Arial"/>
          <w:i/>
          <w:lang w:val="it-IT"/>
        </w:rPr>
        <w:t xml:space="preserve">otto </w:t>
      </w:r>
      <w:r w:rsidRPr="009A60A6">
        <w:rPr>
          <w:rFonts w:ascii="Calibri" w:hAnsi="Calibri" w:cs="Arial"/>
          <w:i/>
          <w:lang w:val="it-IT"/>
        </w:rPr>
        <w:t xml:space="preserve">collegamenti </w:t>
      </w:r>
      <w:r w:rsidR="00CC4433">
        <w:rPr>
          <w:rFonts w:ascii="Calibri" w:hAnsi="Calibri" w:cs="Arial"/>
          <w:i/>
          <w:lang w:val="it-IT"/>
        </w:rPr>
        <w:t>giornalieri diretti</w:t>
      </w:r>
      <w:r w:rsidR="00CC4433" w:rsidRPr="009A60A6">
        <w:rPr>
          <w:rFonts w:ascii="Calibri" w:hAnsi="Calibri" w:cs="Arial"/>
          <w:i/>
          <w:lang w:val="it-IT"/>
        </w:rPr>
        <w:t xml:space="preserve"> </w:t>
      </w:r>
      <w:r w:rsidRPr="009A60A6">
        <w:rPr>
          <w:rFonts w:ascii="Calibri" w:hAnsi="Calibri" w:cs="Arial"/>
          <w:i/>
          <w:lang w:val="it-IT"/>
        </w:rPr>
        <w:t xml:space="preserve">per Zurigo, della durata di </w:t>
      </w:r>
      <w:r w:rsidR="00C44BD3" w:rsidRPr="009A60A6">
        <w:rPr>
          <w:rFonts w:ascii="Calibri" w:hAnsi="Calibri" w:cs="Arial"/>
          <w:i/>
          <w:lang w:val="it-IT"/>
        </w:rPr>
        <w:t>3</w:t>
      </w:r>
      <w:r w:rsidRPr="009A60A6">
        <w:rPr>
          <w:rFonts w:ascii="Calibri" w:hAnsi="Calibri" w:cs="Arial"/>
          <w:i/>
          <w:lang w:val="it-IT"/>
        </w:rPr>
        <w:t xml:space="preserve"> ore</w:t>
      </w:r>
      <w:r w:rsidR="00C44BD3" w:rsidRPr="009A60A6">
        <w:rPr>
          <w:rFonts w:ascii="Calibri" w:hAnsi="Calibri" w:cs="Arial"/>
          <w:i/>
          <w:lang w:val="it-IT"/>
        </w:rPr>
        <w:t xml:space="preserve"> e </w:t>
      </w:r>
      <w:r w:rsidR="00577D34" w:rsidRPr="009A60A6">
        <w:rPr>
          <w:rFonts w:ascii="Calibri" w:hAnsi="Calibri" w:cs="Arial"/>
          <w:i/>
          <w:lang w:val="it-IT"/>
        </w:rPr>
        <w:t>26 minuti</w:t>
      </w:r>
      <w:r w:rsidRPr="009A60A6">
        <w:rPr>
          <w:rFonts w:ascii="Calibri" w:hAnsi="Calibri" w:cs="Arial"/>
          <w:i/>
          <w:lang w:val="it-IT"/>
        </w:rPr>
        <w:t xml:space="preserve">, operati con comodi Eurocity di ultima generazione ETR 610, prenotabili su </w:t>
      </w:r>
      <w:hyperlink r:id="rId16" w:history="1">
        <w:r w:rsidRPr="009A60A6">
          <w:rPr>
            <w:rStyle w:val="Collegamentoipertestuale"/>
            <w:rFonts w:ascii="Calibri" w:hAnsi="Calibri" w:cs="Arial"/>
            <w:i/>
            <w:lang w:val="it-IT"/>
          </w:rPr>
          <w:t>www.trenitalia.com</w:t>
        </w:r>
      </w:hyperlink>
      <w:r w:rsidRPr="009A60A6">
        <w:rPr>
          <w:rFonts w:ascii="Calibri" w:hAnsi="Calibri" w:cs="Arial"/>
          <w:i/>
          <w:lang w:val="it-IT"/>
        </w:rPr>
        <w:t xml:space="preserve"> in modalità</w:t>
      </w:r>
      <w:r>
        <w:rPr>
          <w:rFonts w:ascii="Calibri" w:hAnsi="Calibri" w:cs="Arial"/>
          <w:i/>
          <w:lang w:val="it-IT"/>
        </w:rPr>
        <w:t xml:space="preserve"> </w:t>
      </w:r>
      <w:proofErr w:type="spellStart"/>
      <w:r>
        <w:rPr>
          <w:rFonts w:ascii="Calibri" w:hAnsi="Calibri" w:cs="Arial"/>
          <w:i/>
          <w:lang w:val="it-IT"/>
        </w:rPr>
        <w:t>ticketless</w:t>
      </w:r>
      <w:proofErr w:type="spellEnd"/>
      <w:r w:rsidR="001D45ED">
        <w:rPr>
          <w:rFonts w:ascii="Calibri" w:hAnsi="Calibri" w:cs="Arial"/>
          <w:i/>
          <w:lang w:val="it-IT"/>
        </w:rPr>
        <w:t>.</w:t>
      </w:r>
      <w:r>
        <w:rPr>
          <w:rFonts w:ascii="Calibri" w:hAnsi="Calibri" w:cs="Arial"/>
          <w:i/>
          <w:lang w:val="it-IT"/>
        </w:rPr>
        <w:t xml:space="preserve"> Da Zurigo si raggiungono poi in meno di un’ora diverse mete nella regione del Lago di Costanza. Per ulteriori informazioni: Svizzera.it/</w:t>
      </w:r>
      <w:proofErr w:type="spellStart"/>
      <w:r>
        <w:rPr>
          <w:rFonts w:ascii="Calibri" w:hAnsi="Calibri" w:cs="Arial"/>
          <w:i/>
          <w:lang w:val="it-IT"/>
        </w:rPr>
        <w:t>intreno</w:t>
      </w:r>
      <w:proofErr w:type="spellEnd"/>
      <w:r>
        <w:rPr>
          <w:rFonts w:ascii="Calibri" w:hAnsi="Calibri" w:cs="Arial"/>
          <w:i/>
          <w:lang w:val="it-IT"/>
        </w:rPr>
        <w:t>. La regione internazionale del Lago di Costanza è inoltre facilmente raggiungibile dall’Italia in automobile, o in autobus e in aereo.</w:t>
      </w:r>
    </w:p>
    <w:p w14:paraId="3FFA6BE1" w14:textId="77777777" w:rsidR="001276FE" w:rsidRDefault="001276FE" w:rsidP="00CD0C8B">
      <w:pPr>
        <w:jc w:val="both"/>
        <w:rPr>
          <w:rFonts w:ascii="Calibri" w:hAnsi="Calibri" w:cs="Arial"/>
          <w:i/>
          <w:lang w:val="it-IT"/>
        </w:rPr>
      </w:pPr>
    </w:p>
    <w:p w14:paraId="05096019" w14:textId="77777777" w:rsidR="00CD0C8B" w:rsidRPr="00170A44" w:rsidRDefault="00CD0C8B" w:rsidP="00CD0C8B">
      <w:pPr>
        <w:jc w:val="both"/>
        <w:rPr>
          <w:rFonts w:ascii="Calibri" w:hAnsi="Calibri" w:cstheme="minorHAnsi"/>
          <w:b/>
          <w:noProof/>
          <w:lang w:val="it-IT" w:eastAsia="it-IT"/>
        </w:rPr>
      </w:pPr>
      <w:proofErr w:type="spellStart"/>
      <w:r w:rsidRPr="00170A44">
        <w:rPr>
          <w:rFonts w:ascii="Calibri" w:hAnsi="Calibri" w:cstheme="minorHAnsi"/>
          <w:b/>
          <w:lang w:val="it-IT"/>
        </w:rPr>
        <w:t>Internationale</w:t>
      </w:r>
      <w:proofErr w:type="spellEnd"/>
      <w:r w:rsidRPr="00170A44">
        <w:rPr>
          <w:rFonts w:ascii="Calibri" w:hAnsi="Calibri" w:cstheme="minorHAnsi"/>
          <w:b/>
          <w:lang w:val="it-IT"/>
        </w:rPr>
        <w:t xml:space="preserve"> </w:t>
      </w:r>
      <w:proofErr w:type="spellStart"/>
      <w:r w:rsidRPr="00170A44">
        <w:rPr>
          <w:rFonts w:ascii="Calibri" w:hAnsi="Calibri" w:cstheme="minorHAnsi"/>
          <w:b/>
          <w:lang w:val="it-IT"/>
        </w:rPr>
        <w:t>Bodensee</w:t>
      </w:r>
      <w:proofErr w:type="spellEnd"/>
      <w:r w:rsidRPr="00170A44">
        <w:rPr>
          <w:rFonts w:ascii="Calibri" w:hAnsi="Calibri" w:cstheme="minorHAnsi"/>
          <w:b/>
          <w:lang w:val="it-IT"/>
        </w:rPr>
        <w:t xml:space="preserve"> </w:t>
      </w:r>
      <w:proofErr w:type="spellStart"/>
      <w:r w:rsidRPr="00170A44">
        <w:rPr>
          <w:rFonts w:ascii="Calibri" w:hAnsi="Calibri" w:cstheme="minorHAnsi"/>
          <w:b/>
          <w:lang w:val="it-IT"/>
        </w:rPr>
        <w:t>Tourismus</w:t>
      </w:r>
      <w:proofErr w:type="spellEnd"/>
      <w:r w:rsidRPr="00170A44">
        <w:rPr>
          <w:rFonts w:ascii="Calibri" w:hAnsi="Calibri" w:cstheme="minorHAnsi"/>
          <w:b/>
          <w:lang w:val="it-IT"/>
        </w:rPr>
        <w:t xml:space="preserve"> GmbH</w:t>
      </w:r>
    </w:p>
    <w:p w14:paraId="53B84BE3" w14:textId="65261160" w:rsidR="00CD0C8B" w:rsidRPr="00416284" w:rsidRDefault="00CD0C8B" w:rsidP="00CD0C8B">
      <w:pPr>
        <w:jc w:val="both"/>
        <w:rPr>
          <w:rFonts w:ascii="Calibri" w:hAnsi="Calibri"/>
        </w:rPr>
      </w:pPr>
      <w:r w:rsidRPr="00170A44">
        <w:rPr>
          <w:rFonts w:ascii="Calibri" w:hAnsi="Calibri" w:cs="Arial"/>
          <w:lang w:val="it-IT"/>
        </w:rPr>
        <w:t>L‘IBT GmbH (</w:t>
      </w:r>
      <w:r w:rsidR="00DA4B83" w:rsidRPr="00170A44">
        <w:rPr>
          <w:rFonts w:ascii="Calibri" w:hAnsi="Calibri" w:cs="Arial"/>
          <w:lang w:val="it-IT"/>
        </w:rPr>
        <w:t>L’Ente</w:t>
      </w:r>
      <w:r w:rsidRPr="00170A44">
        <w:rPr>
          <w:rFonts w:ascii="Calibri" w:hAnsi="Calibri" w:cs="Arial"/>
          <w:lang w:val="it-IT"/>
        </w:rPr>
        <w:t xml:space="preserve"> Turistico Internazionale del Lago di Costanza) è l’organizzazione internazionale che raggruppa gli enti turistici della Regione Internazionale del Lago Costanza per il posizionamento della macro-regione </w:t>
      </w:r>
      <w:proofErr w:type="spellStart"/>
      <w:r w:rsidRPr="00170A44">
        <w:rPr>
          <w:rFonts w:ascii="Calibri" w:hAnsi="Calibri" w:cs="Arial"/>
          <w:i/>
          <w:lang w:val="it-IT"/>
        </w:rPr>
        <w:t>Bodensee</w:t>
      </w:r>
      <w:proofErr w:type="spellEnd"/>
      <w:r w:rsidRPr="00170A44">
        <w:rPr>
          <w:rFonts w:ascii="Calibri" w:hAnsi="Calibri" w:cs="Arial"/>
          <w:lang w:val="it-IT"/>
        </w:rPr>
        <w:t xml:space="preserve">, compresa tra Germania, Svizzera, Austria e Principato del Liechtenstein. </w:t>
      </w:r>
      <w:r w:rsidRPr="00416284">
        <w:rPr>
          <w:rFonts w:ascii="Calibri" w:hAnsi="Calibri" w:cs="Arial"/>
        </w:rPr>
        <w:t xml:space="preserve">Partner, </w:t>
      </w:r>
      <w:proofErr w:type="spellStart"/>
      <w:r w:rsidRPr="00416284">
        <w:rPr>
          <w:rFonts w:ascii="Calibri" w:hAnsi="Calibri" w:cs="Arial"/>
        </w:rPr>
        <w:t>soci</w:t>
      </w:r>
      <w:proofErr w:type="spellEnd"/>
      <w:r w:rsidRPr="00416284">
        <w:rPr>
          <w:rFonts w:ascii="Calibri" w:hAnsi="Calibri" w:cs="Arial"/>
        </w:rPr>
        <w:t xml:space="preserve"> e </w:t>
      </w:r>
      <w:proofErr w:type="spellStart"/>
      <w:r w:rsidRPr="00416284">
        <w:rPr>
          <w:rFonts w:ascii="Calibri" w:hAnsi="Calibri" w:cs="Arial"/>
        </w:rPr>
        <w:t>committenti</w:t>
      </w:r>
      <w:proofErr w:type="spellEnd"/>
      <w:r w:rsidRPr="00416284">
        <w:rPr>
          <w:rFonts w:ascii="Calibri" w:hAnsi="Calibri" w:cs="Arial"/>
        </w:rPr>
        <w:t xml:space="preserve"> </w:t>
      </w:r>
      <w:proofErr w:type="spellStart"/>
      <w:r w:rsidRPr="00416284">
        <w:rPr>
          <w:rFonts w:ascii="Calibri" w:hAnsi="Calibri" w:cs="Arial"/>
        </w:rPr>
        <w:t>dell’IBT</w:t>
      </w:r>
      <w:proofErr w:type="spellEnd"/>
      <w:r w:rsidRPr="00416284">
        <w:rPr>
          <w:rFonts w:ascii="Calibri" w:hAnsi="Calibri" w:cs="Arial"/>
        </w:rPr>
        <w:t xml:space="preserve"> </w:t>
      </w:r>
      <w:proofErr w:type="spellStart"/>
      <w:r w:rsidRPr="00416284">
        <w:rPr>
          <w:rFonts w:ascii="Calibri" w:hAnsi="Calibri" w:cs="Arial"/>
        </w:rPr>
        <w:t>sono</w:t>
      </w:r>
      <w:proofErr w:type="spellEnd"/>
      <w:r w:rsidRPr="00416284">
        <w:rPr>
          <w:rFonts w:ascii="Calibri" w:hAnsi="Calibri" w:cs="Arial"/>
        </w:rPr>
        <w:t>: D</w:t>
      </w:r>
      <w:r w:rsidRPr="00416284">
        <w:rPr>
          <w:rFonts w:ascii="Calibri" w:hAnsi="Calibri"/>
        </w:rPr>
        <w:t xml:space="preserve">eutsche Bodensee Tourismus GmbH, Landkreis Konstanz, Oberschwaben Tourismus GmbH, St. Gallen-Bodensee </w:t>
      </w:r>
      <w:r w:rsidRPr="00416284">
        <w:rPr>
          <w:rFonts w:ascii="Calibri" w:hAnsi="Calibri"/>
        </w:rPr>
        <w:lastRenderedPageBreak/>
        <w:t>Tourismus, Thurgau Tourismus, Liechtenstein Marketing, Bodensee-Vorarlberg Tourismus e il VTWB, Verband der Tourismuswirtschaft Bodensee.</w:t>
      </w:r>
    </w:p>
    <w:p w14:paraId="60443521" w14:textId="77777777" w:rsidR="0004791A" w:rsidRPr="00416284" w:rsidRDefault="0004791A" w:rsidP="00860052">
      <w:pPr>
        <w:spacing w:line="240" w:lineRule="auto"/>
        <w:rPr>
          <w:rFonts w:ascii="Calibri" w:eastAsia="Times New Roman" w:hAnsi="Calibri" w:cs="Calibri"/>
          <w:b/>
          <w:sz w:val="20"/>
          <w:szCs w:val="20"/>
        </w:rPr>
      </w:pPr>
    </w:p>
    <w:p w14:paraId="33B721E2" w14:textId="77777777" w:rsidR="0004791A" w:rsidRPr="00416284" w:rsidRDefault="0004791A" w:rsidP="00860052">
      <w:pPr>
        <w:spacing w:line="240" w:lineRule="auto"/>
        <w:rPr>
          <w:rFonts w:ascii="Calibri" w:eastAsia="Times New Roman" w:hAnsi="Calibri" w:cs="Calibri"/>
          <w:b/>
          <w:sz w:val="20"/>
          <w:szCs w:val="20"/>
        </w:rPr>
      </w:pPr>
    </w:p>
    <w:p w14:paraId="139BAE5A" w14:textId="77777777" w:rsidR="00860052" w:rsidRPr="00952C5A" w:rsidRDefault="00860052" w:rsidP="00860052">
      <w:pPr>
        <w:spacing w:line="240" w:lineRule="auto"/>
        <w:rPr>
          <w:rFonts w:ascii="Calibri" w:eastAsia="Times New Roman" w:hAnsi="Calibri" w:cs="Calibri"/>
          <w:b/>
          <w:sz w:val="20"/>
          <w:szCs w:val="20"/>
          <w:lang w:val="it-IT"/>
        </w:rPr>
      </w:pPr>
      <w:r>
        <w:rPr>
          <w:rFonts w:ascii="Calibri" w:eastAsia="Times New Roman" w:hAnsi="Calibri" w:cs="Calibri"/>
          <w:b/>
          <w:sz w:val="20"/>
          <w:szCs w:val="20"/>
          <w:lang w:val="it-IT"/>
        </w:rPr>
        <w:t>Sito e materiali informativi</w:t>
      </w:r>
    </w:p>
    <w:p w14:paraId="567C5E9A" w14:textId="77777777" w:rsidR="00860052" w:rsidRPr="00952C5A" w:rsidRDefault="00860052" w:rsidP="00860052">
      <w:pPr>
        <w:spacing w:line="240" w:lineRule="auto"/>
        <w:rPr>
          <w:rFonts w:ascii="Calibri" w:hAnsi="Calibri" w:cs="Calibri"/>
          <w:color w:val="000000"/>
          <w:sz w:val="20"/>
          <w:szCs w:val="20"/>
          <w:lang w:val="it-IT"/>
        </w:rPr>
      </w:pPr>
      <w:r w:rsidRPr="00952C5A">
        <w:rPr>
          <w:rFonts w:ascii="Calibri" w:eastAsia="Times New Roman" w:hAnsi="Calibri" w:cs="Calibri"/>
          <w:sz w:val="20"/>
          <w:szCs w:val="20"/>
          <w:lang w:val="it-IT"/>
        </w:rPr>
        <w:t xml:space="preserve">Per scaricare online o visionare il materiale informativo della regione in lingua italiana è disponibile il sito: </w:t>
      </w:r>
      <w:hyperlink r:id="rId17" w:history="1">
        <w:r w:rsidRPr="00952C5A">
          <w:rPr>
            <w:rStyle w:val="Collegamentoipertestuale"/>
            <w:rFonts w:ascii="Calibri" w:eastAsia="Times New Roman" w:hAnsi="Calibri" w:cs="Calibri"/>
            <w:sz w:val="20"/>
            <w:szCs w:val="20"/>
            <w:lang w:val="it-IT"/>
          </w:rPr>
          <w:t>www.lagodicostanza.eu</w:t>
        </w:r>
      </w:hyperlink>
      <w:r w:rsidRPr="00952C5A">
        <w:rPr>
          <w:rStyle w:val="Collegamentoipertestuale"/>
          <w:rFonts w:ascii="Calibri" w:eastAsia="Times New Roman" w:hAnsi="Calibri" w:cs="Calibri"/>
          <w:sz w:val="20"/>
          <w:szCs w:val="20"/>
          <w:lang w:val="it-IT"/>
        </w:rPr>
        <w:t xml:space="preserve">. </w:t>
      </w:r>
      <w:r w:rsidRPr="00952C5A">
        <w:rPr>
          <w:rStyle w:val="Collegamentoipertestuale"/>
          <w:rFonts w:ascii="Calibri" w:eastAsia="Times New Roman" w:hAnsi="Calibri" w:cs="Calibri"/>
          <w:color w:val="auto"/>
          <w:sz w:val="20"/>
          <w:szCs w:val="20"/>
          <w:u w:val="none"/>
          <w:lang w:val="it-IT"/>
        </w:rPr>
        <w:t>Per</w:t>
      </w:r>
      <w:r w:rsidRPr="00952C5A">
        <w:rPr>
          <w:rStyle w:val="Collegamentoipertestuale"/>
          <w:rFonts w:ascii="Calibri" w:hAnsi="Calibri" w:cs="Calibri"/>
          <w:color w:val="auto"/>
          <w:sz w:val="20"/>
          <w:szCs w:val="20"/>
          <w:u w:val="none"/>
          <w:lang w:val="it-IT"/>
        </w:rPr>
        <w:t xml:space="preserve"> ordinare materiale informativo sulla regione in italiano: </w:t>
      </w:r>
      <w:hyperlink r:id="rId18" w:history="1">
        <w:r w:rsidRPr="00952C5A">
          <w:rPr>
            <w:rStyle w:val="Collegamentoipertestuale"/>
            <w:rFonts w:ascii="Calibri" w:hAnsi="Calibri" w:cs="Calibri"/>
            <w:sz w:val="20"/>
            <w:szCs w:val="20"/>
            <w:lang w:val="it-IT"/>
          </w:rPr>
          <w:t>http://www.bodensee.eu/it/servizi/brochure</w:t>
        </w:r>
      </w:hyperlink>
      <w:r w:rsidRPr="00952C5A">
        <w:rPr>
          <w:rStyle w:val="Collegamentoipertestuale"/>
          <w:rFonts w:ascii="Calibri" w:hAnsi="Calibri" w:cs="Calibri"/>
          <w:sz w:val="20"/>
          <w:szCs w:val="20"/>
          <w:lang w:val="it-IT"/>
        </w:rPr>
        <w:t xml:space="preserve">  </w:t>
      </w:r>
    </w:p>
    <w:p w14:paraId="7C4624B7" w14:textId="77777777" w:rsidR="00860052" w:rsidRDefault="00860052" w:rsidP="00CD0C8B">
      <w:pPr>
        <w:rPr>
          <w:rFonts w:ascii="Calibri" w:hAnsi="Calibri"/>
          <w:b/>
          <w:i/>
          <w:color w:val="000000"/>
          <w:lang w:val="it-IT"/>
        </w:rPr>
      </w:pPr>
    </w:p>
    <w:p w14:paraId="29FB7A77" w14:textId="77777777" w:rsidR="00CD0C8B" w:rsidRDefault="00CD0C8B" w:rsidP="00CD0C8B">
      <w:pPr>
        <w:spacing w:after="120"/>
        <w:rPr>
          <w:rFonts w:ascii="Calibri" w:eastAsia="Times New Roman" w:hAnsi="Calibri" w:cs="Arial"/>
          <w:b/>
          <w:lang w:val="it-IT"/>
        </w:rPr>
      </w:pPr>
      <w:r>
        <w:rPr>
          <w:rFonts w:ascii="Calibri" w:eastAsia="Times New Roman" w:hAnsi="Calibri" w:cs="Arial"/>
          <w:b/>
          <w:lang w:val="it-IT"/>
        </w:rPr>
        <w:t>L’Ente Turistico del Lago di Costanza:</w:t>
      </w:r>
    </w:p>
    <w:p w14:paraId="2F95F5FB" w14:textId="77777777" w:rsidR="00CD0C8B" w:rsidRPr="0069217C" w:rsidRDefault="00CD0C8B" w:rsidP="00CD0C8B">
      <w:pPr>
        <w:spacing w:after="120"/>
        <w:rPr>
          <w:rFonts w:ascii="Calibri" w:eastAsia="Times New Roman" w:hAnsi="Calibri" w:cs="Arial"/>
          <w:color w:val="0000FF"/>
          <w:u w:val="single"/>
        </w:rPr>
      </w:pPr>
      <w:r w:rsidRPr="0069217C">
        <w:rPr>
          <w:rFonts w:ascii="Calibri" w:eastAsia="Times New Roman" w:hAnsi="Calibri" w:cs="Arial"/>
          <w:b/>
        </w:rPr>
        <w:t>Internationale Bodensee Tourismus GmbH</w:t>
      </w:r>
      <w:r w:rsidRPr="0069217C">
        <w:rPr>
          <w:rFonts w:ascii="Calibri" w:eastAsia="Times New Roman" w:hAnsi="Calibri" w:cs="Arial"/>
          <w:b/>
        </w:rPr>
        <w:br/>
      </w:r>
      <w:r w:rsidRPr="0069217C">
        <w:rPr>
          <w:rFonts w:ascii="Calibri" w:eastAsia="Times New Roman" w:hAnsi="Calibri" w:cs="Arial"/>
        </w:rPr>
        <w:t>Hafenstraße 6</w:t>
      </w:r>
      <w:r w:rsidRPr="0069217C">
        <w:rPr>
          <w:rFonts w:ascii="Calibri" w:eastAsia="Times New Roman" w:hAnsi="Calibri" w:cs="Arial"/>
        </w:rPr>
        <w:br/>
        <w:t>D-78462 Costanza</w:t>
      </w:r>
      <w:r w:rsidRPr="0069217C">
        <w:rPr>
          <w:rFonts w:ascii="Calibri" w:eastAsia="Times New Roman" w:hAnsi="Calibri" w:cs="Arial"/>
        </w:rPr>
        <w:br/>
      </w:r>
      <w:hyperlink r:id="rId19" w:history="1">
        <w:r w:rsidR="0069217C" w:rsidRPr="0069217C">
          <w:rPr>
            <w:rStyle w:val="Collegamentoipertestuale"/>
            <w:rFonts w:ascii="Calibri" w:eastAsia="Times New Roman" w:hAnsi="Calibri" w:cs="Arial"/>
          </w:rPr>
          <w:t>www.bodensee.eu</w:t>
        </w:r>
      </w:hyperlink>
      <w:r w:rsidR="0069217C" w:rsidRPr="0069217C">
        <w:rPr>
          <w:rFonts w:ascii="Calibri" w:eastAsia="Times New Roman" w:hAnsi="Calibri" w:cs="Arial"/>
        </w:rPr>
        <w:t xml:space="preserve"> </w:t>
      </w:r>
    </w:p>
    <w:p w14:paraId="270A745A" w14:textId="77777777" w:rsidR="00553E51" w:rsidRDefault="00553E51" w:rsidP="00CD0C8B">
      <w:pPr>
        <w:spacing w:after="120"/>
        <w:rPr>
          <w:rFonts w:ascii="Calibri" w:eastAsia="Times New Roman" w:hAnsi="Calibri" w:cs="Arial"/>
          <w:b/>
        </w:rPr>
      </w:pPr>
    </w:p>
    <w:p w14:paraId="571E7630" w14:textId="77777777" w:rsidR="00CD0C8B" w:rsidRPr="00553E51" w:rsidRDefault="00CD0C8B" w:rsidP="00CD0C8B">
      <w:pPr>
        <w:spacing w:after="120"/>
        <w:rPr>
          <w:rFonts w:ascii="Calibri" w:eastAsia="Times New Roman" w:hAnsi="Calibri" w:cs="Calibri"/>
          <w:sz w:val="20"/>
          <w:szCs w:val="20"/>
          <w:lang w:val="it-IT"/>
        </w:rPr>
      </w:pPr>
      <w:r w:rsidRPr="00553E51">
        <w:rPr>
          <w:rFonts w:ascii="Calibri" w:eastAsia="Times New Roman" w:hAnsi="Calibri" w:cs="Calibri"/>
          <w:b/>
          <w:sz w:val="20"/>
          <w:szCs w:val="20"/>
          <w:lang w:val="it-IT"/>
        </w:rPr>
        <w:t>Immagini della destinazione possono essere scaricate direttamente al link:</w:t>
      </w:r>
      <w:r w:rsidRPr="00553E51">
        <w:rPr>
          <w:rFonts w:ascii="Calibri" w:eastAsia="Times New Roman" w:hAnsi="Calibri" w:cs="Calibri"/>
          <w:sz w:val="20"/>
          <w:szCs w:val="20"/>
          <w:lang w:val="it-IT"/>
        </w:rPr>
        <w:t xml:space="preserve"> </w:t>
      </w:r>
      <w:hyperlink r:id="rId20" w:history="1">
        <w:r w:rsidRPr="00553E51">
          <w:rPr>
            <w:rStyle w:val="Collegamentoipertestuale"/>
            <w:rFonts w:ascii="Calibri" w:eastAsia="Times New Roman" w:hAnsi="Calibri" w:cs="Calibri"/>
            <w:sz w:val="20"/>
            <w:szCs w:val="20"/>
            <w:lang w:val="it-IT"/>
          </w:rPr>
          <w:t>http://www.bodensee.eu/de/pressebereich/pressebilder</w:t>
        </w:r>
      </w:hyperlink>
      <w:r w:rsidRPr="00553E51">
        <w:rPr>
          <w:rFonts w:ascii="Calibri" w:eastAsia="Times New Roman" w:hAnsi="Calibri" w:cs="Calibri"/>
          <w:sz w:val="20"/>
          <w:szCs w:val="20"/>
          <w:lang w:val="it-IT"/>
        </w:rPr>
        <w:t xml:space="preserve"> </w:t>
      </w:r>
    </w:p>
    <w:p w14:paraId="46A8F2F1" w14:textId="77777777" w:rsidR="00CD0C8B" w:rsidRPr="00553E51" w:rsidRDefault="00CD0C8B" w:rsidP="00CD0C8B">
      <w:pPr>
        <w:autoSpaceDE w:val="0"/>
        <w:autoSpaceDN w:val="0"/>
        <w:adjustRightInd w:val="0"/>
        <w:spacing w:line="240" w:lineRule="auto"/>
        <w:rPr>
          <w:rFonts w:ascii="Calibri" w:eastAsia="Times New Roman" w:hAnsi="Calibri" w:cs="Calibri"/>
          <w:sz w:val="20"/>
          <w:szCs w:val="20"/>
          <w:lang w:val="it-IT"/>
        </w:rPr>
      </w:pPr>
    </w:p>
    <w:p w14:paraId="5A7CE9C8" w14:textId="77777777" w:rsidR="00CD0C8B" w:rsidRPr="00553E51" w:rsidRDefault="00CD0C8B" w:rsidP="00CD0C8B">
      <w:pPr>
        <w:autoSpaceDE w:val="0"/>
        <w:autoSpaceDN w:val="0"/>
        <w:adjustRightInd w:val="0"/>
        <w:spacing w:line="240" w:lineRule="auto"/>
        <w:rPr>
          <w:rFonts w:ascii="Calibri" w:eastAsia="Times New Roman" w:hAnsi="Calibri" w:cs="Calibri"/>
          <w:b/>
          <w:bCs/>
          <w:sz w:val="20"/>
          <w:szCs w:val="20"/>
          <w:lang w:val="it-IT"/>
        </w:rPr>
      </w:pPr>
      <w:r w:rsidRPr="00553E51">
        <w:rPr>
          <w:rFonts w:ascii="Calibri" w:eastAsia="Times New Roman" w:hAnsi="Calibri" w:cs="Calibri"/>
          <w:b/>
          <w:bCs/>
          <w:sz w:val="20"/>
          <w:szCs w:val="20"/>
          <w:lang w:val="it-IT"/>
        </w:rPr>
        <w:t xml:space="preserve">Per ulteriori informazioni su questo comunicato contattare: </w:t>
      </w:r>
    </w:p>
    <w:p w14:paraId="05217C85" w14:textId="77777777" w:rsidR="00CD0C8B" w:rsidRPr="00553E51" w:rsidRDefault="00CD0C8B" w:rsidP="00CD0C8B">
      <w:pPr>
        <w:spacing w:line="240" w:lineRule="auto"/>
        <w:rPr>
          <w:rFonts w:ascii="Calibri" w:eastAsia="Times New Roman" w:hAnsi="Calibri" w:cs="Calibri"/>
          <w:b/>
          <w:noProof/>
          <w:sz w:val="20"/>
          <w:szCs w:val="20"/>
          <w:lang w:val="it-IT" w:eastAsia="it-IT"/>
        </w:rPr>
      </w:pPr>
      <w:r w:rsidRPr="00553E51">
        <w:rPr>
          <w:rFonts w:ascii="Calibri" w:eastAsia="Times New Roman" w:hAnsi="Calibri" w:cs="Calibri"/>
          <w:b/>
          <w:noProof/>
          <w:sz w:val="20"/>
          <w:szCs w:val="20"/>
          <w:lang w:val="it-IT" w:eastAsia="it-IT"/>
        </w:rPr>
        <w:t>ABC PR CONSULTING</w:t>
      </w:r>
    </w:p>
    <w:p w14:paraId="70B2AC24" w14:textId="77777777" w:rsidR="00CD0C8B" w:rsidRPr="00553E51" w:rsidRDefault="00AA79D3" w:rsidP="00CD0C8B">
      <w:pPr>
        <w:spacing w:line="240" w:lineRule="auto"/>
        <w:rPr>
          <w:rFonts w:ascii="Calibri" w:eastAsia="Times New Roman" w:hAnsi="Calibri" w:cs="Calibri"/>
          <w:noProof/>
          <w:sz w:val="20"/>
          <w:szCs w:val="20"/>
          <w:lang w:val="it-IT" w:eastAsia="it-IT"/>
        </w:rPr>
      </w:pPr>
      <w:r w:rsidRPr="00553E51">
        <w:rPr>
          <w:rFonts w:ascii="Calibri" w:eastAsia="Times New Roman" w:hAnsi="Calibri" w:cs="Calibri"/>
          <w:noProof/>
          <w:sz w:val="20"/>
          <w:szCs w:val="20"/>
          <w:lang w:val="it-IT" w:eastAsia="it-IT"/>
        </w:rPr>
        <w:t>Via Castelvetro 33, 20154</w:t>
      </w:r>
      <w:r w:rsidR="00CD0C8B" w:rsidRPr="00553E51">
        <w:rPr>
          <w:rFonts w:ascii="Calibri" w:eastAsia="Times New Roman" w:hAnsi="Calibri" w:cs="Calibri"/>
          <w:noProof/>
          <w:sz w:val="20"/>
          <w:szCs w:val="20"/>
          <w:lang w:val="it-IT" w:eastAsia="it-IT"/>
        </w:rPr>
        <w:t xml:space="preserve"> MILANO</w:t>
      </w:r>
    </w:p>
    <w:p w14:paraId="1182D944" w14:textId="77777777" w:rsidR="00CD0C8B" w:rsidRPr="00553E51" w:rsidRDefault="00CD0C8B" w:rsidP="00CD0C8B">
      <w:pPr>
        <w:spacing w:line="240" w:lineRule="auto"/>
        <w:rPr>
          <w:rFonts w:ascii="Calibri" w:eastAsia="Times New Roman" w:hAnsi="Calibri" w:cs="Calibri"/>
          <w:noProof/>
          <w:sz w:val="20"/>
          <w:szCs w:val="20"/>
          <w:lang w:val="it-IT" w:eastAsia="it-IT"/>
        </w:rPr>
      </w:pPr>
      <w:r w:rsidRPr="00553E51">
        <w:rPr>
          <w:rFonts w:ascii="Calibri" w:eastAsia="Times New Roman" w:hAnsi="Calibri" w:cs="Calibri"/>
          <w:noProof/>
          <w:sz w:val="20"/>
          <w:szCs w:val="20"/>
          <w:lang w:val="it-IT" w:eastAsia="it-IT"/>
        </w:rPr>
        <w:t>Ph. +39 02 58325432</w:t>
      </w:r>
    </w:p>
    <w:p w14:paraId="63D5C6AA" w14:textId="77777777" w:rsidR="00CD0C8B" w:rsidRPr="00553E51" w:rsidRDefault="000263F6" w:rsidP="00CD0C8B">
      <w:pPr>
        <w:spacing w:line="240" w:lineRule="auto"/>
        <w:rPr>
          <w:rFonts w:ascii="Calibri" w:eastAsia="Times New Roman" w:hAnsi="Calibri" w:cs="Calibri"/>
          <w:noProof/>
          <w:sz w:val="20"/>
          <w:szCs w:val="20"/>
          <w:lang w:val="it-IT" w:eastAsia="en-US"/>
        </w:rPr>
      </w:pPr>
      <w:hyperlink r:id="rId21" w:history="1">
        <w:r w:rsidR="00CD0C8B" w:rsidRPr="00553E51">
          <w:rPr>
            <w:rStyle w:val="Collegamentoipertestuale"/>
            <w:rFonts w:ascii="Calibri" w:eastAsia="Times New Roman" w:hAnsi="Calibri" w:cs="Calibri"/>
            <w:noProof/>
            <w:sz w:val="20"/>
            <w:szCs w:val="20"/>
            <w:lang w:val="it-IT" w:eastAsia="it-IT"/>
          </w:rPr>
          <w:t>www.abc-prc.com</w:t>
        </w:r>
      </w:hyperlink>
      <w:r w:rsidR="00CD0C8B" w:rsidRPr="00553E51">
        <w:rPr>
          <w:rFonts w:ascii="Calibri" w:eastAsia="Times New Roman" w:hAnsi="Calibri" w:cs="Calibri"/>
          <w:noProof/>
          <w:sz w:val="20"/>
          <w:szCs w:val="20"/>
          <w:lang w:val="it-IT" w:eastAsia="it-IT"/>
        </w:rPr>
        <w:t xml:space="preserve"> </w:t>
      </w:r>
    </w:p>
    <w:p w14:paraId="1B33541B" w14:textId="77777777" w:rsidR="00CD0C8B" w:rsidRPr="00553E51" w:rsidRDefault="00CD0C8B" w:rsidP="00CD0C8B">
      <w:pPr>
        <w:spacing w:line="240" w:lineRule="auto"/>
        <w:rPr>
          <w:rFonts w:ascii="Calibri" w:eastAsia="Times New Roman" w:hAnsi="Calibri" w:cs="Calibri"/>
          <w:noProof/>
          <w:sz w:val="20"/>
          <w:szCs w:val="20"/>
          <w:lang w:val="it-IT" w:eastAsia="it-IT"/>
        </w:rPr>
      </w:pPr>
      <w:r w:rsidRPr="00553E51">
        <w:rPr>
          <w:rFonts w:ascii="Calibri" w:eastAsia="Times New Roman" w:hAnsi="Calibri" w:cs="Calibri"/>
          <w:noProof/>
          <w:sz w:val="20"/>
          <w:szCs w:val="20"/>
          <w:lang w:val="it-IT" w:eastAsia="it-IT"/>
        </w:rPr>
        <w:t>Chiara Bartoli</w:t>
      </w:r>
    </w:p>
    <w:p w14:paraId="1B2E5C50" w14:textId="77777777" w:rsidR="00E409FD" w:rsidRPr="00553E51" w:rsidRDefault="000263F6" w:rsidP="00553E51">
      <w:pPr>
        <w:spacing w:line="240" w:lineRule="auto"/>
        <w:rPr>
          <w:rFonts w:ascii="Calibri" w:eastAsia="Times New Roman" w:hAnsi="Calibri" w:cs="Calibri"/>
          <w:noProof/>
          <w:sz w:val="20"/>
          <w:szCs w:val="20"/>
          <w:lang w:val="it-IT" w:eastAsia="it-IT"/>
        </w:rPr>
      </w:pPr>
      <w:hyperlink r:id="rId22" w:history="1">
        <w:r w:rsidR="00CD0C8B" w:rsidRPr="00553E51">
          <w:rPr>
            <w:rStyle w:val="Collegamentoipertestuale"/>
            <w:rFonts w:ascii="Calibri" w:eastAsia="Times New Roman" w:hAnsi="Calibri" w:cs="Calibri"/>
            <w:noProof/>
            <w:sz w:val="20"/>
            <w:szCs w:val="20"/>
            <w:lang w:eastAsia="it-IT"/>
          </w:rPr>
          <w:t>c.bartoli@abc-prc.com</w:t>
        </w:r>
      </w:hyperlink>
      <w:r w:rsidR="00CD0C8B" w:rsidRPr="00553E51">
        <w:rPr>
          <w:rFonts w:ascii="Calibri" w:eastAsia="Times New Roman" w:hAnsi="Calibri" w:cs="Calibri"/>
          <w:noProof/>
          <w:sz w:val="20"/>
          <w:szCs w:val="20"/>
          <w:lang w:eastAsia="it-IT"/>
        </w:rPr>
        <w:t xml:space="preserve">, Mob. </w:t>
      </w:r>
      <w:r w:rsidR="00CD0C8B" w:rsidRPr="00553E51">
        <w:rPr>
          <w:rFonts w:ascii="Calibri" w:eastAsia="Times New Roman" w:hAnsi="Calibri" w:cs="Calibri"/>
          <w:noProof/>
          <w:sz w:val="20"/>
          <w:szCs w:val="20"/>
          <w:lang w:val="it-IT" w:eastAsia="it-IT"/>
        </w:rPr>
        <w:t>+39 345 456974</w:t>
      </w:r>
      <w:r w:rsidR="00553E51">
        <w:rPr>
          <w:rFonts w:ascii="Calibri" w:eastAsia="Times New Roman" w:hAnsi="Calibri" w:cs="Calibri"/>
          <w:noProof/>
          <w:sz w:val="20"/>
          <w:szCs w:val="20"/>
          <w:lang w:val="it-IT" w:eastAsia="it-IT"/>
        </w:rPr>
        <w:t>8</w:t>
      </w:r>
    </w:p>
    <w:sectPr w:rsidR="00E409FD" w:rsidRPr="00553E51" w:rsidSect="00FB7450">
      <w:headerReference w:type="default" r:id="rId23"/>
      <w:footerReference w:type="default" r:id="rId24"/>
      <w:headerReference w:type="first" r:id="rId25"/>
      <w:footerReference w:type="first" r:id="rId26"/>
      <w:pgSz w:w="11900" w:h="16820"/>
      <w:pgMar w:top="3130" w:right="2268" w:bottom="1418" w:left="1134" w:header="2268" w:footer="14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0C7514" w14:textId="77777777" w:rsidR="000263F6" w:rsidRDefault="000263F6">
      <w:pPr>
        <w:spacing w:line="240" w:lineRule="auto"/>
      </w:pPr>
      <w:r>
        <w:separator/>
      </w:r>
    </w:p>
  </w:endnote>
  <w:endnote w:type="continuationSeparator" w:id="0">
    <w:p w14:paraId="5D8262E1" w14:textId="77777777" w:rsidR="000263F6" w:rsidRDefault="000263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ourceSansPro-Light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ource Sans Pro">
    <w:altName w:val="Arial"/>
    <w:charset w:val="00"/>
    <w:family w:val="swiss"/>
    <w:pitch w:val="variable"/>
    <w:sig w:usb0="20000007" w:usb1="00000001" w:usb2="00000000" w:usb3="00000000" w:csb0="00000193" w:csb1="00000000"/>
  </w:font>
  <w:font w:name="MetaBook-Roman">
    <w:altName w:val="Vrinda"/>
    <w:charset w:val="00"/>
    <w:family w:val="swiss"/>
    <w:pitch w:val="variable"/>
    <w:sig w:usb0="80000027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34B3A" w14:textId="77777777" w:rsidR="00716F0E" w:rsidRDefault="00716F0E" w:rsidP="00396333">
    <w:pPr>
      <w:pStyle w:val="Pidipagina"/>
      <w:tabs>
        <w:tab w:val="clear" w:pos="9360"/>
        <w:tab w:val="right" w:pos="9923"/>
      </w:tabs>
      <w:jc w:val="left"/>
    </w:pPr>
    <w:r w:rsidRPr="00396333">
      <w:rPr>
        <w:rFonts w:ascii="Times New Roman" w:eastAsia="Times New Roman" w:hAnsi="Times New Roman" w:cs="Times New Roman"/>
        <w:noProof/>
        <w:color w:val="auto"/>
        <w:sz w:val="24"/>
        <w:szCs w:val="24"/>
        <w:lang w:val="de-CH" w:eastAsia="de-CH"/>
      </w:rPr>
      <w:drawing>
        <wp:anchor distT="0" distB="0" distL="114300" distR="114300" simplePos="0" relativeHeight="251696128" behindDoc="0" locked="0" layoutInCell="1" allowOverlap="1" wp14:anchorId="230DB452" wp14:editId="5FCB7A70">
          <wp:simplePos x="0" y="0"/>
          <wp:positionH relativeFrom="column">
            <wp:posOffset>5588635</wp:posOffset>
          </wp:positionH>
          <wp:positionV relativeFrom="paragraph">
            <wp:posOffset>205740</wp:posOffset>
          </wp:positionV>
          <wp:extent cx="721995" cy="645160"/>
          <wp:effectExtent l="0" t="0" r="1905" b="2540"/>
          <wp:wrapSquare wrapText="bothSides"/>
          <wp:docPr id="3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" cy="645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de-CH" w:eastAsia="de-CH"/>
      </w:rPr>
      <mc:AlternateContent>
        <mc:Choice Requires="wps">
          <w:drawing>
            <wp:anchor distT="0" distB="0" distL="114300" distR="114300" simplePos="0" relativeHeight="251695104" behindDoc="0" locked="1" layoutInCell="1" allowOverlap="0" wp14:anchorId="1C2513ED" wp14:editId="557A1A87">
              <wp:simplePos x="0" y="0"/>
              <wp:positionH relativeFrom="margin">
                <wp:posOffset>2070735</wp:posOffset>
              </wp:positionH>
              <wp:positionV relativeFrom="page">
                <wp:posOffset>9725025</wp:posOffset>
              </wp:positionV>
              <wp:extent cx="2200275" cy="563245"/>
              <wp:effectExtent l="0" t="0" r="9525" b="8255"/>
              <wp:wrapNone/>
              <wp:docPr id="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00275" cy="563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BCF787A" w14:textId="77777777" w:rsidR="00716F0E" w:rsidRPr="008062D0" w:rsidRDefault="00716F0E" w:rsidP="00DC3359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textAlignment w:val="center"/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  <w:lang w:val="it-IT"/>
                            </w:rPr>
                          </w:pPr>
                          <w:r w:rsidRPr="008062D0"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  <w:lang w:val="it-IT"/>
                            </w:rPr>
                            <w:t>Direzione: Jürgen Ammann</w:t>
                          </w:r>
                        </w:p>
                        <w:p w14:paraId="314D9F90" w14:textId="77777777" w:rsidR="00716F0E" w:rsidRPr="008062D0" w:rsidRDefault="00716F0E" w:rsidP="00DC3359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textAlignment w:val="center"/>
                            <w:rPr>
                              <w:rFonts w:ascii="Calibri" w:hAnsi="Calibri" w:cs="Arial"/>
                              <w:color w:val="000000"/>
                              <w:spacing w:val="-4"/>
                              <w:sz w:val="16"/>
                              <w:szCs w:val="16"/>
                              <w:lang w:val="it-IT"/>
                            </w:rPr>
                          </w:pPr>
                          <w:r w:rsidRPr="001A43A4">
                            <w:rPr>
                              <w:rFonts w:ascii="Calibri" w:hAnsi="Calibri" w:cs="Arial"/>
                              <w:color w:val="000000"/>
                              <w:spacing w:val="-4"/>
                              <w:sz w:val="16"/>
                              <w:szCs w:val="16"/>
                              <w:lang w:val="it-IT"/>
                            </w:rPr>
                            <w:t xml:space="preserve">Presidente Comitato Direttivo: </w:t>
                          </w:r>
                          <w:proofErr w:type="spellStart"/>
                          <w:r>
                            <w:rPr>
                              <w:rFonts w:ascii="Calibri" w:hAnsi="Calibri" w:cs="Arial"/>
                              <w:color w:val="000000"/>
                              <w:spacing w:val="-4"/>
                              <w:sz w:val="16"/>
                              <w:szCs w:val="16"/>
                              <w:lang w:val="it-IT"/>
                            </w:rPr>
                            <w:t>Achim</w:t>
                          </w:r>
                          <w:proofErr w:type="spellEnd"/>
                          <w:r>
                            <w:rPr>
                              <w:rFonts w:ascii="Calibri" w:hAnsi="Calibri" w:cs="Arial"/>
                              <w:color w:val="000000"/>
                              <w:spacing w:val="-4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 w:cs="Arial"/>
                              <w:color w:val="000000"/>
                              <w:spacing w:val="-4"/>
                              <w:sz w:val="16"/>
                              <w:szCs w:val="16"/>
                              <w:lang w:val="it-IT"/>
                            </w:rPr>
                            <w:t>Krafft</w:t>
                          </w:r>
                          <w:proofErr w:type="spellEnd"/>
                          <w:r w:rsidRPr="008062D0">
                            <w:rPr>
                              <w:rFonts w:ascii="Calibri" w:hAnsi="Calibri" w:cs="Arial"/>
                              <w:color w:val="000000"/>
                              <w:spacing w:val="-4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</w:p>
                        <w:p w14:paraId="09EF167B" w14:textId="77777777" w:rsidR="00716F0E" w:rsidRPr="001A43A4" w:rsidRDefault="00716F0E" w:rsidP="00DC3359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textAlignment w:val="center"/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</w:rPr>
                          </w:pPr>
                          <w:r w:rsidRPr="001A43A4"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</w:rPr>
                            <w:t>Handelsregister Konstanz: HRB 381552</w:t>
                          </w:r>
                        </w:p>
                        <w:p w14:paraId="343E24E2" w14:textId="77777777" w:rsidR="00716F0E" w:rsidRPr="001A43A4" w:rsidRDefault="00716F0E" w:rsidP="00DC3359">
                          <w:pPr>
                            <w:rPr>
                              <w:rFonts w:ascii="Calibri" w:hAnsi="Calibri"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1A43A4"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</w:rPr>
                            <w:t>USt-IdNr</w:t>
                          </w:r>
                          <w:proofErr w:type="spellEnd"/>
                          <w:r w:rsidRPr="001A43A4"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</w:rPr>
                            <w:t>. DE194008758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2513ED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63.05pt;margin-top:765.75pt;width:173.25pt;height:44.3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" o:allowoverlap="f" filled="f" stroked="f">
              <v:textbox inset="0,0,0,0">
                <w:txbxContent>
                  <w:p w14:paraId="0BCF787A" w14:textId="77777777" w:rsidR="00716F0E" w:rsidRPr="008062D0" w:rsidRDefault="00716F0E" w:rsidP="00DC3359">
                    <w:pPr>
                      <w:widowControl w:val="0"/>
                      <w:autoSpaceDE w:val="0"/>
                      <w:autoSpaceDN w:val="0"/>
                      <w:adjustRightInd w:val="0"/>
                      <w:textAlignment w:val="center"/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  <w:lang w:val="it-IT"/>
                      </w:rPr>
                    </w:pPr>
                    <w:r w:rsidRPr="008062D0"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  <w:lang w:val="it-IT"/>
                      </w:rPr>
                      <w:t>Direzione: Jürgen Ammann</w:t>
                    </w:r>
                  </w:p>
                  <w:p w14:paraId="314D9F90" w14:textId="77777777" w:rsidR="00716F0E" w:rsidRPr="008062D0" w:rsidRDefault="00716F0E" w:rsidP="00DC3359">
                    <w:pPr>
                      <w:widowControl w:val="0"/>
                      <w:autoSpaceDE w:val="0"/>
                      <w:autoSpaceDN w:val="0"/>
                      <w:adjustRightInd w:val="0"/>
                      <w:textAlignment w:val="center"/>
                      <w:rPr>
                        <w:rFonts w:ascii="Calibri" w:hAnsi="Calibri" w:cs="Arial"/>
                        <w:color w:val="000000"/>
                        <w:spacing w:val="-4"/>
                        <w:sz w:val="16"/>
                        <w:szCs w:val="16"/>
                        <w:lang w:val="it-IT"/>
                      </w:rPr>
                    </w:pPr>
                    <w:r w:rsidRPr="001A43A4">
                      <w:rPr>
                        <w:rFonts w:ascii="Calibri" w:hAnsi="Calibri" w:cs="Arial"/>
                        <w:color w:val="000000"/>
                        <w:spacing w:val="-4"/>
                        <w:sz w:val="16"/>
                        <w:szCs w:val="16"/>
                        <w:lang w:val="it-IT"/>
                      </w:rPr>
                      <w:t xml:space="preserve">Presidente Comitato Direttivo: </w:t>
                    </w:r>
                    <w:proofErr w:type="spellStart"/>
                    <w:r>
                      <w:rPr>
                        <w:rFonts w:ascii="Calibri" w:hAnsi="Calibri" w:cs="Arial"/>
                        <w:color w:val="000000"/>
                        <w:spacing w:val="-4"/>
                        <w:sz w:val="16"/>
                        <w:szCs w:val="16"/>
                        <w:lang w:val="it-IT"/>
                      </w:rPr>
                      <w:t>Achim</w:t>
                    </w:r>
                    <w:proofErr w:type="spellEnd"/>
                    <w:r>
                      <w:rPr>
                        <w:rFonts w:ascii="Calibri" w:hAnsi="Calibri" w:cs="Arial"/>
                        <w:color w:val="000000"/>
                        <w:spacing w:val="-4"/>
                        <w:sz w:val="16"/>
                        <w:szCs w:val="16"/>
                        <w:lang w:val="it-IT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 w:cs="Arial"/>
                        <w:color w:val="000000"/>
                        <w:spacing w:val="-4"/>
                        <w:sz w:val="16"/>
                        <w:szCs w:val="16"/>
                        <w:lang w:val="it-IT"/>
                      </w:rPr>
                      <w:t>Krafft</w:t>
                    </w:r>
                    <w:proofErr w:type="spellEnd"/>
                    <w:r w:rsidRPr="008062D0">
                      <w:rPr>
                        <w:rFonts w:ascii="Calibri" w:hAnsi="Calibri" w:cs="Arial"/>
                        <w:color w:val="000000"/>
                        <w:spacing w:val="-4"/>
                        <w:sz w:val="16"/>
                        <w:szCs w:val="16"/>
                        <w:lang w:val="it-IT"/>
                      </w:rPr>
                      <w:t xml:space="preserve"> </w:t>
                    </w:r>
                  </w:p>
                  <w:p w14:paraId="09EF167B" w14:textId="77777777" w:rsidR="00716F0E" w:rsidRPr="001A43A4" w:rsidRDefault="00716F0E" w:rsidP="00DC3359">
                    <w:pPr>
                      <w:widowControl w:val="0"/>
                      <w:autoSpaceDE w:val="0"/>
                      <w:autoSpaceDN w:val="0"/>
                      <w:adjustRightInd w:val="0"/>
                      <w:textAlignment w:val="center"/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</w:rPr>
                    </w:pPr>
                    <w:r w:rsidRPr="001A43A4"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</w:rPr>
                      <w:t>Handelsregister Konstanz: HRB 381552</w:t>
                    </w:r>
                  </w:p>
                  <w:p w14:paraId="343E24E2" w14:textId="77777777" w:rsidR="00716F0E" w:rsidRPr="001A43A4" w:rsidRDefault="00716F0E" w:rsidP="00DC3359">
                    <w:pPr>
                      <w:rPr>
                        <w:rFonts w:ascii="Calibri" w:hAnsi="Calibri" w:cs="Arial"/>
                        <w:sz w:val="16"/>
                        <w:szCs w:val="16"/>
                      </w:rPr>
                    </w:pPr>
                    <w:proofErr w:type="spellStart"/>
                    <w:r w:rsidRPr="001A43A4"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</w:rPr>
                      <w:t>USt-IdNr</w:t>
                    </w:r>
                    <w:proofErr w:type="spellEnd"/>
                    <w:r w:rsidRPr="001A43A4"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</w:rPr>
                      <w:t>. DE194008758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>
      <w:rPr>
        <w:noProof/>
        <w:lang w:val="de-CH" w:eastAsia="de-CH"/>
      </w:rPr>
      <mc:AlternateContent>
        <mc:Choice Requires="wps">
          <w:drawing>
            <wp:anchor distT="0" distB="0" distL="114300" distR="114300" simplePos="0" relativeHeight="251691008" behindDoc="0" locked="1" layoutInCell="1" allowOverlap="0" wp14:anchorId="4858860F" wp14:editId="071BBF33">
              <wp:simplePos x="0" y="0"/>
              <wp:positionH relativeFrom="margin">
                <wp:posOffset>3810</wp:posOffset>
              </wp:positionH>
              <wp:positionV relativeFrom="page">
                <wp:posOffset>9725025</wp:posOffset>
              </wp:positionV>
              <wp:extent cx="1981200" cy="571500"/>
              <wp:effectExtent l="0" t="0" r="0" b="0"/>
              <wp:wrapNone/>
              <wp:docPr id="35" name="Textfeld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812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45212E" w14:textId="77777777" w:rsidR="00716F0E" w:rsidRPr="001A43A4" w:rsidRDefault="00716F0E" w:rsidP="00327C17">
                          <w:pPr>
                            <w:pStyle w:val="EinfAbs"/>
                            <w:spacing w:line="300" w:lineRule="auto"/>
                            <w:rPr>
                              <w:rStyle w:val="Flietext"/>
                              <w:rFonts w:ascii="Calibri" w:hAnsi="Calibri" w:cs="Arial"/>
                              <w:b/>
                              <w:sz w:val="16"/>
                              <w:szCs w:val="16"/>
                            </w:rPr>
                          </w:pPr>
                          <w:r w:rsidRPr="001A43A4">
                            <w:rPr>
                              <w:rStyle w:val="Flietext"/>
                              <w:rFonts w:ascii="Calibri" w:hAnsi="Calibri" w:cs="Arial"/>
                              <w:b/>
                              <w:sz w:val="16"/>
                              <w:szCs w:val="16"/>
                            </w:rPr>
                            <w:t xml:space="preserve">Internationale Bodensee Tourismus GmbH </w:t>
                          </w:r>
                        </w:p>
                        <w:p w14:paraId="2216A12D" w14:textId="77777777" w:rsidR="00716F0E" w:rsidRPr="000D306F" w:rsidRDefault="00716F0E" w:rsidP="00327C17">
                          <w:pPr>
                            <w:pStyle w:val="EinfAbs"/>
                            <w:spacing w:line="300" w:lineRule="auto"/>
                            <w:rPr>
                              <w:rStyle w:val="Flietext"/>
                              <w:rFonts w:ascii="Calibri" w:hAnsi="Calibri" w:cs="Arial"/>
                              <w:spacing w:val="-1"/>
                              <w:sz w:val="16"/>
                              <w:szCs w:val="16"/>
                            </w:rPr>
                          </w:pPr>
                          <w:r w:rsidRPr="001A43A4">
                            <w:rPr>
                              <w:rStyle w:val="Flietext"/>
                              <w:rFonts w:ascii="Calibri" w:hAnsi="Calibri" w:cs="Arial"/>
                              <w:spacing w:val="-1"/>
                              <w:sz w:val="16"/>
                              <w:szCs w:val="16"/>
                            </w:rPr>
                            <w:t xml:space="preserve">Hafenstr. </w:t>
                          </w:r>
                          <w:r w:rsidRPr="000D306F">
                            <w:rPr>
                              <w:rStyle w:val="Flietext"/>
                              <w:rFonts w:ascii="Calibri" w:hAnsi="Calibri" w:cs="Arial"/>
                              <w:spacing w:val="-1"/>
                              <w:sz w:val="16"/>
                              <w:szCs w:val="16"/>
                            </w:rPr>
                            <w:t xml:space="preserve">6 | 78462 </w:t>
                          </w:r>
                          <w:r w:rsidRPr="000D306F">
                            <w:rPr>
                              <w:rFonts w:ascii="Calibri" w:hAnsi="Calibri" w:cs="Arial"/>
                              <w:spacing w:val="-1"/>
                              <w:sz w:val="16"/>
                              <w:szCs w:val="16"/>
                            </w:rPr>
                            <w:t xml:space="preserve">Costanza </w:t>
                          </w:r>
                          <w:r w:rsidRPr="000D306F">
                            <w:rPr>
                              <w:rStyle w:val="Flietext"/>
                              <w:rFonts w:ascii="Calibri" w:hAnsi="Calibri" w:cs="Arial"/>
                              <w:spacing w:val="-1"/>
                              <w:sz w:val="16"/>
                              <w:szCs w:val="16"/>
                            </w:rPr>
                            <w:t xml:space="preserve"> | Germania</w:t>
                          </w:r>
                        </w:p>
                        <w:p w14:paraId="59320F6A" w14:textId="77777777" w:rsidR="00716F0E" w:rsidRPr="008062D0" w:rsidRDefault="00716F0E" w:rsidP="00396333">
                          <w:pPr>
                            <w:pStyle w:val="EinfAbs"/>
                            <w:spacing w:line="300" w:lineRule="auto"/>
                            <w:rPr>
                              <w:rFonts w:ascii="Calibri" w:hAnsi="Calibri" w:cs="Arial"/>
                              <w:color w:val="auto"/>
                              <w:sz w:val="16"/>
                              <w:szCs w:val="16"/>
                              <w:lang w:val="it-IT"/>
                            </w:rPr>
                          </w:pPr>
                          <w:r w:rsidRPr="001A43A4">
                            <w:rPr>
                              <w:rFonts w:ascii="Calibri" w:eastAsia="Times New Roman" w:hAnsi="Calibri" w:cs="Times New Roman"/>
                              <w:color w:val="auto"/>
                              <w:sz w:val="16"/>
                              <w:szCs w:val="16"/>
                              <w:lang w:val="it-IT"/>
                            </w:rPr>
                            <w:t>www.lagodicostanza.eu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858860F" id="Textfeld 35" o:spid="_x0000_s1027" type="#_x0000_t202" style="position:absolute;margin-left:.3pt;margin-top:765.75pt;width:156pt;height:4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" o:allowoverlap="f" filled="f" stroked="f">
              <v:textbox inset="0,0,0,0">
                <w:txbxContent>
                  <w:p w14:paraId="2745212E" w14:textId="77777777" w:rsidR="00716F0E" w:rsidRPr="001A43A4" w:rsidRDefault="00716F0E" w:rsidP="00327C17">
                    <w:pPr>
                      <w:pStyle w:val="EinfAbs"/>
                      <w:spacing w:line="300" w:lineRule="auto"/>
                      <w:rPr>
                        <w:rStyle w:val="Flietext"/>
                        <w:rFonts w:ascii="Calibri" w:hAnsi="Calibri" w:cs="Arial"/>
                        <w:b/>
                        <w:sz w:val="16"/>
                        <w:szCs w:val="16"/>
                      </w:rPr>
                    </w:pPr>
                    <w:r w:rsidRPr="001A43A4">
                      <w:rPr>
                        <w:rStyle w:val="Flietext"/>
                        <w:rFonts w:ascii="Calibri" w:hAnsi="Calibri" w:cs="Arial"/>
                        <w:b/>
                        <w:sz w:val="16"/>
                        <w:szCs w:val="16"/>
                      </w:rPr>
                      <w:t xml:space="preserve">Internationale Bodensee Tourismus GmbH </w:t>
                    </w:r>
                  </w:p>
                  <w:p w14:paraId="2216A12D" w14:textId="77777777" w:rsidR="00716F0E" w:rsidRPr="000D306F" w:rsidRDefault="00716F0E" w:rsidP="00327C17">
                    <w:pPr>
                      <w:pStyle w:val="EinfAbs"/>
                      <w:spacing w:line="300" w:lineRule="auto"/>
                      <w:rPr>
                        <w:rStyle w:val="Flietext"/>
                        <w:rFonts w:ascii="Calibri" w:hAnsi="Calibri" w:cs="Arial"/>
                        <w:spacing w:val="-1"/>
                        <w:sz w:val="16"/>
                        <w:szCs w:val="16"/>
                      </w:rPr>
                    </w:pPr>
                    <w:r w:rsidRPr="001A43A4">
                      <w:rPr>
                        <w:rStyle w:val="Flietext"/>
                        <w:rFonts w:ascii="Calibri" w:hAnsi="Calibri" w:cs="Arial"/>
                        <w:spacing w:val="-1"/>
                        <w:sz w:val="16"/>
                        <w:szCs w:val="16"/>
                      </w:rPr>
                      <w:t xml:space="preserve">Hafenstr. </w:t>
                    </w:r>
                    <w:r w:rsidRPr="000D306F">
                      <w:rPr>
                        <w:rStyle w:val="Flietext"/>
                        <w:rFonts w:ascii="Calibri" w:hAnsi="Calibri" w:cs="Arial"/>
                        <w:spacing w:val="-1"/>
                        <w:sz w:val="16"/>
                        <w:szCs w:val="16"/>
                      </w:rPr>
                      <w:t xml:space="preserve">6 | 78462 </w:t>
                    </w:r>
                    <w:r w:rsidRPr="000D306F">
                      <w:rPr>
                        <w:rFonts w:ascii="Calibri" w:hAnsi="Calibri" w:cs="Arial"/>
                        <w:spacing w:val="-1"/>
                        <w:sz w:val="16"/>
                        <w:szCs w:val="16"/>
                      </w:rPr>
                      <w:t xml:space="preserve">Costanza </w:t>
                    </w:r>
                    <w:r w:rsidRPr="000D306F">
                      <w:rPr>
                        <w:rStyle w:val="Flietext"/>
                        <w:rFonts w:ascii="Calibri" w:hAnsi="Calibri" w:cs="Arial"/>
                        <w:spacing w:val="-1"/>
                        <w:sz w:val="16"/>
                        <w:szCs w:val="16"/>
                      </w:rPr>
                      <w:t xml:space="preserve"> | Germania</w:t>
                    </w:r>
                  </w:p>
                  <w:p w14:paraId="59320F6A" w14:textId="77777777" w:rsidR="00716F0E" w:rsidRPr="008062D0" w:rsidRDefault="00716F0E" w:rsidP="00396333">
                    <w:pPr>
                      <w:pStyle w:val="EinfAbs"/>
                      <w:spacing w:line="300" w:lineRule="auto"/>
                      <w:rPr>
                        <w:rFonts w:ascii="Calibri" w:hAnsi="Calibri" w:cs="Arial"/>
                        <w:color w:val="auto"/>
                        <w:sz w:val="16"/>
                        <w:szCs w:val="16"/>
                        <w:lang w:val="it-IT"/>
                      </w:rPr>
                    </w:pPr>
                    <w:r w:rsidRPr="001A43A4">
                      <w:rPr>
                        <w:rFonts w:ascii="Calibri" w:eastAsia="Times New Roman" w:hAnsi="Calibri" w:cs="Times New Roman"/>
                        <w:color w:val="auto"/>
                        <w:sz w:val="16"/>
                        <w:szCs w:val="16"/>
                        <w:lang w:val="it-IT"/>
                      </w:rPr>
                      <w:t>www.lagodicostanza.eu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BB353" w14:textId="77777777" w:rsidR="00716F0E" w:rsidRDefault="00716F0E" w:rsidP="00AF08FD">
    <w:pPr>
      <w:pStyle w:val="Pidipagina"/>
      <w:jc w:val="left"/>
    </w:pPr>
    <w:r w:rsidRPr="00396333">
      <w:rPr>
        <w:rFonts w:ascii="Times New Roman" w:eastAsia="Times New Roman" w:hAnsi="Times New Roman" w:cs="Times New Roman"/>
        <w:noProof/>
        <w:color w:val="auto"/>
        <w:sz w:val="24"/>
        <w:szCs w:val="24"/>
        <w:lang w:val="de-CH" w:eastAsia="de-CH"/>
      </w:rPr>
      <w:drawing>
        <wp:anchor distT="0" distB="0" distL="114300" distR="114300" simplePos="0" relativeHeight="251701248" behindDoc="0" locked="0" layoutInCell="1" allowOverlap="1" wp14:anchorId="7A7A7EB6" wp14:editId="485BFFCE">
          <wp:simplePos x="0" y="0"/>
          <wp:positionH relativeFrom="column">
            <wp:posOffset>5591810</wp:posOffset>
          </wp:positionH>
          <wp:positionV relativeFrom="paragraph">
            <wp:posOffset>262890</wp:posOffset>
          </wp:positionV>
          <wp:extent cx="721995" cy="645160"/>
          <wp:effectExtent l="0" t="0" r="1905" b="2540"/>
          <wp:wrapSquare wrapText="bothSides"/>
          <wp:docPr id="7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" cy="645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de-CH" w:eastAsia="de-CH"/>
      </w:rPr>
      <mc:AlternateContent>
        <mc:Choice Requires="wps">
          <w:drawing>
            <wp:anchor distT="0" distB="0" distL="114300" distR="114300" simplePos="0" relativeHeight="251670528" behindDoc="0" locked="1" layoutInCell="1" allowOverlap="0" wp14:anchorId="0C716D10" wp14:editId="7671AF83">
              <wp:simplePos x="0" y="0"/>
              <wp:positionH relativeFrom="margin">
                <wp:posOffset>1960880</wp:posOffset>
              </wp:positionH>
              <wp:positionV relativeFrom="page">
                <wp:posOffset>9719310</wp:posOffset>
              </wp:positionV>
              <wp:extent cx="2095500" cy="563245"/>
              <wp:effectExtent l="0" t="0" r="0" b="8255"/>
              <wp:wrapNone/>
              <wp:docPr id="5" name="Textfeld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95500" cy="563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E997CD" w14:textId="77777777" w:rsidR="00716F0E" w:rsidRPr="005B25A2" w:rsidRDefault="00716F0E" w:rsidP="0066276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textAlignment w:val="center"/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</w:rPr>
                          </w:pPr>
                          <w:r w:rsidRPr="005B25A2"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</w:rPr>
                            <w:t>Geschäftsführer: Jürgen Ammann</w:t>
                          </w:r>
                        </w:p>
                        <w:p w14:paraId="4571715C" w14:textId="77777777" w:rsidR="00716F0E" w:rsidRPr="005B25A2" w:rsidRDefault="00716F0E" w:rsidP="0066276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textAlignment w:val="center"/>
                            <w:rPr>
                              <w:rFonts w:ascii="Calibri" w:hAnsi="Calibri" w:cs="Arial"/>
                              <w:color w:val="000000"/>
                              <w:spacing w:val="-4"/>
                              <w:sz w:val="16"/>
                              <w:szCs w:val="16"/>
                            </w:rPr>
                          </w:pPr>
                          <w:r w:rsidRPr="005B25A2">
                            <w:rPr>
                              <w:rFonts w:ascii="Calibri" w:hAnsi="Calibri" w:cs="Arial"/>
                              <w:color w:val="000000"/>
                              <w:spacing w:val="-4"/>
                              <w:sz w:val="16"/>
                              <w:szCs w:val="16"/>
                            </w:rPr>
                            <w:t xml:space="preserve">Vorsitzender des Aufsichtsrates: Dr. Christoph Tobler </w:t>
                          </w:r>
                        </w:p>
                        <w:p w14:paraId="2C16A0C1" w14:textId="77777777" w:rsidR="00716F0E" w:rsidRPr="005B25A2" w:rsidRDefault="00716F0E" w:rsidP="0066276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textAlignment w:val="center"/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</w:rPr>
                          </w:pPr>
                          <w:r w:rsidRPr="005B25A2"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</w:rPr>
                            <w:t>Handelsregister Konstanz: HRB 381552</w:t>
                          </w:r>
                        </w:p>
                        <w:p w14:paraId="7B21C6C7" w14:textId="77777777" w:rsidR="00716F0E" w:rsidRPr="005B25A2" w:rsidRDefault="00716F0E" w:rsidP="00662764">
                          <w:pPr>
                            <w:rPr>
                              <w:rFonts w:ascii="Calibri" w:hAnsi="Calibri"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5B25A2"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</w:rPr>
                            <w:t>USt-IdNr</w:t>
                          </w:r>
                          <w:proofErr w:type="spellEnd"/>
                          <w:r w:rsidRPr="005B25A2">
                            <w:rPr>
                              <w:rFonts w:ascii="Calibri" w:hAnsi="Calibri" w:cs="Arial"/>
                              <w:color w:val="000000"/>
                              <w:spacing w:val="-1"/>
                              <w:sz w:val="16"/>
                              <w:szCs w:val="16"/>
                            </w:rPr>
                            <w:t>. DE194008758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716D10" id="_x0000_t202" coordsize="21600,21600" o:spt="202" path="m,l,21600r21600,l21600,xe">
              <v:stroke joinstyle="miter"/>
              <v:path gradientshapeok="t" o:connecttype="rect"/>
            </v:shapetype>
            <v:shape id="Textfeld 5" o:spid="_x0000_s1030" type="#_x0000_t202" style="position:absolute;margin-left:154.4pt;margin-top:765.3pt;width:165pt;height:44.3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" o:allowoverlap="f" filled="f" stroked="f">
              <v:textbox inset="0,0,0,0">
                <w:txbxContent>
                  <w:p w14:paraId="3DE997CD" w14:textId="77777777" w:rsidR="00716F0E" w:rsidRPr="005B25A2" w:rsidRDefault="00716F0E" w:rsidP="00662764">
                    <w:pPr>
                      <w:widowControl w:val="0"/>
                      <w:autoSpaceDE w:val="0"/>
                      <w:autoSpaceDN w:val="0"/>
                      <w:adjustRightInd w:val="0"/>
                      <w:textAlignment w:val="center"/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</w:rPr>
                    </w:pPr>
                    <w:r w:rsidRPr="005B25A2"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</w:rPr>
                      <w:t>Geschäftsführer: Jürgen Ammann</w:t>
                    </w:r>
                  </w:p>
                  <w:p w14:paraId="4571715C" w14:textId="77777777" w:rsidR="00716F0E" w:rsidRPr="005B25A2" w:rsidRDefault="00716F0E" w:rsidP="00662764">
                    <w:pPr>
                      <w:widowControl w:val="0"/>
                      <w:autoSpaceDE w:val="0"/>
                      <w:autoSpaceDN w:val="0"/>
                      <w:adjustRightInd w:val="0"/>
                      <w:textAlignment w:val="center"/>
                      <w:rPr>
                        <w:rFonts w:ascii="Calibri" w:hAnsi="Calibri" w:cs="Arial"/>
                        <w:color w:val="000000"/>
                        <w:spacing w:val="-4"/>
                        <w:sz w:val="16"/>
                        <w:szCs w:val="16"/>
                      </w:rPr>
                    </w:pPr>
                    <w:r w:rsidRPr="005B25A2">
                      <w:rPr>
                        <w:rFonts w:ascii="Calibri" w:hAnsi="Calibri" w:cs="Arial"/>
                        <w:color w:val="000000"/>
                        <w:spacing w:val="-4"/>
                        <w:sz w:val="16"/>
                        <w:szCs w:val="16"/>
                      </w:rPr>
                      <w:t xml:space="preserve">Vorsitzender des Aufsichtsrates: Dr. Christoph Tobler </w:t>
                    </w:r>
                  </w:p>
                  <w:p w14:paraId="2C16A0C1" w14:textId="77777777" w:rsidR="00716F0E" w:rsidRPr="005B25A2" w:rsidRDefault="00716F0E" w:rsidP="00662764">
                    <w:pPr>
                      <w:widowControl w:val="0"/>
                      <w:autoSpaceDE w:val="0"/>
                      <w:autoSpaceDN w:val="0"/>
                      <w:adjustRightInd w:val="0"/>
                      <w:textAlignment w:val="center"/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</w:rPr>
                    </w:pPr>
                    <w:r w:rsidRPr="005B25A2"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</w:rPr>
                      <w:t>Handelsregister Konstanz: HRB 381552</w:t>
                    </w:r>
                  </w:p>
                  <w:p w14:paraId="7B21C6C7" w14:textId="77777777" w:rsidR="00716F0E" w:rsidRPr="005B25A2" w:rsidRDefault="00716F0E" w:rsidP="00662764">
                    <w:pPr>
                      <w:rPr>
                        <w:rFonts w:ascii="Calibri" w:hAnsi="Calibri" w:cs="Arial"/>
                        <w:sz w:val="16"/>
                        <w:szCs w:val="16"/>
                      </w:rPr>
                    </w:pPr>
                    <w:proofErr w:type="spellStart"/>
                    <w:r w:rsidRPr="005B25A2"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</w:rPr>
                      <w:t>USt-IdNr</w:t>
                    </w:r>
                    <w:proofErr w:type="spellEnd"/>
                    <w:r w:rsidRPr="005B25A2">
                      <w:rPr>
                        <w:rFonts w:ascii="Calibri" w:hAnsi="Calibri" w:cs="Arial"/>
                        <w:color w:val="000000"/>
                        <w:spacing w:val="-1"/>
                        <w:sz w:val="16"/>
                        <w:szCs w:val="16"/>
                      </w:rPr>
                      <w:t>. DE194008758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>
      <w:rPr>
        <w:noProof/>
        <w:lang w:val="de-CH" w:eastAsia="de-CH"/>
      </w:rPr>
      <mc:AlternateContent>
        <mc:Choice Requires="wps">
          <w:drawing>
            <wp:anchor distT="0" distB="0" distL="114300" distR="114300" simplePos="0" relativeHeight="251668480" behindDoc="0" locked="1" layoutInCell="1" allowOverlap="0" wp14:anchorId="02673758" wp14:editId="4CC2DD18">
              <wp:simplePos x="0" y="0"/>
              <wp:positionH relativeFrom="margin">
                <wp:posOffset>0</wp:posOffset>
              </wp:positionH>
              <wp:positionV relativeFrom="page">
                <wp:posOffset>9721215</wp:posOffset>
              </wp:positionV>
              <wp:extent cx="1899920" cy="563245"/>
              <wp:effectExtent l="0" t="0" r="5080" b="8255"/>
              <wp:wrapNone/>
              <wp:docPr id="11" name="Textfeld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99920" cy="563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D72B16" w14:textId="77777777" w:rsidR="00716F0E" w:rsidRPr="005B25A2" w:rsidRDefault="00716F0E" w:rsidP="00662764">
                          <w:pPr>
                            <w:pStyle w:val="EinfAbs"/>
                            <w:spacing w:line="300" w:lineRule="auto"/>
                            <w:rPr>
                              <w:rStyle w:val="Flietext"/>
                              <w:rFonts w:ascii="Calibri" w:hAnsi="Calibri" w:cs="Arial"/>
                              <w:b/>
                              <w:sz w:val="16"/>
                              <w:szCs w:val="16"/>
                            </w:rPr>
                          </w:pPr>
                          <w:r w:rsidRPr="005B25A2">
                            <w:rPr>
                              <w:rStyle w:val="Flietext"/>
                              <w:rFonts w:ascii="Calibri" w:hAnsi="Calibri" w:cs="Arial"/>
                              <w:b/>
                              <w:sz w:val="16"/>
                              <w:szCs w:val="16"/>
                            </w:rPr>
                            <w:t xml:space="preserve">Internationale Bodensee Tourismus GmbH </w:t>
                          </w:r>
                        </w:p>
                        <w:p w14:paraId="559CC4C1" w14:textId="77777777" w:rsidR="00716F0E" w:rsidRPr="005B25A2" w:rsidRDefault="00716F0E" w:rsidP="00662764">
                          <w:pPr>
                            <w:pStyle w:val="EinfAbs"/>
                            <w:spacing w:line="300" w:lineRule="auto"/>
                            <w:rPr>
                              <w:rStyle w:val="Flietext"/>
                              <w:rFonts w:ascii="Calibri" w:hAnsi="Calibri" w:cs="Arial"/>
                              <w:spacing w:val="-1"/>
                              <w:sz w:val="16"/>
                              <w:szCs w:val="16"/>
                            </w:rPr>
                          </w:pPr>
                          <w:r w:rsidRPr="005B25A2">
                            <w:rPr>
                              <w:rStyle w:val="Flietext"/>
                              <w:rFonts w:ascii="Calibri" w:hAnsi="Calibri" w:cs="Arial"/>
                              <w:spacing w:val="-1"/>
                              <w:sz w:val="16"/>
                              <w:szCs w:val="16"/>
                            </w:rPr>
                            <w:t>Hafenstr. 6 | 78462 Konstanz | Deutschland</w:t>
                          </w:r>
                        </w:p>
                        <w:p w14:paraId="7A35112D" w14:textId="77777777" w:rsidR="00716F0E" w:rsidRPr="005B25A2" w:rsidRDefault="00716F0E" w:rsidP="00662764">
                          <w:pPr>
                            <w:pStyle w:val="EinfAbs"/>
                            <w:spacing w:line="300" w:lineRule="auto"/>
                            <w:rPr>
                              <w:rStyle w:val="Flietext"/>
                              <w:rFonts w:ascii="Calibri" w:hAnsi="Calibri" w:cs="Arial"/>
                              <w:spacing w:val="-6"/>
                              <w:sz w:val="16"/>
                              <w:szCs w:val="16"/>
                            </w:rPr>
                          </w:pPr>
                          <w:r w:rsidRPr="005B25A2">
                            <w:rPr>
                              <w:rStyle w:val="Flietext"/>
                              <w:rFonts w:ascii="Calibri" w:hAnsi="Calibri" w:cs="Arial"/>
                              <w:spacing w:val="-6"/>
                              <w:sz w:val="16"/>
                              <w:szCs w:val="16"/>
                            </w:rPr>
                            <w:t>T +49 (0) 7531 9094-90 | F +49 (0) 7531 9094-94</w:t>
                          </w:r>
                        </w:p>
                        <w:p w14:paraId="60E0EF38" w14:textId="77777777" w:rsidR="00716F0E" w:rsidRPr="005B25A2" w:rsidRDefault="00716F0E" w:rsidP="00662764">
                          <w:pPr>
                            <w:rPr>
                              <w:rFonts w:ascii="Calibri" w:hAnsi="Calibri" w:cs="Arial"/>
                              <w:sz w:val="16"/>
                              <w:szCs w:val="16"/>
                            </w:rPr>
                          </w:pPr>
                          <w:r w:rsidRPr="005B25A2">
                            <w:rPr>
                              <w:rStyle w:val="Flietext"/>
                              <w:rFonts w:ascii="Calibri" w:hAnsi="Calibri" w:cs="Arial"/>
                              <w:spacing w:val="2"/>
                              <w:sz w:val="16"/>
                              <w:szCs w:val="16"/>
                            </w:rPr>
                            <w:t>info@bodensee.eu | www.bodensee.eu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2673758" id="Textfeld 11" o:spid="_x0000_s1031" type="#_x0000_t202" style="position:absolute;margin-left:0;margin-top:765.45pt;width:149.6pt;height:44.3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" o:allowoverlap="f" filled="f" stroked="f">
              <v:textbox inset="0,0,0,0">
                <w:txbxContent>
                  <w:p w14:paraId="2CD72B16" w14:textId="77777777" w:rsidR="00716F0E" w:rsidRPr="005B25A2" w:rsidRDefault="00716F0E" w:rsidP="00662764">
                    <w:pPr>
                      <w:pStyle w:val="EinfAbs"/>
                      <w:spacing w:line="300" w:lineRule="auto"/>
                      <w:rPr>
                        <w:rStyle w:val="Flietext"/>
                        <w:rFonts w:ascii="Calibri" w:hAnsi="Calibri" w:cs="Arial"/>
                        <w:b/>
                        <w:sz w:val="16"/>
                        <w:szCs w:val="16"/>
                      </w:rPr>
                    </w:pPr>
                    <w:r w:rsidRPr="005B25A2">
                      <w:rPr>
                        <w:rStyle w:val="Flietext"/>
                        <w:rFonts w:ascii="Calibri" w:hAnsi="Calibri" w:cs="Arial"/>
                        <w:b/>
                        <w:sz w:val="16"/>
                        <w:szCs w:val="16"/>
                      </w:rPr>
                      <w:t xml:space="preserve">Internationale Bodensee Tourismus GmbH </w:t>
                    </w:r>
                  </w:p>
                  <w:p w14:paraId="559CC4C1" w14:textId="77777777" w:rsidR="00716F0E" w:rsidRPr="005B25A2" w:rsidRDefault="00716F0E" w:rsidP="00662764">
                    <w:pPr>
                      <w:pStyle w:val="EinfAbs"/>
                      <w:spacing w:line="300" w:lineRule="auto"/>
                      <w:rPr>
                        <w:rStyle w:val="Flietext"/>
                        <w:rFonts w:ascii="Calibri" w:hAnsi="Calibri" w:cs="Arial"/>
                        <w:spacing w:val="-1"/>
                        <w:sz w:val="16"/>
                        <w:szCs w:val="16"/>
                      </w:rPr>
                    </w:pPr>
                    <w:r w:rsidRPr="005B25A2">
                      <w:rPr>
                        <w:rStyle w:val="Flietext"/>
                        <w:rFonts w:ascii="Calibri" w:hAnsi="Calibri" w:cs="Arial"/>
                        <w:spacing w:val="-1"/>
                        <w:sz w:val="16"/>
                        <w:szCs w:val="16"/>
                      </w:rPr>
                      <w:t>Hafenstr. 6 | 78462 Konstanz | Deutschland</w:t>
                    </w:r>
                  </w:p>
                  <w:p w14:paraId="7A35112D" w14:textId="77777777" w:rsidR="00716F0E" w:rsidRPr="005B25A2" w:rsidRDefault="00716F0E" w:rsidP="00662764">
                    <w:pPr>
                      <w:pStyle w:val="EinfAbs"/>
                      <w:spacing w:line="300" w:lineRule="auto"/>
                      <w:rPr>
                        <w:rStyle w:val="Flietext"/>
                        <w:rFonts w:ascii="Calibri" w:hAnsi="Calibri" w:cs="Arial"/>
                        <w:spacing w:val="-6"/>
                        <w:sz w:val="16"/>
                        <w:szCs w:val="16"/>
                      </w:rPr>
                    </w:pPr>
                    <w:r w:rsidRPr="005B25A2">
                      <w:rPr>
                        <w:rStyle w:val="Flietext"/>
                        <w:rFonts w:ascii="Calibri" w:hAnsi="Calibri" w:cs="Arial"/>
                        <w:spacing w:val="-6"/>
                        <w:sz w:val="16"/>
                        <w:szCs w:val="16"/>
                      </w:rPr>
                      <w:t>T +49 (0) 7531 9094-90 | F +49 (0) 7531 9094-94</w:t>
                    </w:r>
                  </w:p>
                  <w:p w14:paraId="60E0EF38" w14:textId="77777777" w:rsidR="00716F0E" w:rsidRPr="005B25A2" w:rsidRDefault="00716F0E" w:rsidP="00662764">
                    <w:pPr>
                      <w:rPr>
                        <w:rFonts w:ascii="Calibri" w:hAnsi="Calibri" w:cs="Arial"/>
                        <w:sz w:val="16"/>
                        <w:szCs w:val="16"/>
                      </w:rPr>
                    </w:pPr>
                    <w:r w:rsidRPr="005B25A2">
                      <w:rPr>
                        <w:rStyle w:val="Flietext"/>
                        <w:rFonts w:ascii="Calibri" w:hAnsi="Calibri" w:cs="Arial"/>
                        <w:spacing w:val="2"/>
                        <w:sz w:val="16"/>
                        <w:szCs w:val="16"/>
                      </w:rPr>
                      <w:t>info@bodensee.eu | www.bodensee.eu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9841F6" w14:textId="77777777" w:rsidR="000263F6" w:rsidRDefault="000263F6">
      <w:pPr>
        <w:spacing w:line="240" w:lineRule="auto"/>
      </w:pPr>
      <w:r>
        <w:separator/>
      </w:r>
    </w:p>
  </w:footnote>
  <w:footnote w:type="continuationSeparator" w:id="0">
    <w:p w14:paraId="0F52E66E" w14:textId="77777777" w:rsidR="000263F6" w:rsidRDefault="000263F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AEA81" w14:textId="77BDCA2E" w:rsidR="00716F0E" w:rsidRPr="0097742E" w:rsidRDefault="00716F0E" w:rsidP="0097742E">
    <w:pPr>
      <w:pStyle w:val="Address"/>
      <w:rPr>
        <w:rFonts w:ascii="Source Sans Pro" w:hAnsi="Source Sans Pro"/>
        <w:sz w:val="20"/>
        <w:szCs w:val="20"/>
      </w:rPr>
    </w:pPr>
    <w:r>
      <w:rPr>
        <w:rFonts w:ascii="MetaBook-Roman" w:hAnsi="MetaBook-Roman"/>
        <w:noProof/>
        <w:sz w:val="20"/>
        <w:szCs w:val="12"/>
        <w:lang w:val="de-CH" w:eastAsia="de-CH"/>
      </w:rPr>
      <w:drawing>
        <wp:anchor distT="0" distB="0" distL="114300" distR="114300" simplePos="0" relativeHeight="251697152" behindDoc="0" locked="0" layoutInCell="1" allowOverlap="1" wp14:anchorId="36A1C3E6" wp14:editId="4002435F">
          <wp:simplePos x="0" y="0"/>
          <wp:positionH relativeFrom="margin">
            <wp:posOffset>-133350</wp:posOffset>
          </wp:positionH>
          <wp:positionV relativeFrom="paragraph">
            <wp:posOffset>-24130</wp:posOffset>
          </wp:positionV>
          <wp:extent cx="1829435" cy="567690"/>
          <wp:effectExtent l="0" t="0" r="0" b="3810"/>
          <wp:wrapSquare wrapText="bothSides"/>
          <wp:docPr id="4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9435" cy="567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theme="minorHAnsi"/>
        <w:b/>
        <w:noProof/>
        <w:sz w:val="28"/>
        <w:szCs w:val="28"/>
        <w:lang w:eastAsia="it-IT"/>
      </w:rPr>
      <w:t xml:space="preserve">     </w:t>
    </w:r>
    <w:r>
      <w:rPr>
        <w:rFonts w:cstheme="minorHAnsi"/>
        <w:b/>
        <w:noProof/>
        <w:sz w:val="28"/>
        <w:szCs w:val="28"/>
        <w:lang w:eastAsia="it-IT"/>
      </w:rPr>
      <w:tab/>
    </w:r>
    <w:r>
      <w:rPr>
        <w:rFonts w:cstheme="minorHAnsi"/>
        <w:b/>
        <w:noProof/>
        <w:sz w:val="28"/>
        <w:szCs w:val="28"/>
        <w:lang w:eastAsia="it-IT"/>
      </w:rPr>
      <w:tab/>
      <w:t xml:space="preserve">                                       </w:t>
    </w:r>
  </w:p>
  <w:p w14:paraId="4E933499" w14:textId="762559B6" w:rsidR="00716F0E" w:rsidRPr="0097742E" w:rsidRDefault="00716F0E">
    <w:pPr>
      <w:pStyle w:val="Intestazione"/>
      <w:rPr>
        <w:rFonts w:ascii="Source Sans Pro" w:hAnsi="Source Sans Pro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4F7CDC" w14:textId="77777777" w:rsidR="00716F0E" w:rsidRPr="0097742E" w:rsidRDefault="00716F0E" w:rsidP="00E409FD">
    <w:pPr>
      <w:pStyle w:val="DateandRecipient"/>
      <w:spacing w:before="0" w:line="240" w:lineRule="auto"/>
      <w:rPr>
        <w:rFonts w:ascii="Source Sans Pro" w:hAnsi="Source Sans Pro"/>
        <w:sz w:val="20"/>
        <w:szCs w:val="20"/>
      </w:rPr>
    </w:pPr>
    <w:r>
      <w:rPr>
        <w:rFonts w:ascii="MetaBook-Roman" w:hAnsi="MetaBook-Roman"/>
        <w:noProof/>
        <w:sz w:val="20"/>
        <w:szCs w:val="12"/>
        <w:lang w:val="de-CH" w:eastAsia="de-CH"/>
      </w:rPr>
      <w:drawing>
        <wp:anchor distT="0" distB="0" distL="114300" distR="114300" simplePos="0" relativeHeight="251699200" behindDoc="0" locked="0" layoutInCell="1" allowOverlap="1" wp14:anchorId="4E82C185" wp14:editId="0946FBCA">
          <wp:simplePos x="0" y="0"/>
          <wp:positionH relativeFrom="column">
            <wp:posOffset>4486910</wp:posOffset>
          </wp:positionH>
          <wp:positionV relativeFrom="paragraph">
            <wp:posOffset>-297180</wp:posOffset>
          </wp:positionV>
          <wp:extent cx="1829435" cy="567690"/>
          <wp:effectExtent l="0" t="0" r="0" b="3810"/>
          <wp:wrapSquare wrapText="bothSides"/>
          <wp:docPr id="6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9435" cy="567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ource Sans Pro" w:hAnsi="Source Sans Pro"/>
        <w:noProof/>
        <w:color w:val="141313"/>
        <w:sz w:val="20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86912" behindDoc="0" locked="1" layoutInCell="1" allowOverlap="0" wp14:anchorId="03361A27" wp14:editId="4D95EC43">
              <wp:simplePos x="0" y="0"/>
              <wp:positionH relativeFrom="page">
                <wp:posOffset>6236970</wp:posOffset>
              </wp:positionH>
              <wp:positionV relativeFrom="page">
                <wp:posOffset>1782445</wp:posOffset>
              </wp:positionV>
              <wp:extent cx="793750" cy="157480"/>
              <wp:effectExtent l="0" t="0" r="6350" b="13970"/>
              <wp:wrapNone/>
              <wp:docPr id="9" name="Textfeld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93750" cy="157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B6DC5FA" w14:textId="77777777" w:rsidR="00716F0E" w:rsidRPr="005B25A2" w:rsidRDefault="00716F0E" w:rsidP="00E409FD">
                          <w:pPr>
                            <w:pStyle w:val="DateandRecipient"/>
                            <w:spacing w:before="0" w:line="240" w:lineRule="auto"/>
                            <w:jc w:val="right"/>
                            <w:rPr>
                              <w:rFonts w:ascii="Calibri" w:hAnsi="Calibri" w:cs="Arial"/>
                              <w:color w:val="141313"/>
                            </w:rPr>
                          </w:pPr>
                          <w:r w:rsidRPr="007F35E2">
                            <w:rPr>
                              <w:rFonts w:ascii="Calibri" w:hAnsi="Calibri" w:cs="Arial"/>
                              <w:color w:val="141313"/>
                              <w:highlight w:val="cyan"/>
                            </w:rPr>
                            <w:t xml:space="preserve">Seite </w:t>
                          </w:r>
                          <w:r w:rsidRPr="007F35E2">
                            <w:rPr>
                              <w:rFonts w:ascii="Calibri" w:hAnsi="Calibri" w:cs="Arial"/>
                              <w:color w:val="141313"/>
                              <w:highlight w:val="cyan"/>
                            </w:rPr>
                            <w:fldChar w:fldCharType="begin"/>
                          </w:r>
                          <w:r w:rsidRPr="007F35E2">
                            <w:rPr>
                              <w:rFonts w:ascii="Calibri" w:hAnsi="Calibri" w:cs="Arial"/>
                              <w:color w:val="141313"/>
                              <w:highlight w:val="cyan"/>
                            </w:rPr>
                            <w:instrText xml:space="preserve"> PAGE </w:instrText>
                          </w:r>
                          <w:r w:rsidRPr="007F35E2">
                            <w:rPr>
                              <w:rFonts w:ascii="Calibri" w:hAnsi="Calibri" w:cs="Arial"/>
                              <w:color w:val="141313"/>
                              <w:highlight w:val="cyan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 w:cs="Arial"/>
                              <w:noProof/>
                              <w:color w:val="141313"/>
                              <w:highlight w:val="cyan"/>
                            </w:rPr>
                            <w:t>1</w:t>
                          </w:r>
                          <w:r w:rsidRPr="007F35E2">
                            <w:rPr>
                              <w:rFonts w:ascii="Calibri" w:hAnsi="Calibri" w:cs="Arial"/>
                              <w:color w:val="141313"/>
                              <w:highlight w:val="cyan"/>
                            </w:rPr>
                            <w:fldChar w:fldCharType="end"/>
                          </w:r>
                          <w:r w:rsidRPr="007F35E2">
                            <w:rPr>
                              <w:rFonts w:ascii="Calibri" w:hAnsi="Calibri" w:cs="Arial"/>
                              <w:color w:val="141313"/>
                              <w:highlight w:val="cyan"/>
                            </w:rPr>
                            <w:t xml:space="preserve"> von </w:t>
                          </w:r>
                          <w:r w:rsidRPr="007F35E2">
                            <w:rPr>
                              <w:rFonts w:ascii="Calibri" w:hAnsi="Calibri" w:cs="Arial"/>
                              <w:color w:val="141313"/>
                              <w:highlight w:val="cyan"/>
                            </w:rPr>
                            <w:fldChar w:fldCharType="begin"/>
                          </w:r>
                          <w:r w:rsidRPr="007F35E2">
                            <w:rPr>
                              <w:rFonts w:ascii="Calibri" w:hAnsi="Calibri" w:cs="Arial"/>
                              <w:color w:val="141313"/>
                              <w:highlight w:val="cyan"/>
                            </w:rPr>
                            <w:instrText xml:space="preserve"> NUMPAGES </w:instrText>
                          </w:r>
                          <w:r w:rsidRPr="007F35E2">
                            <w:rPr>
                              <w:rFonts w:ascii="Calibri" w:hAnsi="Calibri" w:cs="Arial"/>
                              <w:color w:val="141313"/>
                              <w:highlight w:val="cyan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 w:cs="Arial"/>
                              <w:noProof/>
                              <w:color w:val="141313"/>
                              <w:highlight w:val="cyan"/>
                            </w:rPr>
                            <w:t>3</w:t>
                          </w:r>
                          <w:r w:rsidRPr="007F35E2">
                            <w:rPr>
                              <w:rFonts w:ascii="Calibri" w:hAnsi="Calibri" w:cs="Arial"/>
                              <w:color w:val="141313"/>
                              <w:highlight w:val="cya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361A27" id="_x0000_t202" coordsize="21600,21600" o:spt="202" path="m,l,21600r21600,l21600,xe">
              <v:stroke joinstyle="miter"/>
              <v:path gradientshapeok="t" o:connecttype="rect"/>
            </v:shapetype>
            <v:shape id="Textfeld 9" o:spid="_x0000_s1028" type="#_x0000_t202" style="position:absolute;margin-left:491.1pt;margin-top:140.35pt;width:62.5pt;height:12.4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" o:allowoverlap="f" filled="f" stroked="f">
              <v:textbox inset="0,0,0,0">
                <w:txbxContent>
                  <w:p w14:paraId="6B6DC5FA" w14:textId="77777777" w:rsidR="00716F0E" w:rsidRPr="005B25A2" w:rsidRDefault="00716F0E" w:rsidP="00E409FD">
                    <w:pPr>
                      <w:pStyle w:val="DateandRecipient"/>
                      <w:spacing w:before="0" w:line="240" w:lineRule="auto"/>
                      <w:jc w:val="right"/>
                      <w:rPr>
                        <w:rFonts w:ascii="Calibri" w:hAnsi="Calibri" w:cs="Arial"/>
                        <w:color w:val="141313"/>
                      </w:rPr>
                    </w:pPr>
                    <w:r w:rsidRPr="007F35E2">
                      <w:rPr>
                        <w:rFonts w:ascii="Calibri" w:hAnsi="Calibri" w:cs="Arial"/>
                        <w:color w:val="141313"/>
                        <w:highlight w:val="cyan"/>
                      </w:rPr>
                      <w:t xml:space="preserve">Seite </w:t>
                    </w:r>
                    <w:r w:rsidRPr="007F35E2">
                      <w:rPr>
                        <w:rFonts w:ascii="Calibri" w:hAnsi="Calibri" w:cs="Arial"/>
                        <w:color w:val="141313"/>
                        <w:highlight w:val="cyan"/>
                      </w:rPr>
                      <w:fldChar w:fldCharType="begin"/>
                    </w:r>
                    <w:r w:rsidRPr="007F35E2">
                      <w:rPr>
                        <w:rFonts w:ascii="Calibri" w:hAnsi="Calibri" w:cs="Arial"/>
                        <w:color w:val="141313"/>
                        <w:highlight w:val="cyan"/>
                      </w:rPr>
                      <w:instrText xml:space="preserve"> PAGE </w:instrText>
                    </w:r>
                    <w:r w:rsidRPr="007F35E2">
                      <w:rPr>
                        <w:rFonts w:ascii="Calibri" w:hAnsi="Calibri" w:cs="Arial"/>
                        <w:color w:val="141313"/>
                        <w:highlight w:val="cyan"/>
                      </w:rPr>
                      <w:fldChar w:fldCharType="separate"/>
                    </w:r>
                    <w:r>
                      <w:rPr>
                        <w:rFonts w:ascii="Calibri" w:hAnsi="Calibri" w:cs="Arial"/>
                        <w:noProof/>
                        <w:color w:val="141313"/>
                        <w:highlight w:val="cyan"/>
                      </w:rPr>
                      <w:t>1</w:t>
                    </w:r>
                    <w:r w:rsidRPr="007F35E2">
                      <w:rPr>
                        <w:rFonts w:ascii="Calibri" w:hAnsi="Calibri" w:cs="Arial"/>
                        <w:color w:val="141313"/>
                        <w:highlight w:val="cyan"/>
                      </w:rPr>
                      <w:fldChar w:fldCharType="end"/>
                    </w:r>
                    <w:r w:rsidRPr="007F35E2">
                      <w:rPr>
                        <w:rFonts w:ascii="Calibri" w:hAnsi="Calibri" w:cs="Arial"/>
                        <w:color w:val="141313"/>
                        <w:highlight w:val="cyan"/>
                      </w:rPr>
                      <w:t xml:space="preserve"> von </w:t>
                    </w:r>
                    <w:r w:rsidRPr="007F35E2">
                      <w:rPr>
                        <w:rFonts w:ascii="Calibri" w:hAnsi="Calibri" w:cs="Arial"/>
                        <w:color w:val="141313"/>
                        <w:highlight w:val="cyan"/>
                      </w:rPr>
                      <w:fldChar w:fldCharType="begin"/>
                    </w:r>
                    <w:r w:rsidRPr="007F35E2">
                      <w:rPr>
                        <w:rFonts w:ascii="Calibri" w:hAnsi="Calibri" w:cs="Arial"/>
                        <w:color w:val="141313"/>
                        <w:highlight w:val="cyan"/>
                      </w:rPr>
                      <w:instrText xml:space="preserve"> NUMPAGES </w:instrText>
                    </w:r>
                    <w:r w:rsidRPr="007F35E2">
                      <w:rPr>
                        <w:rFonts w:ascii="Calibri" w:hAnsi="Calibri" w:cs="Arial"/>
                        <w:color w:val="141313"/>
                        <w:highlight w:val="cyan"/>
                      </w:rPr>
                      <w:fldChar w:fldCharType="separate"/>
                    </w:r>
                    <w:r>
                      <w:rPr>
                        <w:rFonts w:ascii="Calibri" w:hAnsi="Calibri" w:cs="Arial"/>
                        <w:noProof/>
                        <w:color w:val="141313"/>
                        <w:highlight w:val="cyan"/>
                      </w:rPr>
                      <w:t>3</w:t>
                    </w:r>
                    <w:r w:rsidRPr="007F35E2">
                      <w:rPr>
                        <w:rFonts w:ascii="Calibri" w:hAnsi="Calibri" w:cs="Arial"/>
                        <w:color w:val="141313"/>
                        <w:highlight w:val="cyan"/>
                      </w:rPr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Source Sans Pro" w:hAnsi="Source Sans Pro"/>
        <w:noProof/>
        <w:color w:val="auto"/>
        <w:sz w:val="20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7456" behindDoc="0" locked="1" layoutInCell="1" allowOverlap="0" wp14:anchorId="0B95929F" wp14:editId="0426A4CC">
              <wp:simplePos x="0" y="0"/>
              <wp:positionH relativeFrom="margin">
                <wp:posOffset>0</wp:posOffset>
              </wp:positionH>
              <wp:positionV relativeFrom="page">
                <wp:posOffset>1782445</wp:posOffset>
              </wp:positionV>
              <wp:extent cx="3086100" cy="121285"/>
              <wp:effectExtent l="0" t="0" r="0" b="12065"/>
              <wp:wrapNone/>
              <wp:docPr id="8" name="Textfeld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86100" cy="121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5D238C" w14:textId="77777777" w:rsidR="00716F0E" w:rsidRPr="005B25A2" w:rsidRDefault="00716F0E" w:rsidP="00031739">
                          <w:pPr>
                            <w:rPr>
                              <w:rFonts w:ascii="Calibri" w:hAnsi="Calibri" w:cs="Arial"/>
                              <w:color w:val="141313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95929F" id="Textfeld 8" o:spid="_x0000_s1029" type="#_x0000_t202" style="position:absolute;margin-left:0;margin-top:140.35pt;width:243pt;height:9.5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" o:allowoverlap="f" filled="f" stroked="f">
              <v:textbox inset="0,0,0,0">
                <w:txbxContent>
                  <w:p w14:paraId="585D238C" w14:textId="77777777" w:rsidR="00716F0E" w:rsidRPr="005B25A2" w:rsidRDefault="00716F0E" w:rsidP="00031739">
                    <w:pPr>
                      <w:rPr>
                        <w:rFonts w:ascii="Calibri" w:hAnsi="Calibri" w:cs="Arial"/>
                        <w:color w:val="141313"/>
                        <w:sz w:val="16"/>
                        <w:szCs w:val="16"/>
                      </w:rPr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  <w:p w14:paraId="1E75FF1B" w14:textId="77777777" w:rsidR="00716F0E" w:rsidRDefault="00716F0E" w:rsidP="00031739">
    <w:pPr>
      <w:pStyle w:val="Intestazione"/>
    </w:pPr>
    <w:r>
      <w:rPr>
        <w:rFonts w:ascii="Source Sans Pro" w:hAnsi="Source Sans Pro"/>
        <w:noProof/>
        <w:sz w:val="20"/>
        <w:szCs w:val="20"/>
        <w:lang w:val="de-CH" w:eastAsia="de-CH"/>
      </w:rPr>
      <mc:AlternateContent>
        <mc:Choice Requires="wps">
          <w:drawing>
            <wp:anchor distT="4294967293" distB="4294967293" distL="114300" distR="114300" simplePos="0" relativeHeight="251679744" behindDoc="0" locked="1" layoutInCell="1" allowOverlap="1" wp14:anchorId="598CE114" wp14:editId="0CA3943C">
              <wp:simplePos x="0" y="0"/>
              <wp:positionH relativeFrom="page">
                <wp:posOffset>-420370</wp:posOffset>
              </wp:positionH>
              <wp:positionV relativeFrom="page">
                <wp:posOffset>3780789</wp:posOffset>
              </wp:positionV>
              <wp:extent cx="602615" cy="0"/>
              <wp:effectExtent l="0" t="0" r="26035" b="19050"/>
              <wp:wrapNone/>
              <wp:docPr id="1" name="Gerade Verbindung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2615" cy="0"/>
                      </a:xfrm>
                      <a:prstGeom prst="line">
                        <a:avLst/>
                      </a:prstGeom>
                      <a:ln w="3175">
                        <a:solidFill>
                          <a:srgbClr val="636463"/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26F859" id="Gerade Verbindung 1" o:spid="_x0000_s1026" style="position:absolute;z-index:251679744;visibility:visible;mso-wrap-style:square;mso-width-percent:0;mso-height-percent:0;mso-wrap-distance-left:9pt;mso-wrap-distance-top:-8e-5mm;mso-wrap-distance-right:9pt;mso-wrap-distance-bottom:-8e-5mm;mso-position-horizontal:absolute;mso-position-horizontal-relative:page;mso-position-vertical:absolute;mso-position-vertical-relative:page;mso-width-percent:0;mso-height-percent:0;mso-width-relative:margin;mso-height-relative:page" from="-33.1pt,297.7pt" to="14.35pt,2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" strokecolor="#636463" strokeweight=".25pt">
              <o:lock v:ext="edit" shapetype="f"/>
              <w10:wrap anchorx="page" anchory="page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97A113E"/>
    <w:lvl w:ilvl="0">
      <w:start w:val="1"/>
      <w:numFmt w:val="decimal"/>
      <w:pStyle w:val="Numeroelenco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8A68954"/>
    <w:lvl w:ilvl="0">
      <w:start w:val="1"/>
      <w:numFmt w:val="decimal"/>
      <w:pStyle w:val="Numeroelenco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10E9066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5AC0F6DC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404AE50"/>
    <w:lvl w:ilvl="0">
      <w:start w:val="1"/>
      <w:numFmt w:val="bullet"/>
      <w:pStyle w:val="Puntoelenco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86AB5A8"/>
    <w:lvl w:ilvl="0">
      <w:start w:val="1"/>
      <w:numFmt w:val="bullet"/>
      <w:pStyle w:val="Puntoelenco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2C8A520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3D09BCC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5D2B15A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42CD758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0F0837"/>
    <w:multiLevelType w:val="hybridMultilevel"/>
    <w:tmpl w:val="A99E9E10"/>
    <w:lvl w:ilvl="0" w:tplc="D45E979C">
      <w:start w:val="16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A76432"/>
    <w:multiLevelType w:val="multilevel"/>
    <w:tmpl w:val="1F160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524CFA"/>
    <w:multiLevelType w:val="hybridMultilevel"/>
    <w:tmpl w:val="40B0EAC0"/>
    <w:lvl w:ilvl="0" w:tplc="B36818AE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50170"/>
    <w:multiLevelType w:val="hybridMultilevel"/>
    <w:tmpl w:val="63845D10"/>
    <w:lvl w:ilvl="0" w:tplc="BC06B758">
      <w:start w:val="16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81568"/>
    <w:multiLevelType w:val="hybridMultilevel"/>
    <w:tmpl w:val="C7FCAA54"/>
    <w:lvl w:ilvl="0" w:tplc="518CBD24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  <w:i w:val="0"/>
        <w:color w:val="0000FF"/>
        <w:u w:val="single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A8143C"/>
    <w:multiLevelType w:val="hybridMultilevel"/>
    <w:tmpl w:val="F87401E2"/>
    <w:lvl w:ilvl="0" w:tplc="7F7C4524">
      <w:start w:val="26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A51D48"/>
    <w:multiLevelType w:val="hybridMultilevel"/>
    <w:tmpl w:val="37AAC7FA"/>
    <w:lvl w:ilvl="0" w:tplc="05D4FE7A">
      <w:start w:val="16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826DC5"/>
    <w:multiLevelType w:val="hybridMultilevel"/>
    <w:tmpl w:val="153E53D0"/>
    <w:lvl w:ilvl="0" w:tplc="9E106384">
      <w:start w:val="12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1F0098"/>
    <w:multiLevelType w:val="hybridMultilevel"/>
    <w:tmpl w:val="C240AE9C"/>
    <w:lvl w:ilvl="0" w:tplc="93024C68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8"/>
  </w:num>
  <w:num w:numId="13">
    <w:abstractNumId w:val="17"/>
  </w:num>
  <w:num w:numId="14">
    <w:abstractNumId w:val="11"/>
  </w:num>
  <w:num w:numId="15">
    <w:abstractNumId w:val="16"/>
  </w:num>
  <w:num w:numId="16">
    <w:abstractNumId w:val="13"/>
  </w:num>
  <w:num w:numId="17">
    <w:abstractNumId w:val="10"/>
  </w:num>
  <w:num w:numId="18">
    <w:abstractNumId w:val="15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ocumentType w:val="letter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AF08FD"/>
    <w:rsid w:val="00000560"/>
    <w:rsid w:val="00000BC6"/>
    <w:rsid w:val="00000DCD"/>
    <w:rsid w:val="000012E7"/>
    <w:rsid w:val="0001124A"/>
    <w:rsid w:val="00012811"/>
    <w:rsid w:val="00017241"/>
    <w:rsid w:val="000212F7"/>
    <w:rsid w:val="00023B15"/>
    <w:rsid w:val="000263F6"/>
    <w:rsid w:val="00027222"/>
    <w:rsid w:val="00030E44"/>
    <w:rsid w:val="00031739"/>
    <w:rsid w:val="00033193"/>
    <w:rsid w:val="00035267"/>
    <w:rsid w:val="00045F58"/>
    <w:rsid w:val="0004791A"/>
    <w:rsid w:val="000558CD"/>
    <w:rsid w:val="0006186E"/>
    <w:rsid w:val="00062CAA"/>
    <w:rsid w:val="0006784A"/>
    <w:rsid w:val="00071063"/>
    <w:rsid w:val="00072CA7"/>
    <w:rsid w:val="000738E1"/>
    <w:rsid w:val="00073E99"/>
    <w:rsid w:val="00081800"/>
    <w:rsid w:val="00082CFB"/>
    <w:rsid w:val="00085B1B"/>
    <w:rsid w:val="0008751B"/>
    <w:rsid w:val="0009177C"/>
    <w:rsid w:val="000938B4"/>
    <w:rsid w:val="000941A5"/>
    <w:rsid w:val="000A4DDA"/>
    <w:rsid w:val="000A560C"/>
    <w:rsid w:val="000A7501"/>
    <w:rsid w:val="000B4557"/>
    <w:rsid w:val="000B6476"/>
    <w:rsid w:val="000B6EDD"/>
    <w:rsid w:val="000C2295"/>
    <w:rsid w:val="000C2607"/>
    <w:rsid w:val="000C4061"/>
    <w:rsid w:val="000C6099"/>
    <w:rsid w:val="000C6BEE"/>
    <w:rsid w:val="000D124D"/>
    <w:rsid w:val="000D306F"/>
    <w:rsid w:val="000D3B8C"/>
    <w:rsid w:val="000D447C"/>
    <w:rsid w:val="000E2674"/>
    <w:rsid w:val="000E35DD"/>
    <w:rsid w:val="000E37E4"/>
    <w:rsid w:val="000E74EA"/>
    <w:rsid w:val="000F46D6"/>
    <w:rsid w:val="000F4CB3"/>
    <w:rsid w:val="000F5FAA"/>
    <w:rsid w:val="000F6D19"/>
    <w:rsid w:val="00111AAC"/>
    <w:rsid w:val="00117923"/>
    <w:rsid w:val="00122180"/>
    <w:rsid w:val="00123550"/>
    <w:rsid w:val="0012517B"/>
    <w:rsid w:val="001255A5"/>
    <w:rsid w:val="00125AB6"/>
    <w:rsid w:val="00126AB1"/>
    <w:rsid w:val="001276FE"/>
    <w:rsid w:val="00135BDB"/>
    <w:rsid w:val="00136AC8"/>
    <w:rsid w:val="0014016A"/>
    <w:rsid w:val="00152876"/>
    <w:rsid w:val="00152D73"/>
    <w:rsid w:val="00155374"/>
    <w:rsid w:val="00167A8D"/>
    <w:rsid w:val="00174198"/>
    <w:rsid w:val="00176C48"/>
    <w:rsid w:val="0017727D"/>
    <w:rsid w:val="00177F38"/>
    <w:rsid w:val="0018018E"/>
    <w:rsid w:val="00186C36"/>
    <w:rsid w:val="0019037A"/>
    <w:rsid w:val="00192EC1"/>
    <w:rsid w:val="00193AAA"/>
    <w:rsid w:val="00196999"/>
    <w:rsid w:val="00196C58"/>
    <w:rsid w:val="0019709D"/>
    <w:rsid w:val="001A43A4"/>
    <w:rsid w:val="001A43D6"/>
    <w:rsid w:val="001A6747"/>
    <w:rsid w:val="001A79E8"/>
    <w:rsid w:val="001B2A08"/>
    <w:rsid w:val="001B3B6A"/>
    <w:rsid w:val="001B3E3D"/>
    <w:rsid w:val="001B6EE5"/>
    <w:rsid w:val="001C533D"/>
    <w:rsid w:val="001C5EC5"/>
    <w:rsid w:val="001C7E66"/>
    <w:rsid w:val="001D0CDD"/>
    <w:rsid w:val="001D195E"/>
    <w:rsid w:val="001D41FE"/>
    <w:rsid w:val="001D45ED"/>
    <w:rsid w:val="001D524E"/>
    <w:rsid w:val="001D7407"/>
    <w:rsid w:val="001D74C3"/>
    <w:rsid w:val="001E68C0"/>
    <w:rsid w:val="001E743A"/>
    <w:rsid w:val="001F1CDC"/>
    <w:rsid w:val="001F525E"/>
    <w:rsid w:val="001F709B"/>
    <w:rsid w:val="00204479"/>
    <w:rsid w:val="002045B3"/>
    <w:rsid w:val="002071B3"/>
    <w:rsid w:val="00210317"/>
    <w:rsid w:val="00211B8F"/>
    <w:rsid w:val="002125AD"/>
    <w:rsid w:val="002155EC"/>
    <w:rsid w:val="002236B4"/>
    <w:rsid w:val="0022394E"/>
    <w:rsid w:val="002246EA"/>
    <w:rsid w:val="00227288"/>
    <w:rsid w:val="00240083"/>
    <w:rsid w:val="00241BBD"/>
    <w:rsid w:val="00241BE4"/>
    <w:rsid w:val="00245406"/>
    <w:rsid w:val="0025207C"/>
    <w:rsid w:val="00254F85"/>
    <w:rsid w:val="00262287"/>
    <w:rsid w:val="002649A4"/>
    <w:rsid w:val="00267DA9"/>
    <w:rsid w:val="00276EC3"/>
    <w:rsid w:val="0028199B"/>
    <w:rsid w:val="00282561"/>
    <w:rsid w:val="00292C93"/>
    <w:rsid w:val="00294E2B"/>
    <w:rsid w:val="00294E67"/>
    <w:rsid w:val="002A0CFB"/>
    <w:rsid w:val="002A109B"/>
    <w:rsid w:val="002A28E4"/>
    <w:rsid w:val="002B0A8C"/>
    <w:rsid w:val="002C4F70"/>
    <w:rsid w:val="002C7686"/>
    <w:rsid w:val="002C7F1C"/>
    <w:rsid w:val="002D3475"/>
    <w:rsid w:val="002D6693"/>
    <w:rsid w:val="002D6AA5"/>
    <w:rsid w:val="002E0DA7"/>
    <w:rsid w:val="002E26D9"/>
    <w:rsid w:val="002E2BDD"/>
    <w:rsid w:val="002E3AC8"/>
    <w:rsid w:val="002E66C8"/>
    <w:rsid w:val="002F453B"/>
    <w:rsid w:val="002F6185"/>
    <w:rsid w:val="002F6552"/>
    <w:rsid w:val="002F65C2"/>
    <w:rsid w:val="003001F0"/>
    <w:rsid w:val="003002C3"/>
    <w:rsid w:val="0030597F"/>
    <w:rsid w:val="00306C09"/>
    <w:rsid w:val="003159A0"/>
    <w:rsid w:val="003177A9"/>
    <w:rsid w:val="00317E8B"/>
    <w:rsid w:val="00327C17"/>
    <w:rsid w:val="00330DBD"/>
    <w:rsid w:val="00333814"/>
    <w:rsid w:val="003342A2"/>
    <w:rsid w:val="00337A28"/>
    <w:rsid w:val="0034618E"/>
    <w:rsid w:val="003473DC"/>
    <w:rsid w:val="00350C05"/>
    <w:rsid w:val="0036169A"/>
    <w:rsid w:val="0036375E"/>
    <w:rsid w:val="00363A28"/>
    <w:rsid w:val="00373663"/>
    <w:rsid w:val="00373C75"/>
    <w:rsid w:val="00380436"/>
    <w:rsid w:val="0038120A"/>
    <w:rsid w:val="00386D4C"/>
    <w:rsid w:val="00396333"/>
    <w:rsid w:val="0039705C"/>
    <w:rsid w:val="003A25E7"/>
    <w:rsid w:val="003A4BC7"/>
    <w:rsid w:val="003A614C"/>
    <w:rsid w:val="003A6998"/>
    <w:rsid w:val="003A6EBA"/>
    <w:rsid w:val="003A7F48"/>
    <w:rsid w:val="003B26F9"/>
    <w:rsid w:val="003B720A"/>
    <w:rsid w:val="003C610F"/>
    <w:rsid w:val="003D06A1"/>
    <w:rsid w:val="003D088C"/>
    <w:rsid w:val="003D1D0A"/>
    <w:rsid w:val="003D35BC"/>
    <w:rsid w:val="003D369A"/>
    <w:rsid w:val="003D51B0"/>
    <w:rsid w:val="003D64F3"/>
    <w:rsid w:val="003E0067"/>
    <w:rsid w:val="003E5735"/>
    <w:rsid w:val="003E6000"/>
    <w:rsid w:val="003F0225"/>
    <w:rsid w:val="003F0567"/>
    <w:rsid w:val="003F29F2"/>
    <w:rsid w:val="003F2A64"/>
    <w:rsid w:val="003F513B"/>
    <w:rsid w:val="00403AB9"/>
    <w:rsid w:val="0040600A"/>
    <w:rsid w:val="004066EF"/>
    <w:rsid w:val="00416284"/>
    <w:rsid w:val="0041739B"/>
    <w:rsid w:val="00421BE9"/>
    <w:rsid w:val="00432794"/>
    <w:rsid w:val="00432D6E"/>
    <w:rsid w:val="004333DD"/>
    <w:rsid w:val="00433A1D"/>
    <w:rsid w:val="00436CF0"/>
    <w:rsid w:val="00442DC4"/>
    <w:rsid w:val="00456252"/>
    <w:rsid w:val="0046100F"/>
    <w:rsid w:val="00463917"/>
    <w:rsid w:val="004668C1"/>
    <w:rsid w:val="00466E61"/>
    <w:rsid w:val="00471043"/>
    <w:rsid w:val="00473148"/>
    <w:rsid w:val="0047324C"/>
    <w:rsid w:val="00483CFF"/>
    <w:rsid w:val="00484CA0"/>
    <w:rsid w:val="004871A5"/>
    <w:rsid w:val="004942F0"/>
    <w:rsid w:val="004A0FB2"/>
    <w:rsid w:val="004A595E"/>
    <w:rsid w:val="004B052F"/>
    <w:rsid w:val="004B442E"/>
    <w:rsid w:val="004C0F58"/>
    <w:rsid w:val="004C1FB9"/>
    <w:rsid w:val="004C492B"/>
    <w:rsid w:val="004C571C"/>
    <w:rsid w:val="004D13A5"/>
    <w:rsid w:val="004E0BB9"/>
    <w:rsid w:val="004E1A8A"/>
    <w:rsid w:val="004E21E7"/>
    <w:rsid w:val="004E248C"/>
    <w:rsid w:val="004E499D"/>
    <w:rsid w:val="004E715A"/>
    <w:rsid w:val="004E71D0"/>
    <w:rsid w:val="004E7512"/>
    <w:rsid w:val="004F021B"/>
    <w:rsid w:val="004F0699"/>
    <w:rsid w:val="004F20A0"/>
    <w:rsid w:val="005021B0"/>
    <w:rsid w:val="00506159"/>
    <w:rsid w:val="00511F22"/>
    <w:rsid w:val="00515C7C"/>
    <w:rsid w:val="00524088"/>
    <w:rsid w:val="00524616"/>
    <w:rsid w:val="00527364"/>
    <w:rsid w:val="00532105"/>
    <w:rsid w:val="00533608"/>
    <w:rsid w:val="00540DCB"/>
    <w:rsid w:val="0054275C"/>
    <w:rsid w:val="00546001"/>
    <w:rsid w:val="00547DB2"/>
    <w:rsid w:val="00552FB9"/>
    <w:rsid w:val="00553E51"/>
    <w:rsid w:val="0055429C"/>
    <w:rsid w:val="00555C08"/>
    <w:rsid w:val="00556507"/>
    <w:rsid w:val="005624EC"/>
    <w:rsid w:val="00565B96"/>
    <w:rsid w:val="00565C94"/>
    <w:rsid w:val="005701CB"/>
    <w:rsid w:val="005747DE"/>
    <w:rsid w:val="0057542A"/>
    <w:rsid w:val="005770E2"/>
    <w:rsid w:val="00577D34"/>
    <w:rsid w:val="00583E00"/>
    <w:rsid w:val="00585F0D"/>
    <w:rsid w:val="0059115B"/>
    <w:rsid w:val="00591BC5"/>
    <w:rsid w:val="00592080"/>
    <w:rsid w:val="00592504"/>
    <w:rsid w:val="00592703"/>
    <w:rsid w:val="00592BDD"/>
    <w:rsid w:val="00592BF5"/>
    <w:rsid w:val="005A29B9"/>
    <w:rsid w:val="005A3E6B"/>
    <w:rsid w:val="005A5914"/>
    <w:rsid w:val="005A5E4B"/>
    <w:rsid w:val="005B25A2"/>
    <w:rsid w:val="005B2D40"/>
    <w:rsid w:val="005B31C3"/>
    <w:rsid w:val="005B350B"/>
    <w:rsid w:val="005B5034"/>
    <w:rsid w:val="005C0F90"/>
    <w:rsid w:val="005C187B"/>
    <w:rsid w:val="005C18FF"/>
    <w:rsid w:val="005C4C39"/>
    <w:rsid w:val="005C797E"/>
    <w:rsid w:val="005D6521"/>
    <w:rsid w:val="005D7B34"/>
    <w:rsid w:val="005E202F"/>
    <w:rsid w:val="005F27C5"/>
    <w:rsid w:val="005F48EA"/>
    <w:rsid w:val="006001E7"/>
    <w:rsid w:val="0060147D"/>
    <w:rsid w:val="00601A0B"/>
    <w:rsid w:val="006033E5"/>
    <w:rsid w:val="00607168"/>
    <w:rsid w:val="006108C1"/>
    <w:rsid w:val="00614A6B"/>
    <w:rsid w:val="00623C99"/>
    <w:rsid w:val="00630411"/>
    <w:rsid w:val="00630E63"/>
    <w:rsid w:val="006328C0"/>
    <w:rsid w:val="0063382F"/>
    <w:rsid w:val="00636A02"/>
    <w:rsid w:val="0063700B"/>
    <w:rsid w:val="00640B9A"/>
    <w:rsid w:val="00642A65"/>
    <w:rsid w:val="00642AE3"/>
    <w:rsid w:val="00654034"/>
    <w:rsid w:val="006558CA"/>
    <w:rsid w:val="0065637A"/>
    <w:rsid w:val="006563AC"/>
    <w:rsid w:val="006570DC"/>
    <w:rsid w:val="0065746D"/>
    <w:rsid w:val="00662764"/>
    <w:rsid w:val="006705F8"/>
    <w:rsid w:val="0067096E"/>
    <w:rsid w:val="00671C3A"/>
    <w:rsid w:val="006741DA"/>
    <w:rsid w:val="00675724"/>
    <w:rsid w:val="00680088"/>
    <w:rsid w:val="006803B7"/>
    <w:rsid w:val="006867F4"/>
    <w:rsid w:val="0068721D"/>
    <w:rsid w:val="0068759E"/>
    <w:rsid w:val="006877C0"/>
    <w:rsid w:val="0069217C"/>
    <w:rsid w:val="00693249"/>
    <w:rsid w:val="006952F1"/>
    <w:rsid w:val="006960DA"/>
    <w:rsid w:val="00696B8F"/>
    <w:rsid w:val="006A46CC"/>
    <w:rsid w:val="006A4D11"/>
    <w:rsid w:val="006A7FFC"/>
    <w:rsid w:val="006B0A77"/>
    <w:rsid w:val="006B2D84"/>
    <w:rsid w:val="006B5DD2"/>
    <w:rsid w:val="006C4F3C"/>
    <w:rsid w:val="006C536E"/>
    <w:rsid w:val="006D0477"/>
    <w:rsid w:val="006D1A66"/>
    <w:rsid w:val="006D21EB"/>
    <w:rsid w:val="006D3385"/>
    <w:rsid w:val="006D343C"/>
    <w:rsid w:val="006D4C94"/>
    <w:rsid w:val="006D5B7E"/>
    <w:rsid w:val="006D5DE4"/>
    <w:rsid w:val="006D6E75"/>
    <w:rsid w:val="006E0A61"/>
    <w:rsid w:val="006E7114"/>
    <w:rsid w:val="006F03E3"/>
    <w:rsid w:val="006F3022"/>
    <w:rsid w:val="007021BE"/>
    <w:rsid w:val="007023D9"/>
    <w:rsid w:val="007029A0"/>
    <w:rsid w:val="007068FA"/>
    <w:rsid w:val="007070F8"/>
    <w:rsid w:val="00716F0E"/>
    <w:rsid w:val="00717200"/>
    <w:rsid w:val="00720F3B"/>
    <w:rsid w:val="0072784F"/>
    <w:rsid w:val="00734232"/>
    <w:rsid w:val="00735944"/>
    <w:rsid w:val="00736A8C"/>
    <w:rsid w:val="0074465F"/>
    <w:rsid w:val="00745B54"/>
    <w:rsid w:val="00747907"/>
    <w:rsid w:val="00754884"/>
    <w:rsid w:val="00764486"/>
    <w:rsid w:val="00765F5B"/>
    <w:rsid w:val="00767084"/>
    <w:rsid w:val="0077291E"/>
    <w:rsid w:val="00773392"/>
    <w:rsid w:val="007752C6"/>
    <w:rsid w:val="00781830"/>
    <w:rsid w:val="00783305"/>
    <w:rsid w:val="0078455E"/>
    <w:rsid w:val="00790E9E"/>
    <w:rsid w:val="007A2116"/>
    <w:rsid w:val="007A23A8"/>
    <w:rsid w:val="007A2EAA"/>
    <w:rsid w:val="007A7A23"/>
    <w:rsid w:val="007B1352"/>
    <w:rsid w:val="007B4B24"/>
    <w:rsid w:val="007C3A95"/>
    <w:rsid w:val="007C6197"/>
    <w:rsid w:val="007D1402"/>
    <w:rsid w:val="007D1D32"/>
    <w:rsid w:val="007D1D7D"/>
    <w:rsid w:val="007D3FCA"/>
    <w:rsid w:val="007F1778"/>
    <w:rsid w:val="007F35E2"/>
    <w:rsid w:val="007F416C"/>
    <w:rsid w:val="00802CE9"/>
    <w:rsid w:val="008062D0"/>
    <w:rsid w:val="008112D9"/>
    <w:rsid w:val="00813701"/>
    <w:rsid w:val="008156DB"/>
    <w:rsid w:val="0082679D"/>
    <w:rsid w:val="008270B6"/>
    <w:rsid w:val="0082781A"/>
    <w:rsid w:val="00830945"/>
    <w:rsid w:val="00830F5B"/>
    <w:rsid w:val="00833FC4"/>
    <w:rsid w:val="00835B97"/>
    <w:rsid w:val="00835D9B"/>
    <w:rsid w:val="00843A58"/>
    <w:rsid w:val="008442DA"/>
    <w:rsid w:val="00845FBF"/>
    <w:rsid w:val="00851062"/>
    <w:rsid w:val="008511D7"/>
    <w:rsid w:val="00857970"/>
    <w:rsid w:val="00860052"/>
    <w:rsid w:val="008635A7"/>
    <w:rsid w:val="00871615"/>
    <w:rsid w:val="00873B02"/>
    <w:rsid w:val="0087518B"/>
    <w:rsid w:val="00877200"/>
    <w:rsid w:val="00884DEB"/>
    <w:rsid w:val="00884E69"/>
    <w:rsid w:val="00884FF3"/>
    <w:rsid w:val="00886F96"/>
    <w:rsid w:val="00897B66"/>
    <w:rsid w:val="008A2007"/>
    <w:rsid w:val="008A6D3D"/>
    <w:rsid w:val="008B59B3"/>
    <w:rsid w:val="008B7505"/>
    <w:rsid w:val="008B7C9C"/>
    <w:rsid w:val="008C0A00"/>
    <w:rsid w:val="008C1165"/>
    <w:rsid w:val="008C26CE"/>
    <w:rsid w:val="008C418B"/>
    <w:rsid w:val="008C4C88"/>
    <w:rsid w:val="008C78CC"/>
    <w:rsid w:val="008C7EA1"/>
    <w:rsid w:val="008D33EA"/>
    <w:rsid w:val="008D3C3F"/>
    <w:rsid w:val="008D56E8"/>
    <w:rsid w:val="008F0BE1"/>
    <w:rsid w:val="008F379C"/>
    <w:rsid w:val="00900A28"/>
    <w:rsid w:val="009010FD"/>
    <w:rsid w:val="0090139F"/>
    <w:rsid w:val="00902FA5"/>
    <w:rsid w:val="00904833"/>
    <w:rsid w:val="00905196"/>
    <w:rsid w:val="00905D08"/>
    <w:rsid w:val="0091152A"/>
    <w:rsid w:val="009116D9"/>
    <w:rsid w:val="009123BF"/>
    <w:rsid w:val="0091597C"/>
    <w:rsid w:val="00917850"/>
    <w:rsid w:val="00922B1F"/>
    <w:rsid w:val="00923267"/>
    <w:rsid w:val="00935083"/>
    <w:rsid w:val="00936F9C"/>
    <w:rsid w:val="00941AF1"/>
    <w:rsid w:val="00945DED"/>
    <w:rsid w:val="0094670C"/>
    <w:rsid w:val="0095026E"/>
    <w:rsid w:val="0095049E"/>
    <w:rsid w:val="0095260B"/>
    <w:rsid w:val="00952C5A"/>
    <w:rsid w:val="009540CE"/>
    <w:rsid w:val="00954666"/>
    <w:rsid w:val="0095749B"/>
    <w:rsid w:val="009663A9"/>
    <w:rsid w:val="0096679B"/>
    <w:rsid w:val="00967DD5"/>
    <w:rsid w:val="009701A2"/>
    <w:rsid w:val="0097267B"/>
    <w:rsid w:val="0097659E"/>
    <w:rsid w:val="0097742E"/>
    <w:rsid w:val="009801E3"/>
    <w:rsid w:val="00981D25"/>
    <w:rsid w:val="009A2775"/>
    <w:rsid w:val="009A60A6"/>
    <w:rsid w:val="009B0F9B"/>
    <w:rsid w:val="009B64E4"/>
    <w:rsid w:val="009C2E6D"/>
    <w:rsid w:val="009D0A93"/>
    <w:rsid w:val="009D1152"/>
    <w:rsid w:val="009D2ADB"/>
    <w:rsid w:val="009F6510"/>
    <w:rsid w:val="00A00AD9"/>
    <w:rsid w:val="00A03DE9"/>
    <w:rsid w:val="00A05520"/>
    <w:rsid w:val="00A14277"/>
    <w:rsid w:val="00A145CC"/>
    <w:rsid w:val="00A201E2"/>
    <w:rsid w:val="00A2560A"/>
    <w:rsid w:val="00A25AE7"/>
    <w:rsid w:val="00A3114F"/>
    <w:rsid w:val="00A4039A"/>
    <w:rsid w:val="00A4158B"/>
    <w:rsid w:val="00A434FE"/>
    <w:rsid w:val="00A44BD7"/>
    <w:rsid w:val="00A44C7C"/>
    <w:rsid w:val="00A44DB8"/>
    <w:rsid w:val="00A4738F"/>
    <w:rsid w:val="00A642DF"/>
    <w:rsid w:val="00A679B9"/>
    <w:rsid w:val="00A7770B"/>
    <w:rsid w:val="00A82B3E"/>
    <w:rsid w:val="00A82EF2"/>
    <w:rsid w:val="00A86CB0"/>
    <w:rsid w:val="00A86F37"/>
    <w:rsid w:val="00A9555D"/>
    <w:rsid w:val="00A97D40"/>
    <w:rsid w:val="00AA08B3"/>
    <w:rsid w:val="00AA0D6D"/>
    <w:rsid w:val="00AA4B35"/>
    <w:rsid w:val="00AA6DD0"/>
    <w:rsid w:val="00AA79D3"/>
    <w:rsid w:val="00AB098F"/>
    <w:rsid w:val="00AB1F66"/>
    <w:rsid w:val="00AB26D2"/>
    <w:rsid w:val="00AB3EF5"/>
    <w:rsid w:val="00AB6EAA"/>
    <w:rsid w:val="00AC29DF"/>
    <w:rsid w:val="00AD5634"/>
    <w:rsid w:val="00AE134B"/>
    <w:rsid w:val="00AE155F"/>
    <w:rsid w:val="00AE4EFE"/>
    <w:rsid w:val="00AE609C"/>
    <w:rsid w:val="00AF08FD"/>
    <w:rsid w:val="00AF2FAD"/>
    <w:rsid w:val="00AF36C5"/>
    <w:rsid w:val="00AF49E2"/>
    <w:rsid w:val="00AF7D75"/>
    <w:rsid w:val="00B02518"/>
    <w:rsid w:val="00B04129"/>
    <w:rsid w:val="00B04641"/>
    <w:rsid w:val="00B14B0A"/>
    <w:rsid w:val="00B20771"/>
    <w:rsid w:val="00B21364"/>
    <w:rsid w:val="00B235A4"/>
    <w:rsid w:val="00B25E04"/>
    <w:rsid w:val="00B26F6D"/>
    <w:rsid w:val="00B32CD4"/>
    <w:rsid w:val="00B351A2"/>
    <w:rsid w:val="00B36B97"/>
    <w:rsid w:val="00B402AD"/>
    <w:rsid w:val="00B42A8B"/>
    <w:rsid w:val="00B45F79"/>
    <w:rsid w:val="00B50375"/>
    <w:rsid w:val="00B521CA"/>
    <w:rsid w:val="00B5517A"/>
    <w:rsid w:val="00B6404F"/>
    <w:rsid w:val="00B65F3B"/>
    <w:rsid w:val="00B72321"/>
    <w:rsid w:val="00B72D46"/>
    <w:rsid w:val="00B80B9A"/>
    <w:rsid w:val="00B80D1F"/>
    <w:rsid w:val="00B8254A"/>
    <w:rsid w:val="00B82C65"/>
    <w:rsid w:val="00B8587F"/>
    <w:rsid w:val="00B87F2E"/>
    <w:rsid w:val="00B908E5"/>
    <w:rsid w:val="00B909E2"/>
    <w:rsid w:val="00B91BE2"/>
    <w:rsid w:val="00B94572"/>
    <w:rsid w:val="00BA1B44"/>
    <w:rsid w:val="00BA40C5"/>
    <w:rsid w:val="00BB4C4A"/>
    <w:rsid w:val="00BB6AB6"/>
    <w:rsid w:val="00BC1249"/>
    <w:rsid w:val="00BC1EEA"/>
    <w:rsid w:val="00BD0D67"/>
    <w:rsid w:val="00BD15CC"/>
    <w:rsid w:val="00BD4269"/>
    <w:rsid w:val="00BD74B8"/>
    <w:rsid w:val="00BE6AC1"/>
    <w:rsid w:val="00BF4461"/>
    <w:rsid w:val="00C001CA"/>
    <w:rsid w:val="00C02892"/>
    <w:rsid w:val="00C05B24"/>
    <w:rsid w:val="00C138D3"/>
    <w:rsid w:val="00C13EEB"/>
    <w:rsid w:val="00C21242"/>
    <w:rsid w:val="00C221A7"/>
    <w:rsid w:val="00C22F05"/>
    <w:rsid w:val="00C23CBE"/>
    <w:rsid w:val="00C24C50"/>
    <w:rsid w:val="00C34C29"/>
    <w:rsid w:val="00C35235"/>
    <w:rsid w:val="00C365A4"/>
    <w:rsid w:val="00C42ED4"/>
    <w:rsid w:val="00C44BD3"/>
    <w:rsid w:val="00C5017D"/>
    <w:rsid w:val="00C56022"/>
    <w:rsid w:val="00C57FDD"/>
    <w:rsid w:val="00C618F0"/>
    <w:rsid w:val="00C62C72"/>
    <w:rsid w:val="00C630CD"/>
    <w:rsid w:val="00C63764"/>
    <w:rsid w:val="00C71F27"/>
    <w:rsid w:val="00C74C5E"/>
    <w:rsid w:val="00C76FFA"/>
    <w:rsid w:val="00C77BB8"/>
    <w:rsid w:val="00C85EFB"/>
    <w:rsid w:val="00C902C0"/>
    <w:rsid w:val="00C9180B"/>
    <w:rsid w:val="00C93E26"/>
    <w:rsid w:val="00C94920"/>
    <w:rsid w:val="00CA160D"/>
    <w:rsid w:val="00CA414C"/>
    <w:rsid w:val="00CA4DE3"/>
    <w:rsid w:val="00CB79D6"/>
    <w:rsid w:val="00CC4433"/>
    <w:rsid w:val="00CC4CFC"/>
    <w:rsid w:val="00CC66FB"/>
    <w:rsid w:val="00CD0C8B"/>
    <w:rsid w:val="00CD0FA8"/>
    <w:rsid w:val="00CD20A7"/>
    <w:rsid w:val="00CD3B10"/>
    <w:rsid w:val="00CE2F2E"/>
    <w:rsid w:val="00CE79A0"/>
    <w:rsid w:val="00CF0D9A"/>
    <w:rsid w:val="00CF0E81"/>
    <w:rsid w:val="00CF1638"/>
    <w:rsid w:val="00CF185A"/>
    <w:rsid w:val="00CF4EAB"/>
    <w:rsid w:val="00CF57B2"/>
    <w:rsid w:val="00CF7435"/>
    <w:rsid w:val="00D0178A"/>
    <w:rsid w:val="00D11359"/>
    <w:rsid w:val="00D139C6"/>
    <w:rsid w:val="00D14B11"/>
    <w:rsid w:val="00D16129"/>
    <w:rsid w:val="00D20573"/>
    <w:rsid w:val="00D2125B"/>
    <w:rsid w:val="00D2217D"/>
    <w:rsid w:val="00D224F4"/>
    <w:rsid w:val="00D24E7F"/>
    <w:rsid w:val="00D3132F"/>
    <w:rsid w:val="00D32588"/>
    <w:rsid w:val="00D43053"/>
    <w:rsid w:val="00D430BF"/>
    <w:rsid w:val="00D618E2"/>
    <w:rsid w:val="00D64C62"/>
    <w:rsid w:val="00D70ADC"/>
    <w:rsid w:val="00D71A63"/>
    <w:rsid w:val="00D72681"/>
    <w:rsid w:val="00D730B6"/>
    <w:rsid w:val="00D7527A"/>
    <w:rsid w:val="00D7691B"/>
    <w:rsid w:val="00D83A65"/>
    <w:rsid w:val="00D83B3B"/>
    <w:rsid w:val="00D85772"/>
    <w:rsid w:val="00D85CD5"/>
    <w:rsid w:val="00D8764E"/>
    <w:rsid w:val="00D90603"/>
    <w:rsid w:val="00D9255B"/>
    <w:rsid w:val="00DA0016"/>
    <w:rsid w:val="00DA0254"/>
    <w:rsid w:val="00DA05FB"/>
    <w:rsid w:val="00DA25D8"/>
    <w:rsid w:val="00DA4B83"/>
    <w:rsid w:val="00DA635A"/>
    <w:rsid w:val="00DA65BA"/>
    <w:rsid w:val="00DA772A"/>
    <w:rsid w:val="00DB082E"/>
    <w:rsid w:val="00DB4F77"/>
    <w:rsid w:val="00DB6755"/>
    <w:rsid w:val="00DB7B6D"/>
    <w:rsid w:val="00DB7E4B"/>
    <w:rsid w:val="00DC26B5"/>
    <w:rsid w:val="00DC3359"/>
    <w:rsid w:val="00DC34E6"/>
    <w:rsid w:val="00DC3634"/>
    <w:rsid w:val="00DD10C1"/>
    <w:rsid w:val="00DD3F2B"/>
    <w:rsid w:val="00DD4BCC"/>
    <w:rsid w:val="00DD60ED"/>
    <w:rsid w:val="00DD6F2E"/>
    <w:rsid w:val="00DE13FE"/>
    <w:rsid w:val="00DE386D"/>
    <w:rsid w:val="00DE4FB9"/>
    <w:rsid w:val="00DE6C4B"/>
    <w:rsid w:val="00DF3635"/>
    <w:rsid w:val="00DF53AC"/>
    <w:rsid w:val="00DF5629"/>
    <w:rsid w:val="00DF607F"/>
    <w:rsid w:val="00DF6B47"/>
    <w:rsid w:val="00DF7E85"/>
    <w:rsid w:val="00E04A53"/>
    <w:rsid w:val="00E106C8"/>
    <w:rsid w:val="00E10D83"/>
    <w:rsid w:val="00E12E31"/>
    <w:rsid w:val="00E16F27"/>
    <w:rsid w:val="00E16FB1"/>
    <w:rsid w:val="00E17CA3"/>
    <w:rsid w:val="00E22D70"/>
    <w:rsid w:val="00E23CD8"/>
    <w:rsid w:val="00E30297"/>
    <w:rsid w:val="00E30C5D"/>
    <w:rsid w:val="00E3348D"/>
    <w:rsid w:val="00E346C7"/>
    <w:rsid w:val="00E3625A"/>
    <w:rsid w:val="00E409FD"/>
    <w:rsid w:val="00E42AE7"/>
    <w:rsid w:val="00E442B2"/>
    <w:rsid w:val="00E45F3F"/>
    <w:rsid w:val="00E54110"/>
    <w:rsid w:val="00E56422"/>
    <w:rsid w:val="00E57B45"/>
    <w:rsid w:val="00E61CC1"/>
    <w:rsid w:val="00E62AC9"/>
    <w:rsid w:val="00E648AD"/>
    <w:rsid w:val="00E67D0A"/>
    <w:rsid w:val="00E7341C"/>
    <w:rsid w:val="00E73E2A"/>
    <w:rsid w:val="00E7525D"/>
    <w:rsid w:val="00E80E61"/>
    <w:rsid w:val="00E87512"/>
    <w:rsid w:val="00E9174A"/>
    <w:rsid w:val="00E92630"/>
    <w:rsid w:val="00EA0066"/>
    <w:rsid w:val="00EA05B4"/>
    <w:rsid w:val="00EA275B"/>
    <w:rsid w:val="00EA5BBF"/>
    <w:rsid w:val="00EA6C78"/>
    <w:rsid w:val="00EA7E15"/>
    <w:rsid w:val="00EB0116"/>
    <w:rsid w:val="00EB285F"/>
    <w:rsid w:val="00EB2C71"/>
    <w:rsid w:val="00EB7371"/>
    <w:rsid w:val="00EC402D"/>
    <w:rsid w:val="00ED05B4"/>
    <w:rsid w:val="00ED4C5B"/>
    <w:rsid w:val="00EE083D"/>
    <w:rsid w:val="00EE2416"/>
    <w:rsid w:val="00EE2F7C"/>
    <w:rsid w:val="00EE3085"/>
    <w:rsid w:val="00EE3CED"/>
    <w:rsid w:val="00EE6247"/>
    <w:rsid w:val="00EE64D4"/>
    <w:rsid w:val="00EF1CA0"/>
    <w:rsid w:val="00EF325C"/>
    <w:rsid w:val="00EF36D7"/>
    <w:rsid w:val="00EF55A5"/>
    <w:rsid w:val="00EF6DE3"/>
    <w:rsid w:val="00F00297"/>
    <w:rsid w:val="00F00CC8"/>
    <w:rsid w:val="00F0279F"/>
    <w:rsid w:val="00F07475"/>
    <w:rsid w:val="00F07874"/>
    <w:rsid w:val="00F07B94"/>
    <w:rsid w:val="00F226B0"/>
    <w:rsid w:val="00F2505F"/>
    <w:rsid w:val="00F314AE"/>
    <w:rsid w:val="00F318D0"/>
    <w:rsid w:val="00F3349E"/>
    <w:rsid w:val="00F36D1A"/>
    <w:rsid w:val="00F45A49"/>
    <w:rsid w:val="00F47CCA"/>
    <w:rsid w:val="00F52245"/>
    <w:rsid w:val="00F54D9E"/>
    <w:rsid w:val="00F56B3F"/>
    <w:rsid w:val="00F66C5C"/>
    <w:rsid w:val="00F722B2"/>
    <w:rsid w:val="00F74A32"/>
    <w:rsid w:val="00F917A0"/>
    <w:rsid w:val="00F91DEA"/>
    <w:rsid w:val="00F9300C"/>
    <w:rsid w:val="00F930CD"/>
    <w:rsid w:val="00F93A85"/>
    <w:rsid w:val="00F93EA3"/>
    <w:rsid w:val="00F961E5"/>
    <w:rsid w:val="00F97A09"/>
    <w:rsid w:val="00FB1B5D"/>
    <w:rsid w:val="00FB3074"/>
    <w:rsid w:val="00FB6610"/>
    <w:rsid w:val="00FB7450"/>
    <w:rsid w:val="00FC0C83"/>
    <w:rsid w:val="00FC245B"/>
    <w:rsid w:val="00FC55BE"/>
    <w:rsid w:val="00FC7B18"/>
    <w:rsid w:val="00FD2239"/>
    <w:rsid w:val="00FD57AC"/>
    <w:rsid w:val="00FE26D0"/>
    <w:rsid w:val="00FF161F"/>
    <w:rsid w:val="00FF38CE"/>
    <w:rsid w:val="00FF5543"/>
    <w:rsid w:val="00FF613B"/>
    <w:rsid w:val="00FF7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440EE11"/>
  <w15:docId w15:val="{A1525BC2-5673-4248-83A6-237F0CB47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pacing w:line="300" w:lineRule="auto"/>
    </w:pPr>
  </w:style>
  <w:style w:type="paragraph" w:styleId="Titolo1">
    <w:name w:val="heading 1"/>
    <w:basedOn w:val="Normale"/>
    <w:next w:val="Normale"/>
    <w:link w:val="Titolo1Carattere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549915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72CD1C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72CD1C" w:themeColor="accent1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2CD1C" w:themeColor="accent1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8660E" w:themeColor="accent1" w:themeShade="7F"/>
    </w:rPr>
  </w:style>
  <w:style w:type="paragraph" w:styleId="Titolo6">
    <w:name w:val="heading 6"/>
    <w:basedOn w:val="Normale"/>
    <w:next w:val="Normale"/>
    <w:link w:val="Titolo6Carattere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8660E" w:themeColor="accent1" w:themeShade="7F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50678E" w:themeColor="text1" w:themeTint="BF"/>
    </w:rPr>
  </w:style>
  <w:style w:type="paragraph" w:styleId="Titolo8">
    <w:name w:val="heading 8"/>
    <w:basedOn w:val="Normale"/>
    <w:next w:val="Normale"/>
    <w:link w:val="Titolo8Carattere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50678E" w:themeColor="text1" w:themeTint="BF"/>
      <w:sz w:val="20"/>
      <w:szCs w:val="20"/>
    </w:rPr>
  </w:style>
  <w:style w:type="paragraph" w:styleId="Titolo9">
    <w:name w:val="heading 9"/>
    <w:basedOn w:val="Normale"/>
    <w:next w:val="Normale"/>
    <w:link w:val="Titolo9Carattere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50678E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680"/>
        <w:tab w:val="right" w:pos="9360"/>
      </w:tabs>
      <w:spacing w:after="200"/>
    </w:pPr>
  </w:style>
  <w:style w:type="character" w:customStyle="1" w:styleId="IntestazioneCarattere">
    <w:name w:val="Intestazione Carattere"/>
    <w:basedOn w:val="Carpredefinitoparagrafo"/>
    <w:link w:val="Intestazione"/>
  </w:style>
  <w:style w:type="paragraph" w:styleId="Pidipagina">
    <w:name w:val="footer"/>
    <w:basedOn w:val="Normale"/>
    <w:link w:val="PidipaginaCarattere"/>
    <w:pPr>
      <w:tabs>
        <w:tab w:val="center" w:pos="4680"/>
        <w:tab w:val="right" w:pos="9360"/>
      </w:tabs>
      <w:spacing w:before="200"/>
      <w:jc w:val="right"/>
    </w:pPr>
    <w:rPr>
      <w:color w:val="505050" w:themeColor="accent2"/>
    </w:rPr>
  </w:style>
  <w:style w:type="character" w:customStyle="1" w:styleId="PidipaginaCarattere">
    <w:name w:val="Piè di pagina Carattere"/>
    <w:basedOn w:val="Carpredefinitoparagrafo"/>
    <w:link w:val="Pidipagina"/>
    <w:rPr>
      <w:color w:val="505050" w:themeColor="accent2"/>
    </w:rPr>
  </w:style>
  <w:style w:type="paragraph" w:styleId="Titolo">
    <w:name w:val="Title"/>
    <w:basedOn w:val="Normale"/>
    <w:next w:val="Normale"/>
    <w:link w:val="TitoloCarattere"/>
    <w:pPr>
      <w:spacing w:line="240" w:lineRule="auto"/>
    </w:pPr>
    <w:rPr>
      <w:rFonts w:asciiTheme="majorHAnsi" w:eastAsiaTheme="majorEastAsia" w:hAnsiTheme="majorHAnsi" w:cstheme="majorBidi"/>
      <w:color w:val="505050" w:themeColor="accent2"/>
      <w:spacing w:val="5"/>
      <w:kern w:val="28"/>
      <w:sz w:val="40"/>
      <w:szCs w:val="40"/>
    </w:rPr>
  </w:style>
  <w:style w:type="character" w:customStyle="1" w:styleId="TitoloCarattere">
    <w:name w:val="Titolo Carattere"/>
    <w:basedOn w:val="Carpredefinitoparagrafo"/>
    <w:link w:val="Titolo"/>
    <w:rPr>
      <w:rFonts w:asciiTheme="majorHAnsi" w:eastAsiaTheme="majorEastAsia" w:hAnsiTheme="majorHAnsi" w:cstheme="majorBidi"/>
      <w:color w:val="505050" w:themeColor="accent2"/>
      <w:spacing w:val="5"/>
      <w:kern w:val="28"/>
      <w:sz w:val="40"/>
      <w:szCs w:val="40"/>
    </w:rPr>
  </w:style>
  <w:style w:type="paragraph" w:customStyle="1" w:styleId="ContactDetails">
    <w:name w:val="Contact Details"/>
    <w:basedOn w:val="Normale"/>
    <w:pPr>
      <w:spacing w:before="120" w:after="240" w:line="240" w:lineRule="auto"/>
    </w:pPr>
    <w:rPr>
      <w:color w:val="72CD1C" w:themeColor="accent1"/>
      <w:sz w:val="18"/>
      <w:szCs w:val="18"/>
    </w:rPr>
  </w:style>
  <w:style w:type="paragraph" w:customStyle="1" w:styleId="Boxes">
    <w:name w:val="Boxes"/>
    <w:basedOn w:val="Normale"/>
    <w:pPr>
      <w:spacing w:line="240" w:lineRule="auto"/>
      <w:jc w:val="right"/>
    </w:pPr>
  </w:style>
  <w:style w:type="paragraph" w:styleId="Corpotesto">
    <w:name w:val="Body Text"/>
    <w:basedOn w:val="Normale"/>
    <w:link w:val="CorpotestoCarattere"/>
    <w:pPr>
      <w:spacing w:before="200"/>
    </w:pPr>
  </w:style>
  <w:style w:type="character" w:customStyle="1" w:styleId="CorpotestoCarattere">
    <w:name w:val="Corpo testo Carattere"/>
    <w:basedOn w:val="Carpredefinitoparagrafo"/>
    <w:link w:val="Corpotesto"/>
  </w:style>
  <w:style w:type="paragraph" w:customStyle="1" w:styleId="Address">
    <w:name w:val="Address"/>
    <w:basedOn w:val="Normale"/>
    <w:rPr>
      <w:sz w:val="18"/>
    </w:rPr>
  </w:style>
  <w:style w:type="paragraph" w:customStyle="1" w:styleId="DateandRecipient">
    <w:name w:val="Date and Recipient"/>
    <w:basedOn w:val="Normale"/>
    <w:pPr>
      <w:spacing w:before="400"/>
    </w:pPr>
    <w:rPr>
      <w:color w:val="50678E" w:themeColor="text1" w:themeTint="BF"/>
    </w:rPr>
  </w:style>
  <w:style w:type="paragraph" w:styleId="Firma">
    <w:name w:val="Signature"/>
    <w:basedOn w:val="Normale"/>
    <w:link w:val="FirmaCarattere"/>
    <w:pPr>
      <w:spacing w:before="600"/>
    </w:pPr>
    <w:rPr>
      <w:color w:val="50678E" w:themeColor="text1" w:themeTint="BF"/>
    </w:rPr>
  </w:style>
  <w:style w:type="character" w:customStyle="1" w:styleId="FirmaCarattere">
    <w:name w:val="Firma Carattere"/>
    <w:basedOn w:val="Carpredefinitoparagrafo"/>
    <w:link w:val="Firma"/>
    <w:rPr>
      <w:color w:val="50678E" w:themeColor="text1" w:themeTint="BF"/>
    </w:rPr>
  </w:style>
  <w:style w:type="paragraph" w:styleId="Testofumetto">
    <w:name w:val="Balloon Text"/>
    <w:basedOn w:val="Normale"/>
    <w:link w:val="TestofumettoCarattere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semiHidden/>
    <w:rPr>
      <w:rFonts w:ascii="Tahoma" w:hAnsi="Tahoma" w:cs="Tahoma"/>
      <w:sz w:val="16"/>
      <w:szCs w:val="16"/>
    </w:rPr>
  </w:style>
  <w:style w:type="paragraph" w:styleId="Bibliografia">
    <w:name w:val="Bibliography"/>
    <w:basedOn w:val="Normale"/>
    <w:next w:val="Normale"/>
    <w:semiHidden/>
    <w:unhideWhenUsed/>
  </w:style>
  <w:style w:type="paragraph" w:styleId="Testodelblocco">
    <w:name w:val="Block Text"/>
    <w:basedOn w:val="Normale"/>
    <w:semiHidden/>
    <w:unhideWhenUsed/>
    <w:pPr>
      <w:pBdr>
        <w:top w:val="single" w:sz="2" w:space="10" w:color="72CD1C" w:themeColor="accent1" w:shadow="1"/>
        <w:left w:val="single" w:sz="2" w:space="10" w:color="72CD1C" w:themeColor="accent1" w:shadow="1"/>
        <w:bottom w:val="single" w:sz="2" w:space="10" w:color="72CD1C" w:themeColor="accent1" w:shadow="1"/>
        <w:right w:val="single" w:sz="2" w:space="10" w:color="72CD1C" w:themeColor="accent1" w:shadow="1"/>
      </w:pBdr>
      <w:ind w:left="1152" w:right="1152"/>
    </w:pPr>
    <w:rPr>
      <w:i/>
      <w:iCs/>
      <w:color w:val="72CD1C" w:themeColor="accent1"/>
    </w:rPr>
  </w:style>
  <w:style w:type="paragraph" w:styleId="Corpodeltesto2">
    <w:name w:val="Body Text 2"/>
    <w:basedOn w:val="Normale"/>
    <w:link w:val="Corpodeltesto2Carattere"/>
    <w:semiHidden/>
    <w:unhideWhenUsed/>
    <w:pPr>
      <w:spacing w:after="120"/>
      <w:ind w:left="360"/>
    </w:pPr>
  </w:style>
  <w:style w:type="paragraph" w:styleId="Corpodeltesto3">
    <w:name w:val="Body Text 3"/>
    <w:basedOn w:val="Normale"/>
    <w:link w:val="Corpodeltesto3Carattere"/>
    <w:semiHidden/>
    <w:unhideWhenUsed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semiHidden/>
    <w:rPr>
      <w:sz w:val="16"/>
      <w:szCs w:val="16"/>
    </w:rPr>
  </w:style>
  <w:style w:type="paragraph" w:styleId="Primorientrocorpodeltesto">
    <w:name w:val="Body Text First Indent"/>
    <w:basedOn w:val="Corpotesto"/>
    <w:link w:val="PrimorientrocorpodeltestoCarattere"/>
    <w:semiHidden/>
    <w:unhideWhenUsed/>
    <w:pPr>
      <w:spacing w:before="0"/>
      <w:ind w:firstLine="360"/>
    </w:pPr>
  </w:style>
  <w:style w:type="character" w:customStyle="1" w:styleId="PrimorientrocorpodeltestoCarattere">
    <w:name w:val="Primo rientro corpo del testo Carattere"/>
    <w:basedOn w:val="CorpotestoCarattere"/>
    <w:link w:val="Primorientrocorpodeltesto"/>
    <w:semiHidden/>
  </w:style>
  <w:style w:type="character" w:customStyle="1" w:styleId="Corpodeltesto2Carattere">
    <w:name w:val="Corpo del testo 2 Carattere"/>
    <w:basedOn w:val="Carpredefinitoparagrafo"/>
    <w:link w:val="Corpodeltesto2"/>
    <w:semiHidden/>
  </w:style>
  <w:style w:type="paragraph" w:styleId="Primorientrocorpodeltesto2">
    <w:name w:val="Body Text First Indent 2"/>
    <w:basedOn w:val="Corpodeltesto2"/>
    <w:link w:val="Primorientrocorpodeltesto2Carattere"/>
    <w:semiHidden/>
    <w:unhideWhenUsed/>
    <w:pPr>
      <w:spacing w:after="0"/>
      <w:ind w:firstLine="360"/>
    </w:pPr>
  </w:style>
  <w:style w:type="character" w:customStyle="1" w:styleId="Primorientrocorpodeltesto2Carattere">
    <w:name w:val="Primo rientro corpo del testo 2 Carattere"/>
    <w:basedOn w:val="Corpodeltesto2Carattere"/>
    <w:link w:val="Primorientrocorpodeltesto2"/>
    <w:semiHidden/>
  </w:style>
  <w:style w:type="paragraph" w:styleId="Rientrocorpodeltesto2">
    <w:name w:val="Body Text Indent 2"/>
    <w:basedOn w:val="Normale"/>
    <w:link w:val="Rientrocorpodeltesto2Carattere"/>
    <w:semiHidden/>
    <w:unhideWhenUsed/>
    <w:pPr>
      <w:spacing w:after="120" w:line="480" w:lineRule="auto"/>
      <w:ind w:left="360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semiHidden/>
  </w:style>
  <w:style w:type="paragraph" w:styleId="Rientrocorpodeltesto3">
    <w:name w:val="Body Text Indent 3"/>
    <w:basedOn w:val="Normale"/>
    <w:link w:val="Rientrocorpodeltesto3Carattere"/>
    <w:semiHidden/>
    <w:unhideWhenUsed/>
    <w:pPr>
      <w:spacing w:after="120"/>
      <w:ind w:left="360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semiHidden/>
    <w:rPr>
      <w:sz w:val="16"/>
      <w:szCs w:val="16"/>
    </w:rPr>
  </w:style>
  <w:style w:type="paragraph" w:styleId="Didascalia">
    <w:name w:val="caption"/>
    <w:basedOn w:val="Normale"/>
    <w:next w:val="Normale"/>
    <w:semiHidden/>
    <w:unhideWhenUsed/>
    <w:qFormat/>
    <w:pPr>
      <w:spacing w:after="200" w:line="240" w:lineRule="auto"/>
    </w:pPr>
    <w:rPr>
      <w:b/>
      <w:bCs/>
      <w:color w:val="72CD1C" w:themeColor="accent1"/>
      <w:sz w:val="18"/>
      <w:szCs w:val="18"/>
    </w:rPr>
  </w:style>
  <w:style w:type="paragraph" w:styleId="Formuladichiusura">
    <w:name w:val="Closing"/>
    <w:basedOn w:val="Normale"/>
    <w:link w:val="FormuladichiusuraCarattere"/>
    <w:unhideWhenUsed/>
    <w:pPr>
      <w:spacing w:line="240" w:lineRule="auto"/>
      <w:ind w:left="4320"/>
    </w:pPr>
  </w:style>
  <w:style w:type="character" w:customStyle="1" w:styleId="FormuladichiusuraCarattere">
    <w:name w:val="Formula di chiusura Carattere"/>
    <w:basedOn w:val="Carpredefinitoparagrafo"/>
    <w:link w:val="Formuladichiusura"/>
  </w:style>
  <w:style w:type="paragraph" w:styleId="Testocommento">
    <w:name w:val="annotation text"/>
    <w:basedOn w:val="Normale"/>
    <w:link w:val="TestocommentoCarattere"/>
    <w:unhideWhenUsed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Pr>
      <w:b/>
      <w:bCs/>
      <w:sz w:val="20"/>
      <w:szCs w:val="20"/>
    </w:rPr>
  </w:style>
  <w:style w:type="paragraph" w:styleId="Data">
    <w:name w:val="Date"/>
    <w:basedOn w:val="Normale"/>
    <w:next w:val="Normale"/>
    <w:link w:val="DataCarattere"/>
    <w:semiHidden/>
    <w:unhideWhenUsed/>
  </w:style>
  <w:style w:type="character" w:customStyle="1" w:styleId="DataCarattere">
    <w:name w:val="Data Carattere"/>
    <w:basedOn w:val="Carpredefinitoparagrafo"/>
    <w:link w:val="Data"/>
    <w:semiHidden/>
  </w:style>
  <w:style w:type="paragraph" w:styleId="Mappadocumento">
    <w:name w:val="Document Map"/>
    <w:basedOn w:val="Normale"/>
    <w:link w:val="MappadocumentoCarattere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basedOn w:val="Carpredefinitoparagrafo"/>
    <w:link w:val="Mappadocumento"/>
    <w:semiHidden/>
    <w:rPr>
      <w:rFonts w:ascii="Tahoma" w:hAnsi="Tahoma" w:cs="Tahoma"/>
      <w:sz w:val="16"/>
      <w:szCs w:val="16"/>
    </w:rPr>
  </w:style>
  <w:style w:type="paragraph" w:styleId="Firmadipostaelettronica">
    <w:name w:val="E-mail Signature"/>
    <w:basedOn w:val="Normale"/>
    <w:link w:val="FirmadipostaelettronicaCarattere"/>
    <w:semiHidden/>
    <w:unhideWhenUsed/>
    <w:pPr>
      <w:spacing w:line="240" w:lineRule="auto"/>
    </w:pPr>
  </w:style>
  <w:style w:type="character" w:customStyle="1" w:styleId="FirmadipostaelettronicaCarattere">
    <w:name w:val="Firma di posta elettronica Carattere"/>
    <w:basedOn w:val="Carpredefinitoparagrafo"/>
    <w:link w:val="Firmadipostaelettronica"/>
    <w:semiHidden/>
  </w:style>
  <w:style w:type="paragraph" w:styleId="Testonotadichiusura">
    <w:name w:val="endnote text"/>
    <w:basedOn w:val="Normale"/>
    <w:link w:val="TestonotadichiusuraCarattere"/>
    <w:semiHidden/>
    <w:unhideWhenUsed/>
    <w:pPr>
      <w:spacing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Pr>
      <w:sz w:val="20"/>
      <w:szCs w:val="20"/>
    </w:rPr>
  </w:style>
  <w:style w:type="paragraph" w:styleId="Indirizzodestinatario">
    <w:name w:val="envelope address"/>
    <w:basedOn w:val="Normale"/>
    <w:semiHidden/>
    <w:unhideWhenUsed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Indirizzomittente">
    <w:name w:val="envelope return"/>
    <w:basedOn w:val="Normale"/>
    <w:semiHidden/>
    <w:unhideWhenUsed/>
    <w:pPr>
      <w:spacing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Testonotaapidipagina">
    <w:name w:val="footnote text"/>
    <w:basedOn w:val="Normale"/>
    <w:link w:val="TestonotaapidipaginaCarattere"/>
    <w:semiHidden/>
    <w:unhideWhenUsed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Pr>
      <w:sz w:val="20"/>
      <w:szCs w:val="20"/>
    </w:rPr>
  </w:style>
  <w:style w:type="character" w:customStyle="1" w:styleId="Titolo1Carattere">
    <w:name w:val="Titolo 1 Carattere"/>
    <w:basedOn w:val="Carpredefinitoparagrafo"/>
    <w:link w:val="Titolo1"/>
    <w:rPr>
      <w:rFonts w:asciiTheme="majorHAnsi" w:eastAsiaTheme="majorEastAsia" w:hAnsiTheme="majorHAnsi" w:cstheme="majorBidi"/>
      <w:b/>
      <w:bCs/>
      <w:color w:val="549915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semiHidden/>
    <w:rPr>
      <w:rFonts w:asciiTheme="majorHAnsi" w:eastAsiaTheme="majorEastAsia" w:hAnsiTheme="majorHAnsi" w:cstheme="majorBidi"/>
      <w:b/>
      <w:bCs/>
      <w:color w:val="72CD1C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rPr>
      <w:rFonts w:asciiTheme="majorHAnsi" w:eastAsiaTheme="majorEastAsia" w:hAnsiTheme="majorHAnsi" w:cstheme="majorBidi"/>
      <w:b/>
      <w:bCs/>
      <w:color w:val="72CD1C" w:themeColor="accent1"/>
    </w:rPr>
  </w:style>
  <w:style w:type="character" w:customStyle="1" w:styleId="Titolo4Carattere">
    <w:name w:val="Titolo 4 Carattere"/>
    <w:basedOn w:val="Carpredefinitoparagrafo"/>
    <w:link w:val="Titolo4"/>
    <w:semiHidden/>
    <w:rPr>
      <w:rFonts w:asciiTheme="majorHAnsi" w:eastAsiaTheme="majorEastAsia" w:hAnsiTheme="majorHAnsi" w:cstheme="majorBidi"/>
      <w:b/>
      <w:bCs/>
      <w:i/>
      <w:iCs/>
      <w:color w:val="72CD1C" w:themeColor="accent1"/>
    </w:rPr>
  </w:style>
  <w:style w:type="character" w:customStyle="1" w:styleId="Titolo5Carattere">
    <w:name w:val="Titolo 5 Carattere"/>
    <w:basedOn w:val="Carpredefinitoparagrafo"/>
    <w:link w:val="Titolo5"/>
    <w:semiHidden/>
    <w:rPr>
      <w:rFonts w:asciiTheme="majorHAnsi" w:eastAsiaTheme="majorEastAsia" w:hAnsiTheme="majorHAnsi" w:cstheme="majorBidi"/>
      <w:color w:val="38660E" w:themeColor="accent1" w:themeShade="7F"/>
    </w:rPr>
  </w:style>
  <w:style w:type="character" w:customStyle="1" w:styleId="Titolo6Carattere">
    <w:name w:val="Titolo 6 Carattere"/>
    <w:basedOn w:val="Carpredefinitoparagrafo"/>
    <w:link w:val="Titolo6"/>
    <w:semiHidden/>
    <w:rPr>
      <w:rFonts w:asciiTheme="majorHAnsi" w:eastAsiaTheme="majorEastAsia" w:hAnsiTheme="majorHAnsi" w:cstheme="majorBidi"/>
      <w:i/>
      <w:iCs/>
      <w:color w:val="38660E" w:themeColor="accent1" w:themeShade="7F"/>
    </w:rPr>
  </w:style>
  <w:style w:type="character" w:customStyle="1" w:styleId="Titolo7Carattere">
    <w:name w:val="Titolo 7 Carattere"/>
    <w:basedOn w:val="Carpredefinitoparagrafo"/>
    <w:link w:val="Titolo7"/>
    <w:semiHidden/>
    <w:rPr>
      <w:rFonts w:asciiTheme="majorHAnsi" w:eastAsiaTheme="majorEastAsia" w:hAnsiTheme="majorHAnsi" w:cstheme="majorBidi"/>
      <w:i/>
      <w:iCs/>
      <w:color w:val="50678E" w:themeColor="text1" w:themeTint="BF"/>
    </w:rPr>
  </w:style>
  <w:style w:type="character" w:customStyle="1" w:styleId="Titolo8Carattere">
    <w:name w:val="Titolo 8 Carattere"/>
    <w:basedOn w:val="Carpredefinitoparagrafo"/>
    <w:link w:val="Titolo8"/>
    <w:semiHidden/>
    <w:rPr>
      <w:rFonts w:asciiTheme="majorHAnsi" w:eastAsiaTheme="majorEastAsia" w:hAnsiTheme="majorHAnsi" w:cstheme="majorBidi"/>
      <w:color w:val="50678E" w:themeColor="text1" w:themeTint="BF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semiHidden/>
    <w:rPr>
      <w:rFonts w:asciiTheme="majorHAnsi" w:eastAsiaTheme="majorEastAsia" w:hAnsiTheme="majorHAnsi" w:cstheme="majorBidi"/>
      <w:i/>
      <w:iCs/>
      <w:color w:val="50678E" w:themeColor="text1" w:themeTint="BF"/>
      <w:sz w:val="20"/>
      <w:szCs w:val="20"/>
    </w:rPr>
  </w:style>
  <w:style w:type="paragraph" w:styleId="IndirizzoHTML">
    <w:name w:val="HTML Address"/>
    <w:basedOn w:val="Normale"/>
    <w:link w:val="IndirizzoHTMLCarattere"/>
    <w:semiHidden/>
    <w:unhideWhenUsed/>
    <w:pPr>
      <w:spacing w:line="240" w:lineRule="auto"/>
    </w:pPr>
    <w:rPr>
      <w:i/>
      <w:iCs/>
    </w:rPr>
  </w:style>
  <w:style w:type="character" w:customStyle="1" w:styleId="IndirizzoHTMLCarattere">
    <w:name w:val="Indirizzo HTML Carattere"/>
    <w:basedOn w:val="Carpredefinitoparagrafo"/>
    <w:link w:val="IndirizzoHTML"/>
    <w:semiHidden/>
    <w:rPr>
      <w:i/>
      <w:iCs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Pr>
      <w:rFonts w:ascii="Consolas" w:hAnsi="Consolas"/>
      <w:sz w:val="20"/>
      <w:szCs w:val="20"/>
    </w:rPr>
  </w:style>
  <w:style w:type="paragraph" w:styleId="Indice1">
    <w:name w:val="index 1"/>
    <w:basedOn w:val="Normale"/>
    <w:next w:val="Normale"/>
    <w:autoRedefine/>
    <w:semiHidden/>
    <w:unhideWhenUsed/>
    <w:pPr>
      <w:spacing w:line="240" w:lineRule="auto"/>
      <w:ind w:left="220" w:hanging="220"/>
    </w:pPr>
  </w:style>
  <w:style w:type="paragraph" w:styleId="Indice2">
    <w:name w:val="index 2"/>
    <w:basedOn w:val="Normale"/>
    <w:next w:val="Normale"/>
    <w:autoRedefine/>
    <w:semiHidden/>
    <w:unhideWhenUsed/>
    <w:pPr>
      <w:spacing w:line="240" w:lineRule="auto"/>
      <w:ind w:left="440" w:hanging="220"/>
    </w:pPr>
  </w:style>
  <w:style w:type="paragraph" w:styleId="Indice3">
    <w:name w:val="index 3"/>
    <w:basedOn w:val="Normale"/>
    <w:next w:val="Normale"/>
    <w:autoRedefine/>
    <w:semiHidden/>
    <w:unhideWhenUsed/>
    <w:pPr>
      <w:spacing w:line="240" w:lineRule="auto"/>
      <w:ind w:left="660" w:hanging="220"/>
    </w:pPr>
  </w:style>
  <w:style w:type="paragraph" w:styleId="Indice4">
    <w:name w:val="index 4"/>
    <w:basedOn w:val="Normale"/>
    <w:next w:val="Normale"/>
    <w:autoRedefine/>
    <w:semiHidden/>
    <w:unhideWhenUsed/>
    <w:pPr>
      <w:spacing w:line="240" w:lineRule="auto"/>
      <w:ind w:left="880" w:hanging="220"/>
    </w:pPr>
  </w:style>
  <w:style w:type="paragraph" w:styleId="Indice5">
    <w:name w:val="index 5"/>
    <w:basedOn w:val="Normale"/>
    <w:next w:val="Normale"/>
    <w:autoRedefine/>
    <w:semiHidden/>
    <w:unhideWhenUsed/>
    <w:pPr>
      <w:spacing w:line="240" w:lineRule="auto"/>
      <w:ind w:left="1100" w:hanging="220"/>
    </w:pPr>
  </w:style>
  <w:style w:type="paragraph" w:styleId="Indice6">
    <w:name w:val="index 6"/>
    <w:basedOn w:val="Normale"/>
    <w:next w:val="Normale"/>
    <w:autoRedefine/>
    <w:semiHidden/>
    <w:unhideWhenUsed/>
    <w:pPr>
      <w:spacing w:line="240" w:lineRule="auto"/>
      <w:ind w:left="1320" w:hanging="220"/>
    </w:pPr>
  </w:style>
  <w:style w:type="paragraph" w:styleId="Indice7">
    <w:name w:val="index 7"/>
    <w:basedOn w:val="Normale"/>
    <w:next w:val="Normale"/>
    <w:autoRedefine/>
    <w:semiHidden/>
    <w:unhideWhenUsed/>
    <w:pPr>
      <w:spacing w:line="240" w:lineRule="auto"/>
      <w:ind w:left="1540" w:hanging="220"/>
    </w:pPr>
  </w:style>
  <w:style w:type="paragraph" w:styleId="Indice8">
    <w:name w:val="index 8"/>
    <w:basedOn w:val="Normale"/>
    <w:next w:val="Normale"/>
    <w:autoRedefine/>
    <w:semiHidden/>
    <w:unhideWhenUsed/>
    <w:pPr>
      <w:spacing w:line="240" w:lineRule="auto"/>
      <w:ind w:left="1760" w:hanging="220"/>
    </w:pPr>
  </w:style>
  <w:style w:type="paragraph" w:styleId="Indice9">
    <w:name w:val="index 9"/>
    <w:basedOn w:val="Normale"/>
    <w:next w:val="Normale"/>
    <w:autoRedefine/>
    <w:semiHidden/>
    <w:unhideWhenUsed/>
    <w:pPr>
      <w:spacing w:line="240" w:lineRule="auto"/>
      <w:ind w:left="1980" w:hanging="220"/>
    </w:pPr>
  </w:style>
  <w:style w:type="paragraph" w:styleId="Titoloindice">
    <w:name w:val="index heading"/>
    <w:basedOn w:val="Normale"/>
    <w:next w:val="Indice1"/>
    <w:semiHidden/>
    <w:unhideWhenUsed/>
    <w:rPr>
      <w:rFonts w:asciiTheme="majorHAnsi" w:eastAsiaTheme="majorEastAsia" w:hAnsiTheme="majorHAnsi" w:cstheme="majorBidi"/>
      <w:b/>
      <w:bCs/>
    </w:rPr>
  </w:style>
  <w:style w:type="paragraph" w:styleId="Citazioneintensa">
    <w:name w:val="Intense Quote"/>
    <w:basedOn w:val="Normale"/>
    <w:next w:val="Normale"/>
    <w:link w:val="CitazioneintensaCarattere"/>
    <w:qFormat/>
    <w:pPr>
      <w:pBdr>
        <w:bottom w:val="single" w:sz="4" w:space="4" w:color="72CD1C" w:themeColor="accent1"/>
      </w:pBdr>
      <w:spacing w:before="200" w:after="280"/>
      <w:ind w:left="936" w:right="936"/>
    </w:pPr>
    <w:rPr>
      <w:b/>
      <w:bCs/>
      <w:i/>
      <w:iCs/>
      <w:color w:val="72CD1C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rPr>
      <w:b/>
      <w:bCs/>
      <w:i/>
      <w:iCs/>
      <w:color w:val="72CD1C" w:themeColor="accent1"/>
    </w:rPr>
  </w:style>
  <w:style w:type="paragraph" w:styleId="Elenco">
    <w:name w:val="List"/>
    <w:basedOn w:val="Normale"/>
    <w:semiHidden/>
    <w:unhideWhenUsed/>
    <w:pPr>
      <w:ind w:left="360" w:hanging="360"/>
      <w:contextualSpacing/>
    </w:pPr>
  </w:style>
  <w:style w:type="paragraph" w:styleId="Elenco2">
    <w:name w:val="List 2"/>
    <w:basedOn w:val="Normale"/>
    <w:semiHidden/>
    <w:unhideWhenUsed/>
    <w:pPr>
      <w:ind w:left="720" w:hanging="360"/>
      <w:contextualSpacing/>
    </w:pPr>
  </w:style>
  <w:style w:type="paragraph" w:styleId="Elenco3">
    <w:name w:val="List 3"/>
    <w:basedOn w:val="Normale"/>
    <w:semiHidden/>
    <w:unhideWhenUsed/>
    <w:pPr>
      <w:ind w:left="1080" w:hanging="360"/>
      <w:contextualSpacing/>
    </w:pPr>
  </w:style>
  <w:style w:type="paragraph" w:styleId="Elenco4">
    <w:name w:val="List 4"/>
    <w:basedOn w:val="Normale"/>
    <w:semiHidden/>
    <w:unhideWhenUsed/>
    <w:pPr>
      <w:ind w:left="1440" w:hanging="360"/>
      <w:contextualSpacing/>
    </w:pPr>
  </w:style>
  <w:style w:type="paragraph" w:styleId="Elenco5">
    <w:name w:val="List 5"/>
    <w:basedOn w:val="Normale"/>
    <w:semiHidden/>
    <w:unhideWhenUsed/>
    <w:pPr>
      <w:ind w:left="1800" w:hanging="360"/>
      <w:contextualSpacing/>
    </w:pPr>
  </w:style>
  <w:style w:type="paragraph" w:styleId="Puntoelenco">
    <w:name w:val="List Bullet"/>
    <w:basedOn w:val="Normale"/>
    <w:semiHidden/>
    <w:unhideWhenUsed/>
    <w:pPr>
      <w:numPr>
        <w:numId w:val="1"/>
      </w:numPr>
      <w:contextualSpacing/>
    </w:pPr>
  </w:style>
  <w:style w:type="paragraph" w:styleId="Puntoelenco2">
    <w:name w:val="List Bullet 2"/>
    <w:basedOn w:val="Normale"/>
    <w:semiHidden/>
    <w:unhideWhenUsed/>
    <w:pPr>
      <w:numPr>
        <w:numId w:val="2"/>
      </w:numPr>
      <w:contextualSpacing/>
    </w:pPr>
  </w:style>
  <w:style w:type="paragraph" w:styleId="Puntoelenco3">
    <w:name w:val="List Bullet 3"/>
    <w:basedOn w:val="Normale"/>
    <w:semiHidden/>
    <w:unhideWhenUsed/>
    <w:pPr>
      <w:numPr>
        <w:numId w:val="3"/>
      </w:numPr>
      <w:contextualSpacing/>
    </w:pPr>
  </w:style>
  <w:style w:type="paragraph" w:styleId="Puntoelenco4">
    <w:name w:val="List Bullet 4"/>
    <w:basedOn w:val="Normale"/>
    <w:semiHidden/>
    <w:unhideWhenUsed/>
    <w:pPr>
      <w:numPr>
        <w:numId w:val="4"/>
      </w:numPr>
      <w:contextualSpacing/>
    </w:pPr>
  </w:style>
  <w:style w:type="paragraph" w:styleId="Puntoelenco5">
    <w:name w:val="List Bullet 5"/>
    <w:basedOn w:val="Normale"/>
    <w:semiHidden/>
    <w:unhideWhenUsed/>
    <w:pPr>
      <w:numPr>
        <w:numId w:val="5"/>
      </w:numPr>
      <w:contextualSpacing/>
    </w:pPr>
  </w:style>
  <w:style w:type="paragraph" w:styleId="Elencocontinua">
    <w:name w:val="List Continue"/>
    <w:basedOn w:val="Normale"/>
    <w:semiHidden/>
    <w:unhideWhenUsed/>
    <w:pPr>
      <w:spacing w:after="120"/>
      <w:ind w:left="360"/>
      <w:contextualSpacing/>
    </w:pPr>
  </w:style>
  <w:style w:type="paragraph" w:styleId="Elencocontinua2">
    <w:name w:val="List Continue 2"/>
    <w:basedOn w:val="Normale"/>
    <w:semiHidden/>
    <w:unhideWhenUsed/>
    <w:pPr>
      <w:spacing w:after="120"/>
      <w:ind w:left="720"/>
      <w:contextualSpacing/>
    </w:pPr>
  </w:style>
  <w:style w:type="paragraph" w:styleId="Elencocontinua3">
    <w:name w:val="List Continue 3"/>
    <w:basedOn w:val="Normale"/>
    <w:semiHidden/>
    <w:unhideWhenUsed/>
    <w:pPr>
      <w:spacing w:after="120"/>
      <w:ind w:left="1080"/>
      <w:contextualSpacing/>
    </w:pPr>
  </w:style>
  <w:style w:type="paragraph" w:styleId="Elencocontinua4">
    <w:name w:val="List Continue 4"/>
    <w:basedOn w:val="Normale"/>
    <w:semiHidden/>
    <w:unhideWhenUsed/>
    <w:pPr>
      <w:spacing w:after="120"/>
      <w:ind w:left="1440"/>
      <w:contextualSpacing/>
    </w:pPr>
  </w:style>
  <w:style w:type="paragraph" w:styleId="Elencocontinua5">
    <w:name w:val="List Continue 5"/>
    <w:basedOn w:val="Normale"/>
    <w:semiHidden/>
    <w:unhideWhenUsed/>
    <w:pPr>
      <w:spacing w:after="120"/>
      <w:ind w:left="1800"/>
      <w:contextualSpacing/>
    </w:pPr>
  </w:style>
  <w:style w:type="paragraph" w:styleId="Numeroelenco">
    <w:name w:val="List Number"/>
    <w:basedOn w:val="Normale"/>
    <w:semiHidden/>
    <w:unhideWhenUsed/>
    <w:pPr>
      <w:numPr>
        <w:numId w:val="6"/>
      </w:numPr>
      <w:contextualSpacing/>
    </w:pPr>
  </w:style>
  <w:style w:type="paragraph" w:styleId="Numeroelenco2">
    <w:name w:val="List Number 2"/>
    <w:basedOn w:val="Normale"/>
    <w:semiHidden/>
    <w:unhideWhenUsed/>
    <w:pPr>
      <w:numPr>
        <w:numId w:val="7"/>
      </w:numPr>
      <w:contextualSpacing/>
    </w:pPr>
  </w:style>
  <w:style w:type="paragraph" w:styleId="Numeroelenco3">
    <w:name w:val="List Number 3"/>
    <w:basedOn w:val="Normale"/>
    <w:semiHidden/>
    <w:unhideWhenUsed/>
    <w:pPr>
      <w:numPr>
        <w:numId w:val="8"/>
      </w:numPr>
      <w:contextualSpacing/>
    </w:pPr>
  </w:style>
  <w:style w:type="paragraph" w:styleId="Numeroelenco4">
    <w:name w:val="List Number 4"/>
    <w:basedOn w:val="Normale"/>
    <w:semiHidden/>
    <w:unhideWhenUsed/>
    <w:pPr>
      <w:numPr>
        <w:numId w:val="9"/>
      </w:numPr>
      <w:contextualSpacing/>
    </w:pPr>
  </w:style>
  <w:style w:type="paragraph" w:styleId="Numeroelenco5">
    <w:name w:val="List Number 5"/>
    <w:basedOn w:val="Normale"/>
    <w:semiHidden/>
    <w:unhideWhenUsed/>
    <w:pPr>
      <w:numPr>
        <w:numId w:val="10"/>
      </w:numPr>
      <w:contextualSpacing/>
    </w:pPr>
  </w:style>
  <w:style w:type="paragraph" w:styleId="Paragrafoelenco">
    <w:name w:val="List Paragraph"/>
    <w:basedOn w:val="Normale"/>
    <w:qFormat/>
    <w:pPr>
      <w:ind w:left="720"/>
      <w:contextualSpacing/>
    </w:pPr>
  </w:style>
  <w:style w:type="paragraph" w:styleId="Testomacro">
    <w:name w:val="macro"/>
    <w:link w:val="TestomacroCarattere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300" w:lineRule="auto"/>
    </w:pPr>
    <w:rPr>
      <w:rFonts w:ascii="Consolas" w:hAnsi="Consolas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semiHidden/>
    <w:rPr>
      <w:rFonts w:ascii="Consolas" w:hAnsi="Consolas"/>
      <w:sz w:val="20"/>
      <w:szCs w:val="20"/>
    </w:rPr>
  </w:style>
  <w:style w:type="paragraph" w:styleId="Intestazionemessaggio">
    <w:name w:val="Message Header"/>
    <w:basedOn w:val="Normale"/>
    <w:link w:val="IntestazionemessaggioCarattere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IntestazionemessaggioCarattere">
    <w:name w:val="Intestazione messaggio Carattere"/>
    <w:basedOn w:val="Carpredefinitoparagrafo"/>
    <w:link w:val="Intestazionemessaggio"/>
    <w:semiHidden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essunaspaziatura">
    <w:name w:val="No Spacing"/>
    <w:qFormat/>
  </w:style>
  <w:style w:type="paragraph" w:styleId="NormaleWeb">
    <w:name w:val="Normal (Web)"/>
    <w:basedOn w:val="Normale"/>
    <w:uiPriority w:val="99"/>
    <w:unhideWhenUsed/>
    <w:rPr>
      <w:rFonts w:ascii="Times New Roman" w:hAnsi="Times New Roman" w:cs="Times New Roman"/>
      <w:sz w:val="24"/>
      <w:szCs w:val="24"/>
    </w:rPr>
  </w:style>
  <w:style w:type="paragraph" w:styleId="Rientronormale">
    <w:name w:val="Normal Indent"/>
    <w:basedOn w:val="Normale"/>
    <w:semiHidden/>
    <w:unhideWhenUsed/>
    <w:pPr>
      <w:ind w:left="720"/>
    </w:pPr>
  </w:style>
  <w:style w:type="paragraph" w:styleId="Intestazionenota">
    <w:name w:val="Note Heading"/>
    <w:basedOn w:val="Normale"/>
    <w:next w:val="Normale"/>
    <w:link w:val="IntestazionenotaCarattere"/>
    <w:semiHidden/>
    <w:unhideWhenUsed/>
    <w:pPr>
      <w:spacing w:line="240" w:lineRule="auto"/>
    </w:pPr>
  </w:style>
  <w:style w:type="character" w:customStyle="1" w:styleId="IntestazionenotaCarattere">
    <w:name w:val="Intestazione nota Carattere"/>
    <w:basedOn w:val="Carpredefinitoparagrafo"/>
    <w:link w:val="Intestazionenota"/>
    <w:semiHidden/>
  </w:style>
  <w:style w:type="paragraph" w:styleId="Testonormale">
    <w:name w:val="Plain Text"/>
    <w:basedOn w:val="Normale"/>
    <w:link w:val="TestonormaleCarattere"/>
    <w:semiHidden/>
    <w:unhideWhenUsed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semiHidden/>
    <w:rPr>
      <w:rFonts w:ascii="Consolas" w:hAnsi="Consolas"/>
      <w:sz w:val="21"/>
      <w:szCs w:val="21"/>
    </w:rPr>
  </w:style>
  <w:style w:type="paragraph" w:styleId="Citazione">
    <w:name w:val="Quote"/>
    <w:basedOn w:val="Normale"/>
    <w:next w:val="Normale"/>
    <w:link w:val="CitazioneCarattere"/>
    <w:qFormat/>
    <w:rPr>
      <w:i/>
      <w:iCs/>
      <w:color w:val="2E3B51" w:themeColor="text1"/>
    </w:rPr>
  </w:style>
  <w:style w:type="character" w:customStyle="1" w:styleId="CitazioneCarattere">
    <w:name w:val="Citazione Carattere"/>
    <w:basedOn w:val="Carpredefinitoparagrafo"/>
    <w:link w:val="Citazione"/>
    <w:rPr>
      <w:i/>
      <w:iCs/>
      <w:color w:val="2E3B51" w:themeColor="text1"/>
    </w:rPr>
  </w:style>
  <w:style w:type="paragraph" w:styleId="Formuladiapertura">
    <w:name w:val="Salutation"/>
    <w:basedOn w:val="Normale"/>
    <w:next w:val="Normale"/>
    <w:link w:val="FormuladiaperturaCarattere"/>
    <w:semiHidden/>
    <w:unhideWhenUsed/>
  </w:style>
  <w:style w:type="character" w:customStyle="1" w:styleId="FormuladiaperturaCarattere">
    <w:name w:val="Formula di apertura Carattere"/>
    <w:basedOn w:val="Carpredefinitoparagrafo"/>
    <w:link w:val="Formuladiapertura"/>
    <w:semiHidden/>
  </w:style>
  <w:style w:type="paragraph" w:styleId="Sottotitolo">
    <w:name w:val="Subtitle"/>
    <w:basedOn w:val="Normale"/>
    <w:next w:val="Normale"/>
    <w:link w:val="SottotitoloCarattere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72CD1C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rPr>
      <w:rFonts w:asciiTheme="majorHAnsi" w:eastAsiaTheme="majorEastAsia" w:hAnsiTheme="majorHAnsi" w:cstheme="majorBidi"/>
      <w:i/>
      <w:iCs/>
      <w:color w:val="72CD1C" w:themeColor="accent1"/>
      <w:spacing w:val="15"/>
      <w:sz w:val="24"/>
      <w:szCs w:val="24"/>
    </w:rPr>
  </w:style>
  <w:style w:type="paragraph" w:styleId="Indicefonti">
    <w:name w:val="table of authorities"/>
    <w:basedOn w:val="Normale"/>
    <w:next w:val="Normale"/>
    <w:semiHidden/>
    <w:unhideWhenUsed/>
    <w:pPr>
      <w:ind w:left="220" w:hanging="220"/>
    </w:pPr>
  </w:style>
  <w:style w:type="paragraph" w:styleId="Indicedellefigure">
    <w:name w:val="table of figures"/>
    <w:basedOn w:val="Normale"/>
    <w:next w:val="Normale"/>
    <w:semiHidden/>
    <w:unhideWhenUsed/>
  </w:style>
  <w:style w:type="paragraph" w:styleId="Titoloindicefonti">
    <w:name w:val="toa heading"/>
    <w:basedOn w:val="Normale"/>
    <w:next w:val="Normale"/>
    <w:semiHidden/>
    <w:unhideWhenUsed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Sommario1">
    <w:name w:val="toc 1"/>
    <w:basedOn w:val="Normale"/>
    <w:next w:val="Normale"/>
    <w:autoRedefine/>
    <w:semiHidden/>
    <w:unhideWhenUsed/>
    <w:pPr>
      <w:spacing w:after="100"/>
    </w:pPr>
  </w:style>
  <w:style w:type="paragraph" w:styleId="Sommario2">
    <w:name w:val="toc 2"/>
    <w:basedOn w:val="Normale"/>
    <w:next w:val="Normale"/>
    <w:autoRedefine/>
    <w:semiHidden/>
    <w:unhideWhenUsed/>
    <w:pPr>
      <w:spacing w:after="100"/>
      <w:ind w:left="220"/>
    </w:pPr>
  </w:style>
  <w:style w:type="paragraph" w:styleId="Sommario3">
    <w:name w:val="toc 3"/>
    <w:basedOn w:val="Normale"/>
    <w:next w:val="Normale"/>
    <w:autoRedefine/>
    <w:semiHidden/>
    <w:unhideWhenUsed/>
    <w:pPr>
      <w:spacing w:after="100"/>
      <w:ind w:left="440"/>
    </w:pPr>
  </w:style>
  <w:style w:type="paragraph" w:styleId="Sommario4">
    <w:name w:val="toc 4"/>
    <w:basedOn w:val="Normale"/>
    <w:next w:val="Normale"/>
    <w:autoRedefine/>
    <w:semiHidden/>
    <w:unhideWhenUsed/>
    <w:pPr>
      <w:spacing w:after="100"/>
      <w:ind w:left="660"/>
    </w:pPr>
  </w:style>
  <w:style w:type="paragraph" w:styleId="Sommario5">
    <w:name w:val="toc 5"/>
    <w:basedOn w:val="Normale"/>
    <w:next w:val="Normale"/>
    <w:autoRedefine/>
    <w:semiHidden/>
    <w:unhideWhenUsed/>
    <w:pPr>
      <w:spacing w:after="100"/>
      <w:ind w:left="880"/>
    </w:pPr>
  </w:style>
  <w:style w:type="paragraph" w:styleId="Sommario6">
    <w:name w:val="toc 6"/>
    <w:basedOn w:val="Normale"/>
    <w:next w:val="Normale"/>
    <w:autoRedefine/>
    <w:semiHidden/>
    <w:unhideWhenUsed/>
    <w:pPr>
      <w:spacing w:after="100"/>
      <w:ind w:left="1100"/>
    </w:pPr>
  </w:style>
  <w:style w:type="paragraph" w:styleId="Sommario7">
    <w:name w:val="toc 7"/>
    <w:basedOn w:val="Normale"/>
    <w:next w:val="Normale"/>
    <w:autoRedefine/>
    <w:semiHidden/>
    <w:unhideWhenUsed/>
    <w:pPr>
      <w:spacing w:after="100"/>
      <w:ind w:left="1320"/>
    </w:pPr>
  </w:style>
  <w:style w:type="paragraph" w:styleId="Sommario8">
    <w:name w:val="toc 8"/>
    <w:basedOn w:val="Normale"/>
    <w:next w:val="Normale"/>
    <w:autoRedefine/>
    <w:semiHidden/>
    <w:unhideWhenUsed/>
    <w:pPr>
      <w:spacing w:after="100"/>
      <w:ind w:left="1540"/>
    </w:pPr>
  </w:style>
  <w:style w:type="paragraph" w:styleId="Sommario9">
    <w:name w:val="toc 9"/>
    <w:basedOn w:val="Normale"/>
    <w:next w:val="Normale"/>
    <w:autoRedefine/>
    <w:semiHidden/>
    <w:unhideWhenUsed/>
    <w:pPr>
      <w:spacing w:after="100"/>
      <w:ind w:left="1760"/>
    </w:pPr>
  </w:style>
  <w:style w:type="paragraph" w:styleId="Titolosommario">
    <w:name w:val="TOC Heading"/>
    <w:basedOn w:val="Titolo1"/>
    <w:next w:val="Normale"/>
    <w:semiHidden/>
    <w:unhideWhenUsed/>
    <w:qFormat/>
    <w:pPr>
      <w:outlineLvl w:val="9"/>
    </w:pPr>
  </w:style>
  <w:style w:type="paragraph" w:customStyle="1" w:styleId="EinfAbs">
    <w:name w:val="[Einf. Abs.]"/>
    <w:basedOn w:val="Normale"/>
    <w:uiPriority w:val="99"/>
    <w:rsid w:val="0097742E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character" w:customStyle="1" w:styleId="Flietext">
    <w:name w:val="Fließtext"/>
    <w:uiPriority w:val="99"/>
    <w:rsid w:val="009116D9"/>
    <w:rPr>
      <w:rFonts w:ascii="SourceSansPro-Light" w:hAnsi="SourceSansPro-Light" w:cs="SourceSansPro-Light"/>
      <w:color w:val="000000"/>
      <w:sz w:val="17"/>
      <w:szCs w:val="17"/>
    </w:rPr>
  </w:style>
  <w:style w:type="character" w:styleId="Collegamentoipertestuale">
    <w:name w:val="Hyperlink"/>
    <w:uiPriority w:val="99"/>
    <w:unhideWhenUsed/>
    <w:rsid w:val="00B82C65"/>
    <w:rPr>
      <w:color w:val="0000FF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A201E2"/>
    <w:rPr>
      <w:sz w:val="16"/>
      <w:szCs w:val="16"/>
    </w:rPr>
  </w:style>
  <w:style w:type="character" w:styleId="Collegamentovisitato">
    <w:name w:val="FollowedHyperlink"/>
    <w:basedOn w:val="Carpredefinitoparagrafo"/>
    <w:uiPriority w:val="99"/>
    <w:semiHidden/>
    <w:unhideWhenUsed/>
    <w:rsid w:val="00A201E2"/>
    <w:rPr>
      <w:color w:val="954F72" w:themeColor="followedHyperlink"/>
      <w:u w:val="single"/>
    </w:rPr>
  </w:style>
  <w:style w:type="character" w:customStyle="1" w:styleId="hps">
    <w:name w:val="hps"/>
    <w:basedOn w:val="Carpredefinitoparagrafo"/>
    <w:rsid w:val="004E1A8A"/>
  </w:style>
  <w:style w:type="character" w:customStyle="1" w:styleId="atn">
    <w:name w:val="atn"/>
    <w:basedOn w:val="Carpredefinitoparagrafo"/>
    <w:rsid w:val="004E1A8A"/>
  </w:style>
  <w:style w:type="character" w:customStyle="1" w:styleId="shorttext">
    <w:name w:val="short_text"/>
    <w:basedOn w:val="Carpredefinitoparagrafo"/>
    <w:rsid w:val="00167A8D"/>
  </w:style>
  <w:style w:type="paragraph" w:customStyle="1" w:styleId="Default">
    <w:name w:val="Default"/>
    <w:rsid w:val="007C3A9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333DD"/>
    <w:rPr>
      <w:color w:val="808080"/>
      <w:shd w:val="clear" w:color="auto" w:fill="E6E6E6"/>
    </w:rPr>
  </w:style>
  <w:style w:type="character" w:styleId="Menzionenonrisolta">
    <w:name w:val="Unresolved Mention"/>
    <w:basedOn w:val="Carpredefinitoparagrafo"/>
    <w:uiPriority w:val="99"/>
    <w:semiHidden/>
    <w:unhideWhenUsed/>
    <w:rsid w:val="00CD20A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0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451032">
                  <w:marLeft w:val="0"/>
                  <w:marRight w:val="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76162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33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://www.bodensee-vorarlberg.com/" TargetMode="External"/><Relationship Id="rId18" Type="http://schemas.openxmlformats.org/officeDocument/2006/relationships/hyperlink" Target="http://www.bodensee.eu/it/servizi/brochure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://www.abc-prc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17" Type="http://schemas.openxmlformats.org/officeDocument/2006/relationships/hyperlink" Target="http://www.lagodicostanza.eu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://www.trenitalia.com" TargetMode="External"/><Relationship Id="rId20" Type="http://schemas.openxmlformats.org/officeDocument/2006/relationships/hyperlink" Target="http://www.bodensee.eu/de/pressebereich/pressebilde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eppelin-nt.de/en/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lagodicostanza.eu" TargetMode="External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hyperlink" Target="http://www.konstanz-tourismus.de/" TargetMode="External"/><Relationship Id="rId19" Type="http://schemas.openxmlformats.org/officeDocument/2006/relationships/hyperlink" Target="http://www.bodensee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://www.treninorosso.it" TargetMode="External"/><Relationship Id="rId22" Type="http://schemas.openxmlformats.org/officeDocument/2006/relationships/hyperlink" Target="mailto:c.bartoli@abc-prc.com" TargetMode="Externa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Benutzerdefiniert 11">
      <a:dk1>
        <a:srgbClr val="2E3B51"/>
      </a:dk1>
      <a:lt1>
        <a:sysClr val="window" lastClr="FFFFFF"/>
      </a:lt1>
      <a:dk2>
        <a:srgbClr val="2E3B51"/>
      </a:dk2>
      <a:lt2>
        <a:srgbClr val="FFFFFF"/>
      </a:lt2>
      <a:accent1>
        <a:srgbClr val="72CD1C"/>
      </a:accent1>
      <a:accent2>
        <a:srgbClr val="505050"/>
      </a:accent2>
      <a:accent3>
        <a:srgbClr val="5C5C5C"/>
      </a:accent3>
      <a:accent4>
        <a:srgbClr val="CDCDCD"/>
      </a:accent4>
      <a:accent5>
        <a:srgbClr val="00285A"/>
      </a:accent5>
      <a:accent6>
        <a:srgbClr val="B8E68D"/>
      </a:accent6>
      <a:hlink>
        <a:srgbClr val="0563C1"/>
      </a:hlink>
      <a:folHlink>
        <a:srgbClr val="954F72"/>
      </a:folHlink>
    </a:clrScheme>
    <a:fontScheme name="Office Klassisch 2">
      <a:majorFont>
        <a:latin typeface="Arial"/>
        <a:ea typeface=""/>
        <a:cs typeface=""/>
        <a:font script="Jpan" typeface="ＭＳ Ｐゴシック"/>
        <a:font script="Hang" typeface="돋움"/>
        <a:font script="Hans" typeface="华文新魏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华文新魏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82A80-DD1F-44CF-A2C9-F71D98F55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1225</Words>
  <Characters>6987</Characters>
  <Application>Microsoft Office Word</Application>
  <DocSecurity>0</DocSecurity>
  <Lines>58</Lines>
  <Paragraphs>16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8196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Markus Böhm</dc:creator>
  <cp:lastModifiedBy>Chiara Bartoli</cp:lastModifiedBy>
  <cp:revision>6</cp:revision>
  <cp:lastPrinted>2015-12-11T11:51:00Z</cp:lastPrinted>
  <dcterms:created xsi:type="dcterms:W3CDTF">2017-09-15T10:54:00Z</dcterms:created>
  <dcterms:modified xsi:type="dcterms:W3CDTF">2017-09-18T09:09:00Z</dcterms:modified>
</cp:coreProperties>
</file>