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12701" w14:textId="77777777" w:rsidR="00E409FD" w:rsidRPr="000012E7" w:rsidRDefault="000D3B8C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it-IT"/>
        </w:rPr>
      </w:pPr>
      <w:r w:rsidRPr="000012E7">
        <w:rPr>
          <w:rFonts w:ascii="Calibri" w:hAnsi="Calibri" w:cs="Arial"/>
          <w:color w:val="141313"/>
          <w:sz w:val="22"/>
          <w:lang w:val="it-IT"/>
        </w:rPr>
        <w:t xml:space="preserve"> </w:t>
      </w:r>
    </w:p>
    <w:p w14:paraId="640217B8" w14:textId="47023395" w:rsidR="00396333" w:rsidRPr="00A824B4" w:rsidRDefault="00396333" w:rsidP="00396333">
      <w:pPr>
        <w:spacing w:after="120"/>
        <w:ind w:right="22"/>
        <w:rPr>
          <w:rFonts w:ascii="Calibri" w:eastAsia="Times New Roman" w:hAnsi="Calibri" w:cs="Arial"/>
          <w:color w:val="0070C0"/>
          <w:lang w:val="it-IT"/>
        </w:rPr>
      </w:pPr>
      <w:r w:rsidRPr="00396333">
        <w:rPr>
          <w:rFonts w:ascii="Calibri" w:eastAsia="Times New Roman" w:hAnsi="Calibri" w:cs="Arial"/>
          <w:sz w:val="24"/>
          <w:szCs w:val="24"/>
          <w:lang w:val="it-IT"/>
        </w:rPr>
        <w:t>COMUNICATO STAMPA</w:t>
      </w:r>
    </w:p>
    <w:p w14:paraId="5C33530E" w14:textId="57894410" w:rsidR="0022380F" w:rsidRDefault="002C6D31" w:rsidP="0022380F">
      <w:pPr>
        <w:rPr>
          <w:rFonts w:ascii="Calibri" w:hAnsi="Calibri" w:cs="Calibri"/>
          <w:b/>
          <w:sz w:val="28"/>
          <w:szCs w:val="28"/>
          <w:lang w:val="it-IT"/>
        </w:rPr>
      </w:pPr>
      <w:r>
        <w:rPr>
          <w:rFonts w:ascii="Calibri" w:hAnsi="Calibri" w:cs="Calibri"/>
          <w:b/>
          <w:sz w:val="28"/>
          <w:szCs w:val="28"/>
          <w:lang w:val="it-IT"/>
        </w:rPr>
        <w:t xml:space="preserve">LA SVIZZERA E IL LAGO DI COSTANZA </w:t>
      </w:r>
      <w:r w:rsidR="00F5556A">
        <w:rPr>
          <w:rFonts w:ascii="Calibri" w:hAnsi="Calibri" w:cs="Calibri"/>
          <w:b/>
          <w:sz w:val="28"/>
          <w:szCs w:val="28"/>
          <w:lang w:val="it-IT"/>
        </w:rPr>
        <w:t xml:space="preserve">A TAPPE </w:t>
      </w:r>
      <w:r>
        <w:rPr>
          <w:rFonts w:ascii="Calibri" w:hAnsi="Calibri" w:cs="Calibri"/>
          <w:b/>
          <w:sz w:val="28"/>
          <w:szCs w:val="28"/>
          <w:lang w:val="it-IT"/>
        </w:rPr>
        <w:t>IN TRENO</w:t>
      </w:r>
      <w:r w:rsidR="00F5556A">
        <w:rPr>
          <w:rFonts w:ascii="Calibri" w:hAnsi="Calibri" w:cs="Calibri"/>
          <w:b/>
          <w:sz w:val="28"/>
          <w:szCs w:val="28"/>
          <w:lang w:val="it-IT"/>
        </w:rPr>
        <w:t xml:space="preserve">: NATURA, </w:t>
      </w:r>
      <w:r w:rsidR="00BE4C52">
        <w:rPr>
          <w:rFonts w:ascii="Calibri" w:hAnsi="Calibri" w:cs="Calibri"/>
          <w:b/>
          <w:sz w:val="28"/>
          <w:szCs w:val="28"/>
          <w:lang w:val="it-IT"/>
        </w:rPr>
        <w:t>CITTA’ E BIEN-VIVRE A NORD DELLE ALPI</w:t>
      </w:r>
    </w:p>
    <w:p w14:paraId="6103CFD9" w14:textId="095605CB" w:rsidR="00BE4C52" w:rsidRDefault="00821544" w:rsidP="0022380F">
      <w:pPr>
        <w:rPr>
          <w:rFonts w:ascii="Calibri" w:hAnsi="Calibri" w:cs="Calibri"/>
          <w:b/>
          <w:bCs/>
          <w:i/>
          <w:iCs/>
          <w:sz w:val="24"/>
          <w:szCs w:val="24"/>
          <w:lang w:val="it-IT"/>
        </w:rPr>
      </w:pPr>
      <w:r w:rsidRPr="00CF76D2">
        <w:rPr>
          <w:rFonts w:ascii="Calibri" w:hAnsi="Calibri" w:cs="Calibri"/>
          <w:b/>
          <w:i/>
          <w:iCs/>
          <w:sz w:val="24"/>
          <w:szCs w:val="24"/>
          <w:lang w:val="it-IT"/>
        </w:rPr>
        <w:t>I collegamenti T</w:t>
      </w:r>
      <w:r w:rsidRPr="00CF76D2">
        <w:rPr>
          <w:rFonts w:ascii="Calibri" w:hAnsi="Calibri" w:cs="Calibri"/>
          <w:b/>
          <w:bCs/>
          <w:i/>
          <w:iCs/>
          <w:sz w:val="24"/>
          <w:szCs w:val="24"/>
          <w:lang w:val="it-IT"/>
        </w:rPr>
        <w:t>renitalia e Ferrovie Federali Svizzere dall’Italia e la proposta Swiss Travel Pass</w:t>
      </w:r>
    </w:p>
    <w:p w14:paraId="5EDF773D" w14:textId="77777777" w:rsidR="004C69D0" w:rsidRDefault="004C69D0" w:rsidP="00E273A6">
      <w:pPr>
        <w:rPr>
          <w:rFonts w:ascii="Calibri" w:hAnsi="Calibri" w:cs="Calibri"/>
          <w:b/>
          <w:i/>
          <w:iCs/>
          <w:color w:val="0070C0"/>
          <w:sz w:val="20"/>
          <w:szCs w:val="20"/>
          <w:lang w:val="it-IT"/>
        </w:rPr>
      </w:pPr>
    </w:p>
    <w:p w14:paraId="576C675E" w14:textId="0C09611E" w:rsidR="00E273A6" w:rsidRDefault="00164639" w:rsidP="00E273A6">
      <w:pPr>
        <w:rPr>
          <w:rFonts w:ascii="Calibri" w:hAnsi="Calibri" w:cs="Arial"/>
          <w:b/>
          <w:i/>
          <w:iCs/>
          <w:color w:val="72CD1C" w:themeColor="accent1"/>
          <w:lang w:val="it-IT"/>
        </w:rPr>
      </w:pPr>
      <w:r w:rsidRPr="00050BA1">
        <w:rPr>
          <w:rFonts w:ascii="Calibri" w:hAnsi="Calibri" w:cs="Calibri"/>
          <w:b/>
          <w:i/>
          <w:iCs/>
          <w:lang w:val="it-IT"/>
        </w:rPr>
        <w:t xml:space="preserve">Un viaggio panoramico, </w:t>
      </w:r>
      <w:r w:rsidR="006D296C">
        <w:rPr>
          <w:rFonts w:ascii="Calibri" w:hAnsi="Calibri" w:cs="Calibri"/>
          <w:b/>
          <w:i/>
          <w:iCs/>
          <w:lang w:val="it-IT"/>
        </w:rPr>
        <w:t xml:space="preserve">attraverso </w:t>
      </w:r>
      <w:r w:rsidRPr="00050BA1">
        <w:rPr>
          <w:rFonts w:ascii="Calibri" w:hAnsi="Calibri" w:cs="Calibri"/>
          <w:b/>
          <w:i/>
          <w:iCs/>
          <w:lang w:val="it-IT"/>
        </w:rPr>
        <w:t>la verde Svizzera e</w:t>
      </w:r>
      <w:r w:rsidR="006D296C">
        <w:rPr>
          <w:rFonts w:ascii="Calibri" w:hAnsi="Calibri" w:cs="Calibri"/>
          <w:b/>
          <w:i/>
          <w:iCs/>
          <w:lang w:val="it-IT"/>
        </w:rPr>
        <w:t xml:space="preserve"> lungo</w:t>
      </w:r>
      <w:r w:rsidRPr="00050BA1">
        <w:rPr>
          <w:rFonts w:ascii="Calibri" w:hAnsi="Calibri" w:cs="Calibri"/>
          <w:b/>
          <w:i/>
          <w:iCs/>
          <w:lang w:val="it-IT"/>
        </w:rPr>
        <w:t xml:space="preserve"> </w:t>
      </w:r>
      <w:r w:rsidR="004F6AAC" w:rsidRPr="00050BA1">
        <w:rPr>
          <w:rFonts w:ascii="Calibri" w:hAnsi="Calibri" w:cs="Calibri"/>
          <w:b/>
          <w:i/>
          <w:iCs/>
          <w:lang w:val="it-IT"/>
        </w:rPr>
        <w:t xml:space="preserve">il rigoglioso Lago di Costanza, concedendosi le pause e le comodità che offre il treno. </w:t>
      </w:r>
      <w:r w:rsidR="00461CB6" w:rsidRPr="00050BA1">
        <w:rPr>
          <w:rFonts w:ascii="Calibri" w:hAnsi="Calibri" w:cs="Calibri"/>
          <w:b/>
          <w:i/>
          <w:iCs/>
          <w:lang w:val="it-IT"/>
        </w:rPr>
        <w:t xml:space="preserve">Con i collegamenti veloci e convenienti dall’Italia di </w:t>
      </w:r>
      <w:r w:rsidR="00D16686" w:rsidRPr="00050BA1">
        <w:rPr>
          <w:rFonts w:ascii="Calibri" w:hAnsi="Calibri" w:cs="Arial"/>
          <w:b/>
          <w:i/>
          <w:iCs/>
          <w:lang w:val="it-IT"/>
        </w:rPr>
        <w:t xml:space="preserve">Trenitalia e Ferrovie Federali Svizzere si raggiungono in poche ore città affascinanti come San Gallo, </w:t>
      </w:r>
      <w:r w:rsidR="00050BA1" w:rsidRPr="00050BA1">
        <w:rPr>
          <w:rFonts w:ascii="Calibri" w:hAnsi="Calibri" w:cs="Arial"/>
          <w:b/>
          <w:i/>
          <w:iCs/>
          <w:lang w:val="it-IT"/>
        </w:rPr>
        <w:t xml:space="preserve">Costanza, Sciaffusa o Vaduz in Liechtenstein, per un tour a tappe che unisce cultura, natura e </w:t>
      </w:r>
      <w:proofErr w:type="spellStart"/>
      <w:r w:rsidR="00050BA1" w:rsidRPr="00050BA1">
        <w:rPr>
          <w:rFonts w:ascii="Calibri" w:hAnsi="Calibri" w:cs="Arial"/>
          <w:b/>
          <w:i/>
          <w:iCs/>
          <w:lang w:val="it-IT"/>
        </w:rPr>
        <w:t>bien</w:t>
      </w:r>
      <w:r w:rsidR="00050BA1">
        <w:rPr>
          <w:rFonts w:ascii="Calibri" w:hAnsi="Calibri" w:cs="Arial"/>
          <w:b/>
          <w:i/>
          <w:iCs/>
          <w:lang w:val="it-IT"/>
        </w:rPr>
        <w:t>-</w:t>
      </w:r>
      <w:r w:rsidR="00050BA1" w:rsidRPr="00050BA1">
        <w:rPr>
          <w:rFonts w:ascii="Calibri" w:hAnsi="Calibri" w:cs="Arial"/>
          <w:b/>
          <w:i/>
          <w:iCs/>
          <w:lang w:val="it-IT"/>
        </w:rPr>
        <w:t>vivre</w:t>
      </w:r>
      <w:proofErr w:type="spellEnd"/>
      <w:r w:rsidR="00050BA1" w:rsidRPr="00050BA1">
        <w:rPr>
          <w:rFonts w:ascii="Calibri" w:hAnsi="Calibri" w:cs="Arial"/>
          <w:b/>
          <w:i/>
          <w:iCs/>
          <w:lang w:val="it-IT"/>
        </w:rPr>
        <w:t xml:space="preserve">. </w:t>
      </w:r>
    </w:p>
    <w:p w14:paraId="46EDCD77" w14:textId="2BF036C2" w:rsidR="0069537F" w:rsidRPr="00CB26A6" w:rsidRDefault="0069537F" w:rsidP="00E273A6">
      <w:pPr>
        <w:rPr>
          <w:rFonts w:ascii="Calibri" w:hAnsi="Calibri" w:cs="Calibri"/>
          <w:b/>
          <w:lang w:val="it-IT"/>
        </w:rPr>
      </w:pPr>
    </w:p>
    <w:p w14:paraId="5E0F0B8D" w14:textId="2A17D84C" w:rsidR="001911BF" w:rsidRDefault="00910EA8" w:rsidP="001911BF">
      <w:pPr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SAN GALLO: OPERA, </w:t>
      </w:r>
      <w:r w:rsidR="009037DF">
        <w:rPr>
          <w:rFonts w:ascii="Calibri" w:hAnsi="Calibri" w:cs="Calibri"/>
          <w:b/>
          <w:lang w:val="it-IT"/>
        </w:rPr>
        <w:t>CULTURA E MERLETTI</w:t>
      </w:r>
    </w:p>
    <w:p w14:paraId="1FB33B97" w14:textId="346713F5" w:rsidR="00292F01" w:rsidRDefault="00CD218C" w:rsidP="001911BF">
      <w:pPr>
        <w:pStyle w:val="Testonormale"/>
        <w:rPr>
          <w:rFonts w:ascii="Calibri" w:hAnsi="Calibri" w:cs="Calibri"/>
          <w:sz w:val="22"/>
          <w:szCs w:val="22"/>
          <w:lang w:val="it-IT"/>
        </w:rPr>
      </w:pPr>
      <w:r w:rsidRPr="009C01D5">
        <w:rPr>
          <w:rFonts w:ascii="Calibri" w:hAnsi="Calibri" w:cs="Calibri"/>
          <w:b/>
          <w:bCs/>
          <w:noProof/>
          <w:sz w:val="22"/>
          <w:szCs w:val="22"/>
          <w:lang w:val="de-CH" w:eastAsia="de-CH"/>
        </w:rPr>
        <w:drawing>
          <wp:anchor distT="0" distB="0" distL="114300" distR="114300" simplePos="0" relativeHeight="251654144" behindDoc="0" locked="0" layoutInCell="1" allowOverlap="1" wp14:anchorId="1A37B309" wp14:editId="174542DC">
            <wp:simplePos x="0" y="0"/>
            <wp:positionH relativeFrom="column">
              <wp:posOffset>-2540</wp:posOffset>
            </wp:positionH>
            <wp:positionV relativeFrom="paragraph">
              <wp:posOffset>27305</wp:posOffset>
            </wp:positionV>
            <wp:extent cx="2152650" cy="1435100"/>
            <wp:effectExtent l="0" t="0" r="0" b="0"/>
            <wp:wrapSquare wrapText="bothSides"/>
            <wp:docPr id="10" name="Immagine 10" descr="Immagine che contiene edificio, esterni, cielo, strad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ltstadt St.Gallen-3 © Mattias Nutt PhotographyL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="00CF75FE" w:rsidRPr="007F7CD0">
          <w:rPr>
            <w:rStyle w:val="Collegamentoipertestuale"/>
            <w:rFonts w:ascii="Calibri" w:hAnsi="Calibri" w:cs="Calibri"/>
            <w:b/>
            <w:bCs/>
            <w:sz w:val="22"/>
            <w:szCs w:val="22"/>
            <w:lang w:val="it-IT"/>
          </w:rPr>
          <w:t>San Gallo</w:t>
        </w:r>
      </w:hyperlink>
      <w:r w:rsidR="00CF75FE">
        <w:rPr>
          <w:rFonts w:ascii="Calibri" w:hAnsi="Calibri" w:cs="Calibri"/>
          <w:sz w:val="22"/>
          <w:szCs w:val="22"/>
          <w:lang w:val="it-IT"/>
        </w:rPr>
        <w:t xml:space="preserve">, raggiungibile in </w:t>
      </w:r>
      <w:r w:rsidR="00D03E7C">
        <w:rPr>
          <w:rFonts w:ascii="Calibri" w:hAnsi="Calibri" w:cs="Calibri"/>
          <w:sz w:val="22"/>
          <w:szCs w:val="22"/>
          <w:lang w:val="it-IT"/>
        </w:rPr>
        <w:t xml:space="preserve">quattro ore e mezza </w:t>
      </w:r>
      <w:r w:rsidR="00292F01">
        <w:rPr>
          <w:rFonts w:ascii="Calibri" w:hAnsi="Calibri" w:cs="Calibri"/>
          <w:sz w:val="22"/>
          <w:szCs w:val="22"/>
          <w:lang w:val="it-IT"/>
        </w:rPr>
        <w:t>di treno da Milano, è un gioiello fra le città della Svizzera. Ogni estate</w:t>
      </w:r>
      <w:r w:rsidR="00747184">
        <w:rPr>
          <w:rFonts w:ascii="Calibri" w:hAnsi="Calibri" w:cs="Calibri"/>
          <w:sz w:val="22"/>
          <w:szCs w:val="22"/>
          <w:lang w:val="it-IT"/>
        </w:rPr>
        <w:t xml:space="preserve"> l’appuntamento da non perdere nel capoluogo cantonale è </w:t>
      </w:r>
      <w:r w:rsidR="00747184" w:rsidRPr="00BD278E">
        <w:rPr>
          <w:rFonts w:ascii="Calibri" w:hAnsi="Calibri" w:cs="Calibri"/>
          <w:sz w:val="22"/>
          <w:szCs w:val="22"/>
          <w:lang w:val="it-IT"/>
        </w:rPr>
        <w:t xml:space="preserve">il </w:t>
      </w:r>
      <w:hyperlink r:id="rId10" w:history="1">
        <w:r w:rsidR="00747184" w:rsidRPr="00BD278E">
          <w:rPr>
            <w:rStyle w:val="Collegamentoipertestuale"/>
            <w:rFonts w:ascii="Calibri" w:hAnsi="Calibri" w:cs="Calibri"/>
            <w:b/>
            <w:bCs/>
            <w:sz w:val="22"/>
            <w:szCs w:val="22"/>
            <w:lang w:val="it-IT"/>
          </w:rPr>
          <w:t>Festival Operistico</w:t>
        </w:r>
      </w:hyperlink>
      <w:r w:rsidR="003E49C0">
        <w:rPr>
          <w:rFonts w:ascii="Calibri" w:hAnsi="Calibri" w:cs="Calibri"/>
          <w:sz w:val="22"/>
          <w:szCs w:val="22"/>
          <w:lang w:val="it-IT"/>
        </w:rPr>
        <w:t xml:space="preserve"> </w:t>
      </w:r>
      <w:r w:rsidR="002C3930">
        <w:rPr>
          <w:rFonts w:ascii="Calibri" w:hAnsi="Calibri" w:cs="Calibri"/>
          <w:sz w:val="22"/>
          <w:szCs w:val="22"/>
          <w:lang w:val="it-IT"/>
        </w:rPr>
        <w:t xml:space="preserve">che si tiene a cielo aperto sul suggestivo sagrato </w:t>
      </w:r>
      <w:r w:rsidR="005507F0">
        <w:rPr>
          <w:rFonts w:ascii="Calibri" w:hAnsi="Calibri" w:cs="Calibri"/>
          <w:sz w:val="22"/>
          <w:szCs w:val="22"/>
          <w:lang w:val="it-IT"/>
        </w:rPr>
        <w:t>della cattedrale barocca</w:t>
      </w:r>
      <w:r w:rsidR="009219D8">
        <w:rPr>
          <w:rFonts w:ascii="Calibri" w:hAnsi="Calibri" w:cs="Calibri"/>
          <w:sz w:val="22"/>
          <w:szCs w:val="22"/>
          <w:lang w:val="it-IT"/>
        </w:rPr>
        <w:t xml:space="preserve">, parte del complesso </w:t>
      </w:r>
      <w:r w:rsidR="005507F0">
        <w:rPr>
          <w:rFonts w:ascii="Calibri" w:hAnsi="Calibri" w:cs="Calibri"/>
          <w:sz w:val="22"/>
          <w:szCs w:val="22"/>
          <w:lang w:val="it-IT"/>
        </w:rPr>
        <w:t xml:space="preserve">abbaziale </w:t>
      </w:r>
      <w:r w:rsidR="006B399A">
        <w:rPr>
          <w:rFonts w:ascii="Calibri" w:hAnsi="Calibri" w:cs="Calibri"/>
          <w:sz w:val="22"/>
          <w:szCs w:val="22"/>
          <w:lang w:val="it-IT"/>
        </w:rPr>
        <w:t xml:space="preserve">targato </w:t>
      </w:r>
      <w:r w:rsidR="009219D8">
        <w:rPr>
          <w:rFonts w:ascii="Calibri" w:hAnsi="Calibri" w:cs="Calibri"/>
          <w:sz w:val="22"/>
          <w:szCs w:val="22"/>
          <w:lang w:val="it-IT"/>
        </w:rPr>
        <w:t>UNESCO</w:t>
      </w:r>
      <w:r w:rsidR="007933AF">
        <w:rPr>
          <w:rFonts w:ascii="Calibri" w:hAnsi="Calibri" w:cs="Calibri"/>
          <w:sz w:val="22"/>
          <w:szCs w:val="22"/>
          <w:lang w:val="it-IT"/>
        </w:rPr>
        <w:t xml:space="preserve">. </w:t>
      </w:r>
      <w:r w:rsidR="00E27CCB">
        <w:rPr>
          <w:rFonts w:ascii="Calibri" w:hAnsi="Calibri" w:cs="Calibri"/>
          <w:sz w:val="22"/>
          <w:szCs w:val="22"/>
          <w:lang w:val="it-IT"/>
        </w:rPr>
        <w:t xml:space="preserve">Quest’anno </w:t>
      </w:r>
      <w:r w:rsidR="00CF26A8">
        <w:rPr>
          <w:rFonts w:ascii="Calibri" w:hAnsi="Calibri" w:cs="Calibri"/>
          <w:sz w:val="22"/>
          <w:szCs w:val="22"/>
          <w:lang w:val="it-IT"/>
        </w:rPr>
        <w:t xml:space="preserve">è di scena </w:t>
      </w:r>
      <w:r w:rsidR="00CF26A8" w:rsidRPr="00685A1D">
        <w:rPr>
          <w:rFonts w:ascii="Calibri" w:hAnsi="Calibri" w:cs="Calibri"/>
          <w:i/>
          <w:iCs/>
          <w:sz w:val="22"/>
          <w:szCs w:val="22"/>
          <w:lang w:val="it-IT"/>
        </w:rPr>
        <w:t>Il Trovatore</w:t>
      </w:r>
      <w:r w:rsidR="00CF26A8">
        <w:rPr>
          <w:rFonts w:ascii="Calibri" w:hAnsi="Calibri" w:cs="Calibri"/>
          <w:sz w:val="22"/>
          <w:szCs w:val="22"/>
          <w:lang w:val="it-IT"/>
        </w:rPr>
        <w:t xml:space="preserve"> di Giuseppe Verdi (</w:t>
      </w:r>
      <w:r w:rsidR="00CF26A8" w:rsidRPr="00024978">
        <w:rPr>
          <w:rFonts w:ascii="Calibri" w:hAnsi="Calibri" w:cs="Calibri"/>
          <w:b/>
          <w:bCs/>
          <w:sz w:val="22"/>
          <w:szCs w:val="22"/>
          <w:lang w:val="it-IT"/>
        </w:rPr>
        <w:t>28 giugno – 12 luglio</w:t>
      </w:r>
      <w:r w:rsidR="00CF26A8">
        <w:rPr>
          <w:rFonts w:ascii="Calibri" w:hAnsi="Calibri" w:cs="Calibri"/>
          <w:sz w:val="22"/>
          <w:szCs w:val="22"/>
          <w:lang w:val="it-IT"/>
        </w:rPr>
        <w:t>)</w:t>
      </w:r>
      <w:r w:rsidR="0016755E">
        <w:rPr>
          <w:rFonts w:ascii="Calibri" w:hAnsi="Calibri" w:cs="Calibri"/>
          <w:sz w:val="22"/>
          <w:szCs w:val="22"/>
          <w:lang w:val="it-IT"/>
        </w:rPr>
        <w:t xml:space="preserve">. </w:t>
      </w:r>
      <w:r w:rsidR="005942B5">
        <w:rPr>
          <w:rFonts w:ascii="Calibri" w:hAnsi="Calibri" w:cs="Calibri"/>
          <w:sz w:val="22"/>
          <w:szCs w:val="22"/>
          <w:lang w:val="it-IT"/>
        </w:rPr>
        <w:t xml:space="preserve">A San Gallo, dopo aver visitato </w:t>
      </w:r>
      <w:r w:rsidR="00531CB3">
        <w:rPr>
          <w:rFonts w:ascii="Calibri" w:hAnsi="Calibri" w:cs="Calibri"/>
          <w:sz w:val="22"/>
          <w:szCs w:val="22"/>
          <w:lang w:val="it-IT"/>
        </w:rPr>
        <w:t xml:space="preserve">il complesso monastico con la sua meravigliosa biblioteca barocca, è interessante scoprire </w:t>
      </w:r>
      <w:r w:rsidR="009E2364">
        <w:rPr>
          <w:rFonts w:ascii="Calibri" w:hAnsi="Calibri" w:cs="Calibri"/>
          <w:sz w:val="22"/>
          <w:szCs w:val="22"/>
          <w:lang w:val="it-IT"/>
        </w:rPr>
        <w:t>l’altro fil rouge della storia della città</w:t>
      </w:r>
      <w:r w:rsidR="00C82F31">
        <w:rPr>
          <w:rFonts w:ascii="Calibri" w:hAnsi="Calibri" w:cs="Calibri"/>
          <w:sz w:val="22"/>
          <w:szCs w:val="22"/>
          <w:lang w:val="it-IT"/>
        </w:rPr>
        <w:t xml:space="preserve">, legato all’industria </w:t>
      </w:r>
      <w:r w:rsidR="00646D61">
        <w:rPr>
          <w:rFonts w:ascii="Calibri" w:hAnsi="Calibri" w:cs="Calibri"/>
          <w:sz w:val="22"/>
          <w:szCs w:val="22"/>
          <w:lang w:val="it-IT"/>
        </w:rPr>
        <w:t>dei tessuti</w:t>
      </w:r>
      <w:r w:rsidR="00C82F31">
        <w:rPr>
          <w:rFonts w:ascii="Calibri" w:hAnsi="Calibri" w:cs="Calibri"/>
          <w:sz w:val="22"/>
          <w:szCs w:val="22"/>
          <w:lang w:val="it-IT"/>
        </w:rPr>
        <w:t xml:space="preserve"> e, più in particolare, del pizzo. </w:t>
      </w:r>
      <w:r w:rsidR="00C31925">
        <w:rPr>
          <w:rFonts w:ascii="Calibri" w:hAnsi="Calibri" w:cs="Calibri"/>
          <w:sz w:val="22"/>
          <w:szCs w:val="22"/>
          <w:lang w:val="it-IT"/>
        </w:rPr>
        <w:t xml:space="preserve">Il </w:t>
      </w:r>
      <w:r w:rsidR="00C31925" w:rsidRPr="00317CD7">
        <w:rPr>
          <w:rFonts w:ascii="Calibri" w:hAnsi="Calibri" w:cs="Calibri"/>
          <w:b/>
          <w:bCs/>
          <w:sz w:val="22"/>
          <w:szCs w:val="22"/>
          <w:lang w:val="it-IT"/>
        </w:rPr>
        <w:t>Museo del Tessile</w:t>
      </w:r>
      <w:r w:rsidR="00C31925">
        <w:rPr>
          <w:rFonts w:ascii="Calibri" w:hAnsi="Calibri" w:cs="Calibri"/>
          <w:sz w:val="22"/>
          <w:szCs w:val="22"/>
          <w:lang w:val="it-IT"/>
        </w:rPr>
        <w:t xml:space="preserve"> permette di ripercorrere l’avventura </w:t>
      </w:r>
      <w:r w:rsidR="00646D61">
        <w:rPr>
          <w:rFonts w:ascii="Calibri" w:hAnsi="Calibri" w:cs="Calibri"/>
          <w:sz w:val="22"/>
          <w:szCs w:val="22"/>
          <w:lang w:val="it-IT"/>
        </w:rPr>
        <w:t xml:space="preserve">dei produttori e commercianti </w:t>
      </w:r>
      <w:r w:rsidR="00915A5E">
        <w:rPr>
          <w:rFonts w:ascii="Calibri" w:hAnsi="Calibri" w:cs="Calibri"/>
          <w:sz w:val="22"/>
          <w:szCs w:val="22"/>
          <w:lang w:val="it-IT"/>
        </w:rPr>
        <w:t>di San Gallo nei secoli</w:t>
      </w:r>
      <w:r w:rsidR="003A057B">
        <w:rPr>
          <w:rFonts w:ascii="Calibri" w:hAnsi="Calibri" w:cs="Calibri"/>
          <w:sz w:val="22"/>
          <w:szCs w:val="22"/>
          <w:lang w:val="it-IT"/>
        </w:rPr>
        <w:t>.</w:t>
      </w:r>
      <w:r w:rsidR="000517D4">
        <w:rPr>
          <w:rFonts w:ascii="Calibri" w:hAnsi="Calibri" w:cs="Calibri"/>
          <w:sz w:val="22"/>
          <w:szCs w:val="22"/>
          <w:lang w:val="it-IT"/>
        </w:rPr>
        <w:t xml:space="preserve"> </w:t>
      </w:r>
      <w:r w:rsidR="00F22E2F">
        <w:rPr>
          <w:rFonts w:ascii="Calibri" w:hAnsi="Calibri" w:cs="Calibri"/>
          <w:sz w:val="22"/>
          <w:szCs w:val="22"/>
          <w:lang w:val="it-IT"/>
        </w:rPr>
        <w:t xml:space="preserve">La nuova </w:t>
      </w:r>
      <w:hyperlink r:id="rId11" w:history="1">
        <w:r w:rsidR="00F22E2F" w:rsidRPr="00952BC8">
          <w:rPr>
            <w:rStyle w:val="Collegamentoipertestuale"/>
            <w:rFonts w:ascii="Calibri" w:hAnsi="Calibri" w:cs="Calibri"/>
            <w:b/>
            <w:bCs/>
            <w:sz w:val="22"/>
            <w:szCs w:val="22"/>
            <w:lang w:val="it-IT"/>
          </w:rPr>
          <w:t>App “</w:t>
        </w:r>
        <w:proofErr w:type="spellStart"/>
        <w:r w:rsidR="00F22E2F" w:rsidRPr="00952BC8">
          <w:rPr>
            <w:rStyle w:val="Collegamentoipertestuale"/>
            <w:rFonts w:ascii="Calibri" w:hAnsi="Calibri" w:cs="Calibri"/>
            <w:b/>
            <w:bCs/>
            <w:sz w:val="22"/>
            <w:szCs w:val="22"/>
            <w:lang w:val="it-IT"/>
          </w:rPr>
          <w:t>TextileStGallen</w:t>
        </w:r>
        <w:proofErr w:type="spellEnd"/>
        <w:r w:rsidR="00F22E2F" w:rsidRPr="00952BC8">
          <w:rPr>
            <w:rStyle w:val="Collegamentoipertestuale"/>
            <w:rFonts w:ascii="Calibri" w:hAnsi="Calibri" w:cs="Calibri"/>
            <w:b/>
            <w:bCs/>
            <w:sz w:val="22"/>
            <w:szCs w:val="22"/>
            <w:lang w:val="it-IT"/>
          </w:rPr>
          <w:t>”</w:t>
        </w:r>
      </w:hyperlink>
      <w:r w:rsidR="00F22E2F">
        <w:rPr>
          <w:rFonts w:ascii="Calibri" w:hAnsi="Calibri" w:cs="Calibri"/>
          <w:sz w:val="22"/>
          <w:szCs w:val="22"/>
          <w:lang w:val="it-IT"/>
        </w:rPr>
        <w:t xml:space="preserve">, gratuita su </w:t>
      </w:r>
      <w:r w:rsidR="00F64409">
        <w:rPr>
          <w:rFonts w:ascii="Calibri" w:hAnsi="Calibri" w:cs="Calibri"/>
          <w:sz w:val="22"/>
          <w:szCs w:val="22"/>
          <w:lang w:val="it-IT"/>
        </w:rPr>
        <w:t>Apple Store e Google Play</w:t>
      </w:r>
      <w:r w:rsidR="00F22E2F">
        <w:rPr>
          <w:rFonts w:ascii="Calibri" w:hAnsi="Calibri" w:cs="Calibri"/>
          <w:sz w:val="22"/>
          <w:szCs w:val="22"/>
          <w:lang w:val="it-IT"/>
        </w:rPr>
        <w:t xml:space="preserve">, </w:t>
      </w:r>
      <w:r w:rsidR="00623DB5">
        <w:rPr>
          <w:rFonts w:ascii="Calibri" w:hAnsi="Calibri" w:cs="Calibri"/>
          <w:sz w:val="22"/>
          <w:szCs w:val="22"/>
          <w:lang w:val="it-IT"/>
        </w:rPr>
        <w:t xml:space="preserve">accompagna i visitatori in un tour di circa 5 chilometri attraverso il centro storico, raccontando la storia </w:t>
      </w:r>
      <w:r w:rsidR="000548FE">
        <w:rPr>
          <w:rFonts w:ascii="Calibri" w:hAnsi="Calibri" w:cs="Calibri"/>
          <w:sz w:val="22"/>
          <w:szCs w:val="22"/>
          <w:lang w:val="it-IT"/>
        </w:rPr>
        <w:t xml:space="preserve">dell’industria tessile sangallese e </w:t>
      </w:r>
      <w:hyperlink r:id="rId12" w:history="1">
        <w:r w:rsidR="000548FE" w:rsidRPr="00910EA8">
          <w:rPr>
            <w:rStyle w:val="Collegamentoipertestuale"/>
            <w:rFonts w:ascii="Calibri" w:hAnsi="Calibri" w:cs="Calibri"/>
            <w:b/>
            <w:bCs/>
            <w:sz w:val="22"/>
            <w:szCs w:val="22"/>
            <w:lang w:val="it-IT"/>
          </w:rPr>
          <w:t>descrivendo</w:t>
        </w:r>
        <w:r w:rsidR="00161E85" w:rsidRPr="00910EA8">
          <w:rPr>
            <w:rStyle w:val="Collegamentoipertestuale"/>
            <w:rFonts w:ascii="Calibri" w:hAnsi="Calibri" w:cs="Calibri"/>
            <w:b/>
            <w:bCs/>
            <w:sz w:val="22"/>
            <w:szCs w:val="22"/>
            <w:lang w:val="it-IT"/>
          </w:rPr>
          <w:t xml:space="preserve"> </w:t>
        </w:r>
        <w:r w:rsidR="00623DB5" w:rsidRPr="00910EA8">
          <w:rPr>
            <w:rStyle w:val="Collegamentoipertestuale"/>
            <w:rFonts w:ascii="Calibri" w:hAnsi="Calibri" w:cs="Calibri"/>
            <w:b/>
            <w:bCs/>
            <w:sz w:val="22"/>
            <w:szCs w:val="22"/>
            <w:lang w:val="it-IT"/>
          </w:rPr>
          <w:t>edifici e istituzioni</w:t>
        </w:r>
      </w:hyperlink>
      <w:r w:rsidR="00623DB5">
        <w:rPr>
          <w:rFonts w:ascii="Calibri" w:hAnsi="Calibri" w:cs="Calibri"/>
          <w:sz w:val="22"/>
          <w:szCs w:val="22"/>
          <w:lang w:val="it-IT"/>
        </w:rPr>
        <w:t xml:space="preserve"> </w:t>
      </w:r>
      <w:r w:rsidR="000548FE">
        <w:rPr>
          <w:rFonts w:ascii="Calibri" w:hAnsi="Calibri" w:cs="Calibri"/>
          <w:sz w:val="22"/>
          <w:szCs w:val="22"/>
          <w:lang w:val="it-IT"/>
        </w:rPr>
        <w:t>legate al</w:t>
      </w:r>
      <w:r w:rsidR="00161E85">
        <w:rPr>
          <w:rFonts w:ascii="Calibri" w:hAnsi="Calibri" w:cs="Calibri"/>
          <w:sz w:val="22"/>
          <w:szCs w:val="22"/>
          <w:lang w:val="it-IT"/>
        </w:rPr>
        <w:t xml:space="preserve">la tematica, </w:t>
      </w:r>
      <w:r w:rsidR="00F64409">
        <w:rPr>
          <w:rFonts w:ascii="Calibri" w:hAnsi="Calibri" w:cs="Calibri"/>
          <w:sz w:val="22"/>
          <w:szCs w:val="22"/>
          <w:lang w:val="it-IT"/>
        </w:rPr>
        <w:t>con GPS, descrizioni e immagini</w:t>
      </w:r>
      <w:r w:rsidR="00910EA8">
        <w:rPr>
          <w:rFonts w:ascii="Calibri" w:hAnsi="Calibri" w:cs="Calibri"/>
          <w:sz w:val="22"/>
          <w:szCs w:val="22"/>
          <w:lang w:val="it-IT"/>
        </w:rPr>
        <w:t xml:space="preserve">. </w:t>
      </w:r>
    </w:p>
    <w:p w14:paraId="24C39C64" w14:textId="0F2BC775" w:rsidR="005F577B" w:rsidRPr="00B530FD" w:rsidRDefault="005F577B" w:rsidP="005F577B">
      <w:pPr>
        <w:spacing w:line="240" w:lineRule="auto"/>
        <w:rPr>
          <w:rFonts w:ascii="Calibri" w:hAnsi="Calibri" w:cs="Arial"/>
          <w:b/>
          <w:i/>
          <w:sz w:val="20"/>
          <w:szCs w:val="20"/>
          <w:lang w:val="it-IT"/>
        </w:rPr>
      </w:pPr>
      <w:r w:rsidRPr="00B530FD">
        <w:rPr>
          <w:rFonts w:ascii="Calibri" w:hAnsi="Calibri" w:cs="Calibri"/>
          <w:b/>
          <w:bCs/>
          <w:i/>
          <w:sz w:val="20"/>
          <w:szCs w:val="20"/>
          <w:lang w:val="it-IT"/>
        </w:rPr>
        <w:t>Trenitalia e Ferrovie Federali Svizzere</w:t>
      </w:r>
      <w:r w:rsidRPr="00B530FD">
        <w:rPr>
          <w:rFonts w:ascii="Calibri" w:hAnsi="Calibri" w:cs="Calibri"/>
          <w:b/>
          <w:i/>
          <w:sz w:val="20"/>
          <w:szCs w:val="20"/>
          <w:lang w:val="it-IT"/>
        </w:rPr>
        <w:t xml:space="preserve"> collegano la stazione centrale di Milano a San Gallo con </w:t>
      </w:r>
      <w:proofErr w:type="gramStart"/>
      <w:r w:rsidR="00EB6C89" w:rsidRPr="00B530FD">
        <w:rPr>
          <w:rFonts w:ascii="Calibri" w:hAnsi="Calibri" w:cs="Calibri"/>
          <w:b/>
          <w:i/>
          <w:sz w:val="20"/>
          <w:szCs w:val="20"/>
          <w:lang w:val="it-IT"/>
        </w:rPr>
        <w:t>9</w:t>
      </w:r>
      <w:proofErr w:type="gramEnd"/>
      <w:r w:rsidRPr="00B530FD">
        <w:rPr>
          <w:rFonts w:ascii="Calibri" w:hAnsi="Calibri" w:cs="Calibri"/>
          <w:b/>
          <w:i/>
          <w:sz w:val="20"/>
          <w:szCs w:val="20"/>
          <w:lang w:val="it-IT"/>
        </w:rPr>
        <w:t xml:space="preserve"> collegamenti giornalieri via Zurigo o </w:t>
      </w:r>
      <w:proofErr w:type="spellStart"/>
      <w:r w:rsidRPr="00B530FD">
        <w:rPr>
          <w:rFonts w:ascii="Calibri" w:hAnsi="Calibri" w:cs="Calibri"/>
          <w:b/>
          <w:i/>
          <w:sz w:val="20"/>
          <w:szCs w:val="20"/>
          <w:lang w:val="it-IT"/>
        </w:rPr>
        <w:t>Arth</w:t>
      </w:r>
      <w:proofErr w:type="spellEnd"/>
      <w:r w:rsidRPr="00B530FD">
        <w:rPr>
          <w:rFonts w:ascii="Calibri" w:hAnsi="Calibri" w:cs="Calibri"/>
          <w:b/>
          <w:i/>
          <w:sz w:val="20"/>
          <w:szCs w:val="20"/>
          <w:lang w:val="it-IT"/>
        </w:rPr>
        <w:t xml:space="preserve"> </w:t>
      </w:r>
      <w:proofErr w:type="spellStart"/>
      <w:r w:rsidRPr="00B530FD">
        <w:rPr>
          <w:rFonts w:ascii="Calibri" w:hAnsi="Calibri" w:cs="Calibri"/>
          <w:b/>
          <w:i/>
          <w:sz w:val="20"/>
          <w:szCs w:val="20"/>
          <w:lang w:val="it-IT"/>
        </w:rPr>
        <w:t>Goldau</w:t>
      </w:r>
      <w:proofErr w:type="spellEnd"/>
      <w:r w:rsidR="00EB6C89" w:rsidRPr="00B530FD">
        <w:rPr>
          <w:rFonts w:ascii="Calibri" w:hAnsi="Calibri" w:cs="Calibri"/>
          <w:b/>
          <w:i/>
          <w:sz w:val="20"/>
          <w:szCs w:val="20"/>
          <w:lang w:val="it-IT"/>
        </w:rPr>
        <w:t xml:space="preserve"> e ulteriori </w:t>
      </w:r>
      <w:r w:rsidR="002046A5" w:rsidRPr="00B530FD">
        <w:rPr>
          <w:rFonts w:ascii="Calibri" w:hAnsi="Calibri" w:cs="Calibri"/>
          <w:b/>
          <w:i/>
          <w:sz w:val="20"/>
          <w:szCs w:val="20"/>
          <w:lang w:val="it-IT"/>
        </w:rPr>
        <w:t>corse via Berna e Ginevra</w:t>
      </w:r>
      <w:r w:rsidRPr="00B530FD">
        <w:rPr>
          <w:rFonts w:ascii="Calibri" w:hAnsi="Calibri" w:cs="Calibri"/>
          <w:b/>
          <w:i/>
          <w:sz w:val="20"/>
          <w:szCs w:val="20"/>
          <w:lang w:val="it-IT"/>
        </w:rPr>
        <w:t xml:space="preserve">. Per chi desidera viaggiare estensivamente all’interno della Svizzera, lo Swiss Travel Pass (di 3,4,8 o 15 giorni) permette di esplorare il paese in treno, bus e </w:t>
      </w:r>
      <w:r w:rsidR="002046A5" w:rsidRPr="00B530FD">
        <w:rPr>
          <w:rFonts w:ascii="Calibri" w:hAnsi="Calibri" w:cs="Calibri"/>
          <w:b/>
          <w:i/>
          <w:sz w:val="20"/>
          <w:szCs w:val="20"/>
          <w:lang w:val="it-IT"/>
        </w:rPr>
        <w:t>battello</w:t>
      </w:r>
      <w:r w:rsidRPr="00B530FD">
        <w:rPr>
          <w:rFonts w:ascii="Calibri" w:hAnsi="Calibri" w:cs="Calibri"/>
          <w:b/>
          <w:i/>
          <w:sz w:val="20"/>
          <w:szCs w:val="20"/>
          <w:lang w:val="it-IT"/>
        </w:rPr>
        <w:t xml:space="preserve">. Il Pass include anche i percorsi panoramici </w:t>
      </w:r>
      <w:proofErr w:type="spellStart"/>
      <w:r w:rsidRPr="00B530FD">
        <w:rPr>
          <w:rFonts w:ascii="Calibri" w:hAnsi="Calibri" w:cs="Calibri"/>
          <w:b/>
          <w:i/>
          <w:sz w:val="20"/>
          <w:szCs w:val="20"/>
          <w:lang w:val="it-IT"/>
        </w:rPr>
        <w:t>Glacier</w:t>
      </w:r>
      <w:proofErr w:type="spellEnd"/>
      <w:r w:rsidRPr="00B530FD">
        <w:rPr>
          <w:rFonts w:ascii="Calibri" w:hAnsi="Calibri" w:cs="Calibri"/>
          <w:b/>
          <w:i/>
          <w:sz w:val="20"/>
          <w:szCs w:val="20"/>
          <w:lang w:val="it-IT"/>
        </w:rPr>
        <w:t xml:space="preserve"> Express, Bernina Express, </w:t>
      </w:r>
      <w:r w:rsidR="002046A5" w:rsidRPr="00B530FD">
        <w:rPr>
          <w:rFonts w:ascii="Calibri" w:hAnsi="Calibri" w:cs="Calibri"/>
          <w:b/>
          <w:i/>
          <w:sz w:val="20"/>
          <w:szCs w:val="20"/>
          <w:lang w:val="it-IT"/>
        </w:rPr>
        <w:t xml:space="preserve">MOB </w:t>
      </w:r>
      <w:proofErr w:type="spellStart"/>
      <w:r w:rsidRPr="00B530FD">
        <w:rPr>
          <w:rFonts w:ascii="Calibri" w:hAnsi="Calibri" w:cs="Calibri"/>
          <w:b/>
          <w:i/>
          <w:sz w:val="20"/>
          <w:szCs w:val="20"/>
          <w:lang w:val="it-IT"/>
        </w:rPr>
        <w:t>GoldenPass</w:t>
      </w:r>
      <w:proofErr w:type="spellEnd"/>
      <w:r w:rsidR="002046A5" w:rsidRPr="00B530FD">
        <w:rPr>
          <w:rFonts w:ascii="Calibri" w:hAnsi="Calibri" w:cs="Calibri"/>
          <w:b/>
          <w:i/>
          <w:sz w:val="20"/>
          <w:szCs w:val="20"/>
          <w:lang w:val="it-IT"/>
        </w:rPr>
        <w:t xml:space="preserve"> </w:t>
      </w:r>
      <w:proofErr w:type="spellStart"/>
      <w:r w:rsidR="002046A5" w:rsidRPr="00B530FD">
        <w:rPr>
          <w:rFonts w:ascii="Calibri" w:hAnsi="Calibri" w:cs="Calibri"/>
          <w:b/>
          <w:i/>
          <w:sz w:val="20"/>
          <w:szCs w:val="20"/>
          <w:lang w:val="it-IT"/>
        </w:rPr>
        <w:t>Panoramic</w:t>
      </w:r>
      <w:proofErr w:type="spellEnd"/>
      <w:r w:rsidRPr="00B530FD">
        <w:rPr>
          <w:rFonts w:ascii="Calibri" w:hAnsi="Calibri" w:cs="Calibri"/>
          <w:b/>
          <w:i/>
          <w:sz w:val="20"/>
          <w:szCs w:val="20"/>
          <w:lang w:val="it-IT"/>
        </w:rPr>
        <w:t xml:space="preserve"> e Gotthard Panorama Express, così come l’utilizzo dei i mezzi</w:t>
      </w:r>
      <w:r w:rsidRPr="00B530FD">
        <w:rPr>
          <w:rFonts w:ascii="Calibri" w:hAnsi="Calibri" w:cs="Arial"/>
          <w:b/>
          <w:i/>
          <w:sz w:val="20"/>
          <w:szCs w:val="20"/>
          <w:lang w:val="it-IT"/>
        </w:rPr>
        <w:t xml:space="preserve"> pubblici in 90 città. Lo Swiss Travel Pass offre anche l’ingresso </w:t>
      </w:r>
      <w:r w:rsidR="001426D5" w:rsidRPr="00B530FD">
        <w:rPr>
          <w:rFonts w:ascii="Calibri" w:hAnsi="Calibri" w:cs="Arial"/>
          <w:b/>
          <w:i/>
          <w:sz w:val="20"/>
          <w:szCs w:val="20"/>
          <w:lang w:val="it-IT"/>
        </w:rPr>
        <w:t>in più di</w:t>
      </w:r>
      <w:r w:rsidRPr="00B530FD">
        <w:rPr>
          <w:rFonts w:ascii="Calibri" w:hAnsi="Calibri" w:cs="Arial"/>
          <w:b/>
          <w:i/>
          <w:sz w:val="20"/>
          <w:szCs w:val="20"/>
          <w:lang w:val="it-IT"/>
        </w:rPr>
        <w:t xml:space="preserve"> 500 musei in tutto il paese e lo sconto del 50% </w:t>
      </w:r>
      <w:r w:rsidR="00B20DA9" w:rsidRPr="00B530FD">
        <w:rPr>
          <w:rFonts w:ascii="Calibri" w:hAnsi="Calibri" w:cs="Arial"/>
          <w:b/>
          <w:i/>
          <w:sz w:val="20"/>
          <w:szCs w:val="20"/>
          <w:lang w:val="it-IT"/>
        </w:rPr>
        <w:t xml:space="preserve">sulle escursioni in montagna </w:t>
      </w:r>
      <w:r w:rsidRPr="00B530FD">
        <w:rPr>
          <w:rFonts w:ascii="Calibri" w:hAnsi="Calibri" w:cs="Arial"/>
          <w:b/>
          <w:i/>
          <w:sz w:val="20"/>
          <w:szCs w:val="20"/>
          <w:lang w:val="it-IT"/>
        </w:rPr>
        <w:t>(Svizzera.it/</w:t>
      </w:r>
      <w:proofErr w:type="spellStart"/>
      <w:r w:rsidRPr="00B530FD">
        <w:rPr>
          <w:rFonts w:ascii="Calibri" w:hAnsi="Calibri" w:cs="Arial"/>
          <w:b/>
          <w:i/>
          <w:sz w:val="20"/>
          <w:szCs w:val="20"/>
          <w:lang w:val="it-IT"/>
        </w:rPr>
        <w:t>intreno</w:t>
      </w:r>
      <w:proofErr w:type="spellEnd"/>
      <w:r w:rsidRPr="00B530FD">
        <w:rPr>
          <w:rFonts w:ascii="Calibri" w:hAnsi="Calibri" w:cs="Arial"/>
          <w:b/>
          <w:i/>
          <w:sz w:val="20"/>
          <w:szCs w:val="20"/>
          <w:lang w:val="it-IT"/>
        </w:rPr>
        <w:t xml:space="preserve">). </w:t>
      </w:r>
    </w:p>
    <w:p w14:paraId="7F5362D8" w14:textId="598874E3" w:rsidR="005F577B" w:rsidRPr="00690FBA" w:rsidRDefault="005F577B" w:rsidP="005F577B">
      <w:pPr>
        <w:spacing w:line="240" w:lineRule="auto"/>
        <w:rPr>
          <w:rFonts w:ascii="Calibri" w:hAnsi="Calibri" w:cs="Arial"/>
          <w:i/>
          <w:sz w:val="20"/>
          <w:szCs w:val="20"/>
          <w:lang w:val="it-IT"/>
        </w:rPr>
      </w:pPr>
      <w:r w:rsidRPr="00F6079C">
        <w:rPr>
          <w:rFonts w:ascii="Calibri" w:hAnsi="Calibri" w:cs="Arial"/>
          <w:i/>
          <w:sz w:val="20"/>
          <w:szCs w:val="20"/>
          <w:lang w:val="it-IT"/>
        </w:rPr>
        <w:t xml:space="preserve">Foto: </w:t>
      </w:r>
      <w:r w:rsidR="00CD218C" w:rsidRPr="00F6079C">
        <w:rPr>
          <w:rFonts w:ascii="Calibri" w:hAnsi="Calibri" w:cs="Arial"/>
          <w:i/>
          <w:sz w:val="20"/>
          <w:szCs w:val="20"/>
          <w:lang w:val="it-IT"/>
        </w:rPr>
        <w:t xml:space="preserve">San Gallo, centro storico, </w:t>
      </w:r>
      <w:proofErr w:type="spellStart"/>
      <w:r w:rsidRPr="00F6079C">
        <w:rPr>
          <w:rFonts w:ascii="Calibri" w:hAnsi="Calibri" w:cs="Arial"/>
          <w:i/>
          <w:sz w:val="20"/>
          <w:szCs w:val="20"/>
          <w:lang w:val="it-IT"/>
        </w:rPr>
        <w:t>crediti@</w:t>
      </w:r>
      <w:r w:rsidR="00CD218C" w:rsidRPr="00F6079C">
        <w:rPr>
          <w:rFonts w:ascii="Calibri" w:hAnsi="Calibri" w:cs="Arial"/>
          <w:i/>
          <w:sz w:val="20"/>
          <w:szCs w:val="20"/>
          <w:lang w:val="it-IT"/>
        </w:rPr>
        <w:t>St</w:t>
      </w:r>
      <w:proofErr w:type="spellEnd"/>
      <w:r w:rsidR="00CD218C" w:rsidRPr="00F6079C">
        <w:rPr>
          <w:rFonts w:ascii="Calibri" w:hAnsi="Calibri" w:cs="Arial"/>
          <w:i/>
          <w:sz w:val="20"/>
          <w:szCs w:val="20"/>
          <w:lang w:val="it-IT"/>
        </w:rPr>
        <w:t xml:space="preserve">. </w:t>
      </w:r>
      <w:proofErr w:type="spellStart"/>
      <w:r w:rsidR="00CD218C" w:rsidRPr="00F6079C">
        <w:rPr>
          <w:rFonts w:ascii="Calibri" w:hAnsi="Calibri" w:cs="Arial"/>
          <w:i/>
          <w:sz w:val="20"/>
          <w:szCs w:val="20"/>
          <w:lang w:val="it-IT"/>
        </w:rPr>
        <w:t>Gallen</w:t>
      </w:r>
      <w:proofErr w:type="spellEnd"/>
      <w:r w:rsidR="00CD218C" w:rsidRPr="00F6079C">
        <w:rPr>
          <w:rFonts w:ascii="Calibri" w:hAnsi="Calibri" w:cs="Arial"/>
          <w:i/>
          <w:sz w:val="20"/>
          <w:szCs w:val="20"/>
          <w:lang w:val="it-IT"/>
        </w:rPr>
        <w:t xml:space="preserve"> </w:t>
      </w:r>
      <w:proofErr w:type="spellStart"/>
      <w:r w:rsidR="00CD218C" w:rsidRPr="00F6079C">
        <w:rPr>
          <w:rFonts w:ascii="Calibri" w:hAnsi="Calibri" w:cs="Arial"/>
          <w:i/>
          <w:sz w:val="20"/>
          <w:szCs w:val="20"/>
          <w:lang w:val="it-IT"/>
        </w:rPr>
        <w:t>Bodensee</w:t>
      </w:r>
      <w:proofErr w:type="spellEnd"/>
      <w:r w:rsidR="00CD218C" w:rsidRPr="00F6079C">
        <w:rPr>
          <w:rFonts w:ascii="Calibri" w:hAnsi="Calibri" w:cs="Arial"/>
          <w:i/>
          <w:sz w:val="20"/>
          <w:szCs w:val="20"/>
          <w:lang w:val="it-IT"/>
        </w:rPr>
        <w:t xml:space="preserve"> Tourismus, </w:t>
      </w:r>
      <w:proofErr w:type="spellStart"/>
      <w:r w:rsidR="00CD218C" w:rsidRPr="00F6079C">
        <w:rPr>
          <w:rFonts w:ascii="Calibri" w:hAnsi="Calibri" w:cs="Arial"/>
          <w:i/>
          <w:sz w:val="20"/>
          <w:szCs w:val="20"/>
          <w:lang w:val="it-IT"/>
        </w:rPr>
        <w:t>Mattias</w:t>
      </w:r>
      <w:proofErr w:type="spellEnd"/>
      <w:r w:rsidR="00CD218C" w:rsidRPr="00F6079C">
        <w:rPr>
          <w:rFonts w:ascii="Calibri" w:hAnsi="Calibri" w:cs="Arial"/>
          <w:i/>
          <w:sz w:val="20"/>
          <w:szCs w:val="20"/>
          <w:lang w:val="it-IT"/>
        </w:rPr>
        <w:t xml:space="preserve"> </w:t>
      </w:r>
      <w:proofErr w:type="spellStart"/>
      <w:r w:rsidR="00CD218C" w:rsidRPr="00F6079C">
        <w:rPr>
          <w:rFonts w:ascii="Calibri" w:hAnsi="Calibri" w:cs="Arial"/>
          <w:i/>
          <w:sz w:val="20"/>
          <w:szCs w:val="20"/>
          <w:lang w:val="it-IT"/>
        </w:rPr>
        <w:t>Nu</w:t>
      </w:r>
      <w:r w:rsidR="00F6079C" w:rsidRPr="00F6079C">
        <w:rPr>
          <w:rFonts w:ascii="Calibri" w:hAnsi="Calibri" w:cs="Arial"/>
          <w:i/>
          <w:sz w:val="20"/>
          <w:szCs w:val="20"/>
          <w:lang w:val="it-IT"/>
        </w:rPr>
        <w:t>t</w:t>
      </w:r>
      <w:r w:rsidR="00CD218C" w:rsidRPr="00F6079C">
        <w:rPr>
          <w:rFonts w:ascii="Calibri" w:hAnsi="Calibri" w:cs="Arial"/>
          <w:i/>
          <w:sz w:val="20"/>
          <w:szCs w:val="20"/>
          <w:lang w:val="it-IT"/>
        </w:rPr>
        <w:t>t</w:t>
      </w:r>
      <w:proofErr w:type="spellEnd"/>
      <w:r w:rsidR="00CD218C" w:rsidRPr="00F6079C">
        <w:rPr>
          <w:rFonts w:ascii="Calibri" w:hAnsi="Calibri" w:cs="Arial"/>
          <w:i/>
          <w:sz w:val="20"/>
          <w:szCs w:val="20"/>
          <w:lang w:val="it-IT"/>
        </w:rPr>
        <w:t xml:space="preserve"> </w:t>
      </w:r>
      <w:proofErr w:type="spellStart"/>
      <w:r w:rsidR="00CD218C" w:rsidRPr="00F6079C">
        <w:rPr>
          <w:rFonts w:ascii="Calibri" w:hAnsi="Calibri" w:cs="Arial"/>
          <w:i/>
          <w:sz w:val="20"/>
          <w:szCs w:val="20"/>
          <w:lang w:val="it-IT"/>
        </w:rPr>
        <w:t>Photography</w:t>
      </w:r>
      <w:proofErr w:type="spellEnd"/>
    </w:p>
    <w:p w14:paraId="18491BEB" w14:textId="77777777" w:rsidR="00F20E14" w:rsidRPr="0031045F" w:rsidRDefault="00F20E14" w:rsidP="00E606EF">
      <w:pPr>
        <w:spacing w:line="240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637ABB00" w14:textId="77777777" w:rsidR="00050ADD" w:rsidRDefault="00050ADD" w:rsidP="001D0E70">
      <w:pPr>
        <w:pStyle w:val="Testonormale"/>
        <w:rPr>
          <w:rFonts w:ascii="Calibri" w:hAnsi="Calibri" w:cs="Calibri"/>
          <w:b/>
          <w:sz w:val="22"/>
          <w:szCs w:val="22"/>
          <w:lang w:val="it-IT"/>
        </w:rPr>
      </w:pPr>
    </w:p>
    <w:p w14:paraId="1ED5F4E2" w14:textId="77777777" w:rsidR="00686CD1" w:rsidRDefault="00686CD1" w:rsidP="001D0E70">
      <w:pPr>
        <w:pStyle w:val="Testonormale"/>
        <w:rPr>
          <w:rFonts w:ascii="Calibri" w:hAnsi="Calibri" w:cs="Calibri"/>
          <w:b/>
          <w:sz w:val="22"/>
          <w:szCs w:val="22"/>
          <w:lang w:val="it-IT"/>
        </w:rPr>
      </w:pPr>
    </w:p>
    <w:p w14:paraId="7A040310" w14:textId="72ED90B9" w:rsidR="00DF1B93" w:rsidRDefault="004535A1" w:rsidP="001D0E70">
      <w:pPr>
        <w:pStyle w:val="Testonormale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COSTANZA: GRANDE STORIA E MERAVIGLIOSI GIARDINI</w:t>
      </w:r>
    </w:p>
    <w:p w14:paraId="73AFB9E4" w14:textId="77DBD8E6" w:rsidR="006E1451" w:rsidRDefault="00DA0758" w:rsidP="001D0E70">
      <w:pPr>
        <w:spacing w:line="240" w:lineRule="auto"/>
        <w:rPr>
          <w:rFonts w:ascii="Calibri" w:hAnsi="Calibri" w:cs="Calibri"/>
          <w:lang w:val="it-IT"/>
        </w:rPr>
      </w:pPr>
      <w:hyperlink r:id="rId13" w:history="1">
        <w:r w:rsidR="00530F48" w:rsidRPr="00AF2803">
          <w:rPr>
            <w:rStyle w:val="Collegamentoipertestuale"/>
            <w:rFonts w:ascii="Calibri" w:hAnsi="Calibri" w:cs="Calibri"/>
            <w:b/>
            <w:bCs/>
            <w:lang w:val="it-IT"/>
          </w:rPr>
          <w:t>Costanza</w:t>
        </w:r>
      </w:hyperlink>
      <w:r w:rsidR="00530F48">
        <w:rPr>
          <w:rFonts w:ascii="Calibri" w:hAnsi="Calibri" w:cs="Calibri"/>
          <w:lang w:val="it-IT"/>
        </w:rPr>
        <w:t xml:space="preserve">, </w:t>
      </w:r>
      <w:r w:rsidR="00E50345">
        <w:rPr>
          <w:rFonts w:ascii="Calibri" w:hAnsi="Calibri" w:cs="Calibri"/>
          <w:lang w:val="it-IT"/>
        </w:rPr>
        <w:t xml:space="preserve">città tedesca che si raggiunge </w:t>
      </w:r>
      <w:r w:rsidR="00CA3851">
        <w:rPr>
          <w:rFonts w:ascii="Calibri" w:hAnsi="Calibri" w:cs="Calibri"/>
          <w:lang w:val="it-IT"/>
        </w:rPr>
        <w:t xml:space="preserve">in 35 minuti di treno da San Gallo, </w:t>
      </w:r>
      <w:r w:rsidR="00B02F10">
        <w:rPr>
          <w:rFonts w:ascii="Calibri" w:hAnsi="Calibri" w:cs="Calibri"/>
          <w:lang w:val="it-IT"/>
        </w:rPr>
        <w:t xml:space="preserve">custodisce un elegante lungolago e un </w:t>
      </w:r>
      <w:r w:rsidR="00E304D0">
        <w:rPr>
          <w:rFonts w:ascii="Calibri" w:hAnsi="Calibri" w:cs="Calibri"/>
          <w:lang w:val="it-IT"/>
        </w:rPr>
        <w:t>intatto</w:t>
      </w:r>
      <w:r w:rsidR="00B02F10">
        <w:rPr>
          <w:rFonts w:ascii="Calibri" w:hAnsi="Calibri" w:cs="Calibri"/>
          <w:lang w:val="it-IT"/>
        </w:rPr>
        <w:t xml:space="preserve"> centro storico, </w:t>
      </w:r>
      <w:r w:rsidR="006E1451">
        <w:rPr>
          <w:rFonts w:ascii="Calibri" w:hAnsi="Calibri" w:cs="Calibri"/>
          <w:lang w:val="it-IT"/>
        </w:rPr>
        <w:t xml:space="preserve">fatto di stradine acciottolate, </w:t>
      </w:r>
      <w:r w:rsidR="00E304D0">
        <w:rPr>
          <w:rFonts w:ascii="Calibri" w:hAnsi="Calibri" w:cs="Calibri"/>
          <w:lang w:val="it-IT"/>
        </w:rPr>
        <w:t>case a graticcio e antiche</w:t>
      </w:r>
      <w:r w:rsidR="00236583">
        <w:rPr>
          <w:rFonts w:ascii="Calibri" w:hAnsi="Calibri" w:cs="Calibri"/>
          <w:lang w:val="it-IT"/>
        </w:rPr>
        <w:t xml:space="preserve"> mura</w:t>
      </w:r>
      <w:r w:rsidR="00E304D0">
        <w:rPr>
          <w:rFonts w:ascii="Calibri" w:hAnsi="Calibri" w:cs="Calibri"/>
          <w:lang w:val="it-IT"/>
        </w:rPr>
        <w:t xml:space="preserve">. </w:t>
      </w:r>
      <w:r w:rsidR="002765CC">
        <w:rPr>
          <w:rFonts w:ascii="Calibri" w:hAnsi="Calibri" w:cs="Calibri"/>
          <w:lang w:val="it-IT"/>
        </w:rPr>
        <w:t xml:space="preserve">Parte del circondario di Costanza sono due fra le attrazioni più </w:t>
      </w:r>
      <w:r w:rsidR="00602F89">
        <w:rPr>
          <w:rFonts w:ascii="Calibri" w:hAnsi="Calibri" w:cs="Calibri"/>
          <w:lang w:val="it-IT"/>
        </w:rPr>
        <w:t>visitate dell’omonimo lago: l’</w:t>
      </w:r>
      <w:hyperlink r:id="rId14" w:history="1">
        <w:r w:rsidR="00602F89" w:rsidRPr="00B61B7D">
          <w:rPr>
            <w:rStyle w:val="Collegamentoipertestuale"/>
            <w:rFonts w:ascii="Calibri" w:hAnsi="Calibri" w:cs="Calibri"/>
            <w:b/>
            <w:bCs/>
            <w:lang w:val="it-IT"/>
          </w:rPr>
          <w:t xml:space="preserve">Isola di </w:t>
        </w:r>
        <w:proofErr w:type="spellStart"/>
        <w:r w:rsidR="00602F89" w:rsidRPr="00B61B7D">
          <w:rPr>
            <w:rStyle w:val="Collegamentoipertestuale"/>
            <w:rFonts w:ascii="Calibri" w:hAnsi="Calibri" w:cs="Calibri"/>
            <w:b/>
            <w:bCs/>
            <w:lang w:val="it-IT"/>
          </w:rPr>
          <w:t>Mainau</w:t>
        </w:r>
        <w:proofErr w:type="spellEnd"/>
      </w:hyperlink>
      <w:r w:rsidR="00602F89">
        <w:rPr>
          <w:rFonts w:ascii="Calibri" w:hAnsi="Calibri" w:cs="Calibri"/>
          <w:lang w:val="it-IT"/>
        </w:rPr>
        <w:t xml:space="preserve"> e quella di </w:t>
      </w:r>
      <w:hyperlink r:id="rId15" w:history="1">
        <w:proofErr w:type="spellStart"/>
        <w:r w:rsidR="00602F89" w:rsidRPr="002E26C3">
          <w:rPr>
            <w:rStyle w:val="Collegamentoipertestuale"/>
            <w:rFonts w:ascii="Calibri" w:hAnsi="Calibri" w:cs="Calibri"/>
            <w:b/>
            <w:bCs/>
            <w:lang w:val="it-IT"/>
          </w:rPr>
          <w:t>Reichenau</w:t>
        </w:r>
        <w:proofErr w:type="spellEnd"/>
      </w:hyperlink>
      <w:r w:rsidR="00602F89">
        <w:rPr>
          <w:rFonts w:ascii="Calibri" w:hAnsi="Calibri" w:cs="Calibri"/>
          <w:lang w:val="it-IT"/>
        </w:rPr>
        <w:t>.</w:t>
      </w:r>
      <w:r w:rsidR="00B147EA">
        <w:rPr>
          <w:rFonts w:ascii="Calibri" w:hAnsi="Calibri" w:cs="Calibri"/>
          <w:lang w:val="it-IT"/>
        </w:rPr>
        <w:t xml:space="preserve"> </w:t>
      </w:r>
      <w:proofErr w:type="spellStart"/>
      <w:r w:rsidR="00B147EA">
        <w:rPr>
          <w:rFonts w:ascii="Calibri" w:hAnsi="Calibri" w:cs="Calibri"/>
          <w:lang w:val="it-IT"/>
        </w:rPr>
        <w:t>Mainau</w:t>
      </w:r>
      <w:proofErr w:type="spellEnd"/>
      <w:r w:rsidR="00B147EA">
        <w:rPr>
          <w:rFonts w:ascii="Calibri" w:hAnsi="Calibri" w:cs="Calibri"/>
          <w:lang w:val="it-IT"/>
        </w:rPr>
        <w:t xml:space="preserve"> è una meravigliosa isola-</w:t>
      </w:r>
      <w:r w:rsidR="00F42146">
        <w:rPr>
          <w:rFonts w:ascii="Calibri" w:hAnsi="Calibri" w:cs="Calibri"/>
          <w:noProof/>
          <w:lang w:val="de-CH" w:eastAsia="de-CH"/>
        </w:rPr>
        <w:drawing>
          <wp:anchor distT="0" distB="0" distL="114300" distR="114300" simplePos="0" relativeHeight="251657216" behindDoc="0" locked="0" layoutInCell="1" allowOverlap="1" wp14:anchorId="1233EA2E" wp14:editId="1A96708E">
            <wp:simplePos x="0" y="0"/>
            <wp:positionH relativeFrom="column">
              <wp:posOffset>2988310</wp:posOffset>
            </wp:positionH>
            <wp:positionV relativeFrom="paragraph">
              <wp:posOffset>190500</wp:posOffset>
            </wp:positionV>
            <wp:extent cx="2228850" cy="1484630"/>
            <wp:effectExtent l="0" t="0" r="0" b="1270"/>
            <wp:wrapSquare wrapText="bothSides"/>
            <wp:docPr id="12" name="Immagine 12" descr="Immagine che contiene natura, acqua, cielo, montag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sel Mainau, LuftbildLR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7EA">
        <w:rPr>
          <w:rFonts w:ascii="Calibri" w:hAnsi="Calibri" w:cs="Calibri"/>
          <w:lang w:val="it-IT"/>
        </w:rPr>
        <w:t xml:space="preserve">giardino di </w:t>
      </w:r>
      <w:r w:rsidR="00F70EE8">
        <w:rPr>
          <w:rFonts w:ascii="Calibri" w:hAnsi="Calibri" w:cs="Calibri"/>
          <w:lang w:val="it-IT"/>
        </w:rPr>
        <w:t>45</w:t>
      </w:r>
      <w:r w:rsidR="00B147EA">
        <w:rPr>
          <w:rFonts w:ascii="Calibri" w:hAnsi="Calibri" w:cs="Calibri"/>
          <w:lang w:val="it-IT"/>
        </w:rPr>
        <w:t xml:space="preserve"> ettari</w:t>
      </w:r>
      <w:r w:rsidR="00FC1E14">
        <w:rPr>
          <w:rFonts w:ascii="Calibri" w:hAnsi="Calibri" w:cs="Calibri"/>
          <w:lang w:val="it-IT"/>
        </w:rPr>
        <w:t xml:space="preserve">, accessibile tutto l’anno dall’alba al tramonto, </w:t>
      </w:r>
      <w:r w:rsidR="00CC6E89">
        <w:rPr>
          <w:rFonts w:ascii="Calibri" w:hAnsi="Calibri" w:cs="Calibri"/>
          <w:lang w:val="it-IT"/>
        </w:rPr>
        <w:t>dove passeggiare e perdersi fra giardini all’italiana</w:t>
      </w:r>
      <w:r w:rsidR="00426C27">
        <w:rPr>
          <w:rFonts w:ascii="Calibri" w:hAnsi="Calibri" w:cs="Calibri"/>
          <w:lang w:val="it-IT"/>
        </w:rPr>
        <w:t xml:space="preserve"> e delle rose, prati e arboreti, ma anche una casa delle palme, una delle farfalle e un castello barocco.</w:t>
      </w:r>
      <w:r w:rsidR="00FA5527">
        <w:rPr>
          <w:rFonts w:ascii="Calibri" w:hAnsi="Calibri" w:cs="Calibri"/>
          <w:lang w:val="it-IT"/>
        </w:rPr>
        <w:t xml:space="preserve"> L’Isola di</w:t>
      </w:r>
      <w:r w:rsidR="00426C27">
        <w:rPr>
          <w:rFonts w:ascii="Calibri" w:hAnsi="Calibri" w:cs="Calibri"/>
          <w:lang w:val="it-IT"/>
        </w:rPr>
        <w:t xml:space="preserve"> </w:t>
      </w:r>
      <w:r w:rsidR="00891E11">
        <w:rPr>
          <w:rFonts w:ascii="Calibri" w:hAnsi="Calibri" w:cs="Calibri"/>
          <w:lang w:val="it-IT"/>
        </w:rPr>
        <w:t>Reichenau</w:t>
      </w:r>
      <w:r w:rsidR="00225038">
        <w:rPr>
          <w:rFonts w:ascii="Calibri" w:hAnsi="Calibri" w:cs="Calibri"/>
          <w:lang w:val="it-IT"/>
        </w:rPr>
        <w:t>, oggi patrimonio UNESCO,</w:t>
      </w:r>
      <w:r w:rsidR="00891E11">
        <w:rPr>
          <w:rFonts w:ascii="Calibri" w:hAnsi="Calibri" w:cs="Calibri"/>
          <w:lang w:val="it-IT"/>
        </w:rPr>
        <w:t xml:space="preserve"> è considerata uno dei centri più importanti della cultura monastico-occidentale del medioevo</w:t>
      </w:r>
      <w:r w:rsidR="00D4406F">
        <w:rPr>
          <w:rFonts w:ascii="Calibri" w:hAnsi="Calibri" w:cs="Calibri"/>
          <w:lang w:val="it-IT"/>
        </w:rPr>
        <w:t xml:space="preserve">. </w:t>
      </w:r>
      <w:r w:rsidR="00225038">
        <w:rPr>
          <w:rFonts w:ascii="Calibri" w:hAnsi="Calibri" w:cs="Calibri"/>
          <w:lang w:val="it-IT"/>
        </w:rPr>
        <w:t xml:space="preserve">Fra le sue chiese spicca la romanica San Giorgio, </w:t>
      </w:r>
      <w:r w:rsidR="00EB46D7">
        <w:rPr>
          <w:rFonts w:ascii="Calibri" w:hAnsi="Calibri" w:cs="Calibri"/>
          <w:lang w:val="it-IT"/>
        </w:rPr>
        <w:t xml:space="preserve">con </w:t>
      </w:r>
      <w:r w:rsidR="00D5568D">
        <w:rPr>
          <w:rFonts w:ascii="Calibri" w:hAnsi="Calibri" w:cs="Calibri"/>
          <w:lang w:val="it-IT"/>
        </w:rPr>
        <w:t>gli unici</w:t>
      </w:r>
      <w:r w:rsidR="00EB46D7">
        <w:rPr>
          <w:rFonts w:ascii="Calibri" w:hAnsi="Calibri" w:cs="Calibri"/>
          <w:lang w:val="it-IT"/>
        </w:rPr>
        <w:t xml:space="preserve"> affreschi </w:t>
      </w:r>
      <w:r w:rsidR="00BE158D">
        <w:rPr>
          <w:rFonts w:ascii="Calibri" w:hAnsi="Calibri" w:cs="Calibri"/>
          <w:lang w:val="it-IT"/>
        </w:rPr>
        <w:t xml:space="preserve">a noi giunti </w:t>
      </w:r>
      <w:r w:rsidR="00D5568D">
        <w:rPr>
          <w:rFonts w:ascii="Calibri" w:hAnsi="Calibri" w:cs="Calibri"/>
          <w:lang w:val="it-IT"/>
        </w:rPr>
        <w:t xml:space="preserve">di una chiesa a Nord delle Alpi </w:t>
      </w:r>
      <w:r w:rsidR="00BE158D">
        <w:rPr>
          <w:rFonts w:ascii="Calibri" w:hAnsi="Calibri" w:cs="Calibri"/>
          <w:lang w:val="it-IT"/>
        </w:rPr>
        <w:t xml:space="preserve">anteriori all’anno 1.000. </w:t>
      </w:r>
    </w:p>
    <w:p w14:paraId="68473C77" w14:textId="2D891FEA" w:rsidR="00CA56A2" w:rsidRPr="00661313" w:rsidRDefault="00F358C1" w:rsidP="00CA56A2">
      <w:pPr>
        <w:spacing w:line="240" w:lineRule="auto"/>
        <w:rPr>
          <w:rFonts w:ascii="Calibri" w:hAnsi="Calibri" w:cs="Calibri"/>
          <w:b/>
          <w:i/>
          <w:iCs/>
          <w:sz w:val="20"/>
          <w:szCs w:val="20"/>
          <w:lang w:val="it-IT"/>
        </w:rPr>
      </w:pPr>
      <w:r w:rsidRPr="009C01D5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L’Isola di </w:t>
      </w:r>
      <w:proofErr w:type="spellStart"/>
      <w:r w:rsidRPr="009C01D5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Mainau</w:t>
      </w:r>
      <w:proofErr w:type="spellEnd"/>
      <w:r w:rsidRPr="009C01D5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 e quella di </w:t>
      </w:r>
      <w:r w:rsidRPr="00661313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Reichenau si raggiungono comodamente in autobus dal centro di Costanza. </w:t>
      </w:r>
      <w:r w:rsidR="00DA1A14" w:rsidRPr="00661313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Il </w:t>
      </w:r>
      <w:r w:rsidR="00E672B5" w:rsidRPr="00661313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collegamento</w:t>
      </w:r>
      <w:r w:rsidR="00DA1A14" w:rsidRPr="00661313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 in treno da San Gallo a Costanza </w:t>
      </w:r>
      <w:r w:rsidR="00E672B5" w:rsidRPr="00661313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è programmato</w:t>
      </w:r>
      <w:r w:rsidR="00DA1A14" w:rsidRPr="00661313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 ogni ora e dura 35 minuti. </w:t>
      </w:r>
      <w:r w:rsidR="00CA56A2" w:rsidRPr="00661313">
        <w:rPr>
          <w:rFonts w:ascii="Calibri" w:hAnsi="Calibri" w:cs="Calibri"/>
          <w:b/>
          <w:i/>
          <w:iCs/>
          <w:sz w:val="20"/>
          <w:szCs w:val="20"/>
          <w:lang w:val="it-IT"/>
        </w:rPr>
        <w:t>La tratta è inclusa nello Swiss Travel Pass.</w:t>
      </w:r>
    </w:p>
    <w:p w14:paraId="0FE79D3D" w14:textId="67CC545F" w:rsidR="00CA56A2" w:rsidRPr="002C24D5" w:rsidRDefault="00CA56A2" w:rsidP="00CA56A2">
      <w:pPr>
        <w:spacing w:line="240" w:lineRule="auto"/>
        <w:rPr>
          <w:rFonts w:ascii="Calibri" w:hAnsi="Calibri" w:cs="Calibri"/>
          <w:i/>
          <w:sz w:val="20"/>
          <w:szCs w:val="20"/>
          <w:lang w:val="it-IT"/>
        </w:rPr>
      </w:pPr>
      <w:r w:rsidRPr="00F32832">
        <w:rPr>
          <w:rFonts w:ascii="Calibri" w:hAnsi="Calibri" w:cs="Calibri"/>
          <w:i/>
          <w:sz w:val="20"/>
          <w:szCs w:val="20"/>
          <w:lang w:val="it-IT"/>
        </w:rPr>
        <w:t xml:space="preserve">Foto: </w:t>
      </w:r>
      <w:r w:rsidR="00F42146" w:rsidRPr="00F32832">
        <w:rPr>
          <w:rFonts w:ascii="Calibri" w:hAnsi="Calibri" w:cs="Calibri"/>
          <w:i/>
          <w:sz w:val="20"/>
          <w:szCs w:val="20"/>
          <w:lang w:val="it-IT"/>
        </w:rPr>
        <w:t>Isola</w:t>
      </w:r>
      <w:r w:rsidR="00F32832" w:rsidRPr="00F32832">
        <w:rPr>
          <w:rFonts w:ascii="Calibri" w:hAnsi="Calibri" w:cs="Calibri"/>
          <w:i/>
          <w:sz w:val="20"/>
          <w:szCs w:val="20"/>
          <w:lang w:val="it-IT"/>
        </w:rPr>
        <w:t xml:space="preserve"> di </w:t>
      </w:r>
      <w:proofErr w:type="spellStart"/>
      <w:r w:rsidR="00F32832" w:rsidRPr="00F32832">
        <w:rPr>
          <w:rFonts w:ascii="Calibri" w:hAnsi="Calibri" w:cs="Calibri"/>
          <w:i/>
          <w:sz w:val="20"/>
          <w:szCs w:val="20"/>
          <w:lang w:val="it-IT"/>
        </w:rPr>
        <w:t>Mainau</w:t>
      </w:r>
      <w:proofErr w:type="spellEnd"/>
      <w:r w:rsidRPr="00F32832">
        <w:rPr>
          <w:rFonts w:ascii="Calibri" w:hAnsi="Calibri" w:cs="Calibri"/>
          <w:i/>
          <w:sz w:val="20"/>
          <w:szCs w:val="20"/>
          <w:lang w:val="it-IT"/>
        </w:rPr>
        <w:t xml:space="preserve">, </w:t>
      </w:r>
      <w:proofErr w:type="spellStart"/>
      <w:r w:rsidRPr="00F32832">
        <w:rPr>
          <w:rFonts w:ascii="Calibri" w:hAnsi="Calibri" w:cs="Calibri"/>
          <w:i/>
          <w:sz w:val="20"/>
          <w:szCs w:val="20"/>
          <w:lang w:val="it-IT"/>
        </w:rPr>
        <w:t>crediti@</w:t>
      </w:r>
      <w:r w:rsidR="00F32832" w:rsidRPr="00F32832">
        <w:rPr>
          <w:rFonts w:ascii="Calibri" w:hAnsi="Calibri" w:cs="Calibri"/>
          <w:i/>
          <w:sz w:val="20"/>
          <w:szCs w:val="20"/>
          <w:lang w:val="it-IT"/>
        </w:rPr>
        <w:t>Mainau</w:t>
      </w:r>
      <w:proofErr w:type="spellEnd"/>
      <w:r w:rsidR="00F32832" w:rsidRPr="00F32832">
        <w:rPr>
          <w:rFonts w:ascii="Calibri" w:hAnsi="Calibri" w:cs="Calibri"/>
          <w:i/>
          <w:sz w:val="20"/>
          <w:szCs w:val="20"/>
          <w:lang w:val="it-IT"/>
        </w:rPr>
        <w:t xml:space="preserve"> Tourismus</w:t>
      </w:r>
    </w:p>
    <w:p w14:paraId="34E7F950" w14:textId="5FF1D89D" w:rsidR="00F358C1" w:rsidRDefault="00F358C1" w:rsidP="001D0E70">
      <w:pPr>
        <w:spacing w:line="240" w:lineRule="auto"/>
        <w:rPr>
          <w:rFonts w:ascii="Calibri" w:hAnsi="Calibri" w:cs="Calibri"/>
          <w:b/>
          <w:bCs/>
          <w:sz w:val="20"/>
          <w:szCs w:val="20"/>
          <w:lang w:val="it-IT"/>
        </w:rPr>
      </w:pPr>
    </w:p>
    <w:p w14:paraId="5C0FF1E6" w14:textId="77777777" w:rsidR="00050ADD" w:rsidRPr="00F358C1" w:rsidRDefault="00050ADD" w:rsidP="001D0E70">
      <w:pPr>
        <w:spacing w:line="240" w:lineRule="auto"/>
        <w:rPr>
          <w:rFonts w:ascii="Calibri" w:hAnsi="Calibri" w:cs="Calibri"/>
          <w:b/>
          <w:bCs/>
          <w:sz w:val="20"/>
          <w:szCs w:val="20"/>
          <w:lang w:val="it-IT"/>
        </w:rPr>
      </w:pPr>
    </w:p>
    <w:p w14:paraId="5C313909" w14:textId="3A12C1AF" w:rsidR="00B44D33" w:rsidRDefault="00753758" w:rsidP="00504F5D">
      <w:pPr>
        <w:spacing w:line="240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SCIAFFUSA, </w:t>
      </w:r>
      <w:r w:rsidR="005178FA">
        <w:rPr>
          <w:rFonts w:ascii="Calibri" w:hAnsi="Calibri" w:cs="Calibri"/>
          <w:b/>
          <w:lang w:val="it-IT"/>
        </w:rPr>
        <w:t xml:space="preserve">LE CASCATE </w:t>
      </w:r>
      <w:r w:rsidR="002A0E8C">
        <w:rPr>
          <w:rFonts w:ascii="Calibri" w:hAnsi="Calibri" w:cs="Calibri"/>
          <w:b/>
          <w:lang w:val="it-IT"/>
        </w:rPr>
        <w:t>DEL RENO E LA SPONDA TEDESCA DEL LAGO DI COSTANZA</w:t>
      </w:r>
    </w:p>
    <w:p w14:paraId="74F985C8" w14:textId="46E063C1" w:rsidR="004535A1" w:rsidRDefault="00D32A21" w:rsidP="00504F5D">
      <w:pPr>
        <w:spacing w:line="240" w:lineRule="auto"/>
        <w:rPr>
          <w:rFonts w:ascii="Calibri" w:hAnsi="Calibri" w:cs="Calibri"/>
          <w:bCs/>
          <w:lang w:val="it-IT"/>
        </w:rPr>
      </w:pPr>
      <w:r>
        <w:rPr>
          <w:rFonts w:ascii="Calibri" w:hAnsi="Calibri" w:cs="Calibri"/>
          <w:bCs/>
          <w:lang w:val="it-IT"/>
        </w:rPr>
        <w:t>Che si tra</w:t>
      </w:r>
      <w:r w:rsidR="00971E3D">
        <w:rPr>
          <w:rFonts w:ascii="Calibri" w:hAnsi="Calibri" w:cs="Calibri"/>
          <w:bCs/>
          <w:lang w:val="it-IT"/>
        </w:rPr>
        <w:t xml:space="preserve">tti di vedere l’imponente fortezza </w:t>
      </w:r>
      <w:proofErr w:type="spellStart"/>
      <w:r w:rsidR="00971E3D">
        <w:rPr>
          <w:rFonts w:ascii="Calibri" w:hAnsi="Calibri" w:cs="Calibri"/>
          <w:bCs/>
          <w:lang w:val="it-IT"/>
        </w:rPr>
        <w:t>Munot</w:t>
      </w:r>
      <w:proofErr w:type="spellEnd"/>
      <w:r w:rsidR="00971E3D">
        <w:rPr>
          <w:rFonts w:ascii="Calibri" w:hAnsi="Calibri" w:cs="Calibri"/>
          <w:bCs/>
          <w:lang w:val="it-IT"/>
        </w:rPr>
        <w:t xml:space="preserve">, </w:t>
      </w:r>
      <w:r w:rsidR="00F32832">
        <w:rPr>
          <w:rFonts w:ascii="Calibri" w:hAnsi="Calibri" w:cs="Calibri"/>
          <w:bCs/>
          <w:lang w:val="it-IT"/>
        </w:rPr>
        <w:t>sviluppata</w:t>
      </w:r>
      <w:r w:rsidR="00971E3D">
        <w:rPr>
          <w:rFonts w:ascii="Calibri" w:hAnsi="Calibri" w:cs="Calibri"/>
          <w:bCs/>
          <w:lang w:val="it-IT"/>
        </w:rPr>
        <w:t xml:space="preserve"> da </w:t>
      </w:r>
      <w:r w:rsidR="00BE13BF">
        <w:rPr>
          <w:rFonts w:ascii="Calibri" w:hAnsi="Calibri" w:cs="Calibri"/>
          <w:bCs/>
          <w:lang w:val="it-IT"/>
        </w:rPr>
        <w:t xml:space="preserve">un’idea di </w:t>
      </w:r>
      <w:r w:rsidR="00971E3D">
        <w:rPr>
          <w:rFonts w:ascii="Calibri" w:hAnsi="Calibri" w:cs="Calibri"/>
          <w:bCs/>
          <w:lang w:val="it-IT"/>
        </w:rPr>
        <w:t xml:space="preserve">Albrecht </w:t>
      </w:r>
      <w:proofErr w:type="spellStart"/>
      <w:r w:rsidR="00971E3D">
        <w:rPr>
          <w:rFonts w:ascii="Calibri" w:hAnsi="Calibri" w:cs="Calibri"/>
          <w:bCs/>
          <w:lang w:val="it-IT"/>
        </w:rPr>
        <w:t>D</w:t>
      </w:r>
      <w:r w:rsidR="00F32832">
        <w:rPr>
          <w:rFonts w:ascii="Calibri" w:hAnsi="Calibri" w:cs="Calibri"/>
          <w:bCs/>
          <w:lang w:val="it-IT"/>
        </w:rPr>
        <w:t>ü</w:t>
      </w:r>
      <w:r w:rsidR="00971E3D">
        <w:rPr>
          <w:rFonts w:ascii="Calibri" w:hAnsi="Calibri" w:cs="Calibri"/>
          <w:bCs/>
          <w:lang w:val="it-IT"/>
        </w:rPr>
        <w:t>rer</w:t>
      </w:r>
      <w:proofErr w:type="spellEnd"/>
      <w:r w:rsidR="00971E3D">
        <w:rPr>
          <w:rFonts w:ascii="Calibri" w:hAnsi="Calibri" w:cs="Calibri"/>
          <w:bCs/>
          <w:lang w:val="it-IT"/>
        </w:rPr>
        <w:t xml:space="preserve">, l’incantevole centro </w:t>
      </w:r>
      <w:r w:rsidR="00971E3D" w:rsidRPr="00906EDD">
        <w:rPr>
          <w:rFonts w:ascii="Calibri" w:hAnsi="Calibri" w:cs="Calibri"/>
          <w:bCs/>
          <w:lang w:val="it-IT"/>
        </w:rPr>
        <w:t xml:space="preserve">storico o </w:t>
      </w:r>
      <w:r w:rsidR="005B0139" w:rsidRPr="00906EDD">
        <w:rPr>
          <w:rFonts w:ascii="Calibri" w:hAnsi="Calibri" w:cs="Calibri"/>
          <w:bCs/>
          <w:lang w:val="it-IT"/>
        </w:rPr>
        <w:t xml:space="preserve">il convento di </w:t>
      </w:r>
      <w:r w:rsidR="00BF0897" w:rsidRPr="00906EDD">
        <w:rPr>
          <w:rFonts w:ascii="Calibri" w:hAnsi="Calibri" w:cs="Calibri"/>
          <w:bCs/>
          <w:lang w:val="it-IT"/>
        </w:rPr>
        <w:t>Ognissanti</w:t>
      </w:r>
      <w:r w:rsidR="005B0139" w:rsidRPr="00906EDD">
        <w:rPr>
          <w:rFonts w:ascii="Calibri" w:hAnsi="Calibri" w:cs="Calibri"/>
          <w:bCs/>
          <w:lang w:val="it-IT"/>
        </w:rPr>
        <w:t xml:space="preserve"> con il suo bellissimo chiostro, </w:t>
      </w:r>
      <w:hyperlink r:id="rId17" w:history="1">
        <w:r w:rsidR="005B0139" w:rsidRPr="00906EDD">
          <w:rPr>
            <w:rStyle w:val="Collegamentoipertestuale"/>
            <w:rFonts w:ascii="Calibri" w:hAnsi="Calibri" w:cs="Calibri"/>
            <w:b/>
            <w:lang w:val="it-IT"/>
          </w:rPr>
          <w:t>Sciaffusa</w:t>
        </w:r>
      </w:hyperlink>
      <w:r w:rsidR="005B0139" w:rsidRPr="00906EDD">
        <w:rPr>
          <w:rFonts w:ascii="Calibri" w:hAnsi="Calibri" w:cs="Calibri"/>
          <w:b/>
          <w:lang w:val="it-IT"/>
        </w:rPr>
        <w:t xml:space="preserve"> </w:t>
      </w:r>
      <w:r w:rsidR="005B0139" w:rsidRPr="00906EDD">
        <w:rPr>
          <w:rFonts w:ascii="Calibri" w:hAnsi="Calibri" w:cs="Calibri"/>
          <w:bCs/>
          <w:lang w:val="it-IT"/>
        </w:rPr>
        <w:t xml:space="preserve">vale decisamente una visita. </w:t>
      </w:r>
      <w:r w:rsidR="00BF0897" w:rsidRPr="00906EDD">
        <w:rPr>
          <w:rFonts w:ascii="Calibri" w:hAnsi="Calibri" w:cs="Calibri"/>
          <w:bCs/>
          <w:lang w:val="it-IT"/>
        </w:rPr>
        <w:t xml:space="preserve">Poco distanti dal centro ci sono, </w:t>
      </w:r>
      <w:r w:rsidR="00A152F8" w:rsidRPr="00906EDD">
        <w:rPr>
          <w:rFonts w:ascii="Calibri" w:hAnsi="Calibri" w:cs="Calibri"/>
          <w:bCs/>
          <w:lang w:val="it-IT"/>
        </w:rPr>
        <w:t xml:space="preserve">a </w:t>
      </w:r>
      <w:proofErr w:type="spellStart"/>
      <w:r w:rsidR="00A152F8" w:rsidRPr="00906EDD">
        <w:rPr>
          <w:rFonts w:ascii="Calibri" w:hAnsi="Calibri" w:cs="Calibri"/>
          <w:bCs/>
          <w:lang w:val="it-IT"/>
        </w:rPr>
        <w:t>Neuhausen</w:t>
      </w:r>
      <w:proofErr w:type="spellEnd"/>
      <w:r w:rsidR="00A152F8" w:rsidRPr="00906EDD">
        <w:rPr>
          <w:rFonts w:ascii="Calibri" w:hAnsi="Calibri" w:cs="Calibri"/>
          <w:bCs/>
          <w:lang w:val="it-IT"/>
        </w:rPr>
        <w:t>,</w:t>
      </w:r>
      <w:r w:rsidR="00BF0897" w:rsidRPr="00906EDD">
        <w:rPr>
          <w:rFonts w:ascii="Calibri" w:hAnsi="Calibri" w:cs="Calibri"/>
          <w:bCs/>
          <w:lang w:val="it-IT"/>
        </w:rPr>
        <w:t xml:space="preserve"> le </w:t>
      </w:r>
      <w:hyperlink r:id="rId18" w:history="1">
        <w:r w:rsidR="00BF0897" w:rsidRPr="00906EDD">
          <w:rPr>
            <w:rStyle w:val="Collegamentoipertestuale"/>
            <w:rFonts w:ascii="Calibri" w:hAnsi="Calibri" w:cs="Calibri"/>
            <w:b/>
            <w:lang w:val="it-IT"/>
          </w:rPr>
          <w:t>cascate del Reno</w:t>
        </w:r>
      </w:hyperlink>
      <w:r w:rsidR="00BF0897" w:rsidRPr="00906EDD">
        <w:rPr>
          <w:rFonts w:ascii="Calibri" w:hAnsi="Calibri" w:cs="Calibri"/>
          <w:bCs/>
          <w:lang w:val="it-IT"/>
        </w:rPr>
        <w:t>,</w:t>
      </w:r>
      <w:r w:rsidR="00883CCB" w:rsidRPr="00906EDD">
        <w:rPr>
          <w:rFonts w:ascii="Calibri" w:hAnsi="Calibri" w:cs="Calibri"/>
          <w:bCs/>
          <w:lang w:val="it-IT"/>
        </w:rPr>
        <w:t xml:space="preserve"> le più grandi d’Europa: 700 metri cubi d’acqua al </w:t>
      </w:r>
      <w:r w:rsidR="0090677E" w:rsidRPr="00906EDD">
        <w:rPr>
          <w:rFonts w:ascii="Calibri" w:hAnsi="Calibri" w:cs="Calibri"/>
          <w:bCs/>
          <w:lang w:val="it-IT"/>
        </w:rPr>
        <w:t xml:space="preserve">secondo che precipitano per 23 metri d’altezza e 150 di ampiezza. L’imponente spettacolo si può godere </w:t>
      </w:r>
      <w:r w:rsidR="00D64880" w:rsidRPr="00906EDD">
        <w:rPr>
          <w:rFonts w:ascii="Calibri" w:hAnsi="Calibri" w:cs="Calibri"/>
          <w:bCs/>
          <w:lang w:val="it-IT"/>
        </w:rPr>
        <w:t xml:space="preserve">dal punto panoramico del castello di </w:t>
      </w:r>
      <w:proofErr w:type="spellStart"/>
      <w:r w:rsidR="00D64880" w:rsidRPr="00906EDD">
        <w:rPr>
          <w:rFonts w:ascii="Calibri" w:hAnsi="Calibri" w:cs="Calibri"/>
          <w:bCs/>
          <w:lang w:val="it-IT"/>
        </w:rPr>
        <w:t>Laufen</w:t>
      </w:r>
      <w:proofErr w:type="spellEnd"/>
      <w:r w:rsidR="00D64880" w:rsidRPr="00906EDD">
        <w:rPr>
          <w:rFonts w:ascii="Calibri" w:hAnsi="Calibri" w:cs="Calibri"/>
          <w:bCs/>
          <w:lang w:val="it-IT"/>
        </w:rPr>
        <w:t xml:space="preserve">, </w:t>
      </w:r>
      <w:r w:rsidR="0021450F" w:rsidRPr="00906EDD">
        <w:rPr>
          <w:rFonts w:ascii="Calibri" w:hAnsi="Calibri" w:cs="Calibri"/>
          <w:bCs/>
          <w:lang w:val="it-IT"/>
        </w:rPr>
        <w:t xml:space="preserve">o direttamente dai battelli che percorrono il </w:t>
      </w:r>
      <w:r w:rsidR="00AC697B" w:rsidRPr="00906EDD">
        <w:rPr>
          <w:rFonts w:ascii="Calibri" w:hAnsi="Calibri" w:cs="Calibri"/>
          <w:bCs/>
          <w:lang w:val="it-IT"/>
        </w:rPr>
        <w:t>fiume</w:t>
      </w:r>
      <w:r w:rsidR="0021450F" w:rsidRPr="00906EDD">
        <w:rPr>
          <w:rFonts w:ascii="Calibri" w:hAnsi="Calibri" w:cs="Calibri"/>
          <w:bCs/>
          <w:lang w:val="it-IT"/>
        </w:rPr>
        <w:t xml:space="preserve"> e arrivano vicinissimi </w:t>
      </w:r>
      <w:r w:rsidR="00F86045" w:rsidRPr="00906EDD">
        <w:rPr>
          <w:rFonts w:ascii="Calibri" w:hAnsi="Calibri" w:cs="Calibri"/>
          <w:bCs/>
          <w:lang w:val="it-IT"/>
        </w:rPr>
        <w:t>all</w:t>
      </w:r>
      <w:r w:rsidR="006B23AE" w:rsidRPr="00906EDD">
        <w:rPr>
          <w:rFonts w:ascii="Calibri" w:hAnsi="Calibri" w:cs="Calibri"/>
          <w:bCs/>
          <w:lang w:val="it-IT"/>
        </w:rPr>
        <w:t xml:space="preserve">e cascate. </w:t>
      </w:r>
      <w:r w:rsidR="003E131C" w:rsidRPr="00906EDD">
        <w:rPr>
          <w:rFonts w:ascii="Calibri" w:hAnsi="Calibri" w:cs="Calibri"/>
          <w:bCs/>
          <w:lang w:val="it-IT"/>
        </w:rPr>
        <w:t xml:space="preserve">A </w:t>
      </w:r>
      <w:proofErr w:type="spellStart"/>
      <w:r w:rsidR="003E131C" w:rsidRPr="00906EDD">
        <w:rPr>
          <w:rFonts w:ascii="Calibri" w:hAnsi="Calibri" w:cs="Calibri"/>
          <w:bCs/>
          <w:lang w:val="it-IT"/>
        </w:rPr>
        <w:t>Neuhausen</w:t>
      </w:r>
      <w:proofErr w:type="spellEnd"/>
      <w:r w:rsidR="003E131C" w:rsidRPr="00906EDD">
        <w:rPr>
          <w:rFonts w:ascii="Calibri" w:hAnsi="Calibri" w:cs="Calibri"/>
          <w:bCs/>
          <w:lang w:val="it-IT"/>
        </w:rPr>
        <w:t xml:space="preserve"> ha recentemente aperto anche il museo </w:t>
      </w:r>
      <w:hyperlink r:id="rId19" w:history="1">
        <w:proofErr w:type="spellStart"/>
        <w:r w:rsidR="003E131C" w:rsidRPr="00906EDD">
          <w:rPr>
            <w:rStyle w:val="Collegamentoipertestuale"/>
            <w:rFonts w:ascii="Calibri" w:hAnsi="Calibri" w:cs="Calibri"/>
            <w:b/>
            <w:lang w:val="it-IT"/>
          </w:rPr>
          <w:t>Smilestones</w:t>
        </w:r>
        <w:proofErr w:type="spellEnd"/>
      </w:hyperlink>
      <w:r w:rsidR="003E131C" w:rsidRPr="00906EDD">
        <w:rPr>
          <w:rFonts w:ascii="Calibri" w:hAnsi="Calibri" w:cs="Calibri"/>
          <w:bCs/>
          <w:lang w:val="it-IT"/>
        </w:rPr>
        <w:t xml:space="preserve">, dedicato alla Svizzera in miniatura. </w:t>
      </w:r>
      <w:r w:rsidR="008F3FD2" w:rsidRPr="00906EDD">
        <w:rPr>
          <w:rFonts w:ascii="Calibri" w:hAnsi="Calibri" w:cs="Calibri"/>
          <w:bCs/>
          <w:lang w:val="it-IT"/>
        </w:rPr>
        <w:t>Da Sciaffusa, poi, si p</w:t>
      </w:r>
      <w:r w:rsidR="00AF6D66" w:rsidRPr="00906EDD">
        <w:rPr>
          <w:rFonts w:ascii="Calibri" w:hAnsi="Calibri" w:cs="Calibri"/>
          <w:bCs/>
          <w:lang w:val="it-IT"/>
        </w:rPr>
        <w:t>ossono</w:t>
      </w:r>
      <w:r w:rsidR="009E0E2A" w:rsidRPr="00906EDD">
        <w:rPr>
          <w:rFonts w:ascii="Calibri" w:hAnsi="Calibri" w:cs="Calibri"/>
          <w:bCs/>
          <w:lang w:val="it-IT"/>
        </w:rPr>
        <w:t xml:space="preserve"> percorrere il Reno </w:t>
      </w:r>
      <w:r w:rsidR="0040014E" w:rsidRPr="00906EDD">
        <w:rPr>
          <w:rFonts w:ascii="Calibri" w:hAnsi="Calibri" w:cs="Calibri"/>
          <w:bCs/>
          <w:lang w:val="it-IT"/>
        </w:rPr>
        <w:t xml:space="preserve">e </w:t>
      </w:r>
      <w:r w:rsidR="00AF6D66" w:rsidRPr="00906EDD">
        <w:rPr>
          <w:rFonts w:ascii="Calibri" w:hAnsi="Calibri" w:cs="Calibri"/>
          <w:bCs/>
          <w:lang w:val="it-IT"/>
        </w:rPr>
        <w:t>l’</w:t>
      </w:r>
      <w:proofErr w:type="spellStart"/>
      <w:r w:rsidR="00AF6D66" w:rsidRPr="00906EDD">
        <w:rPr>
          <w:rFonts w:ascii="Calibri" w:hAnsi="Calibri" w:cs="Calibri"/>
          <w:bCs/>
          <w:lang w:val="it-IT"/>
        </w:rPr>
        <w:t>Untersee</w:t>
      </w:r>
      <w:proofErr w:type="spellEnd"/>
      <w:r w:rsidR="00AF6D66" w:rsidRPr="00906EDD">
        <w:rPr>
          <w:rFonts w:ascii="Calibri" w:hAnsi="Calibri" w:cs="Calibri"/>
          <w:bCs/>
          <w:lang w:val="it-IT"/>
        </w:rPr>
        <w:t xml:space="preserve"> </w:t>
      </w:r>
      <w:r w:rsidR="00AF6D66" w:rsidRPr="00906EDD">
        <w:rPr>
          <w:rFonts w:ascii="Calibri" w:hAnsi="Calibri" w:cs="Calibri"/>
          <w:b/>
          <w:lang w:val="it-IT"/>
        </w:rPr>
        <w:t>in nave</w:t>
      </w:r>
      <w:r w:rsidR="00AF6D66" w:rsidRPr="00906EDD">
        <w:rPr>
          <w:rFonts w:ascii="Calibri" w:hAnsi="Calibri" w:cs="Calibri"/>
          <w:bCs/>
          <w:lang w:val="it-IT"/>
        </w:rPr>
        <w:t xml:space="preserve"> </w:t>
      </w:r>
      <w:r w:rsidR="00AF3A54" w:rsidRPr="00906EDD">
        <w:rPr>
          <w:rFonts w:ascii="Calibri" w:hAnsi="Calibri" w:cs="Calibri"/>
          <w:bCs/>
          <w:lang w:val="it-IT"/>
        </w:rPr>
        <w:t>per ritornare verso Costanza</w:t>
      </w:r>
      <w:r w:rsidR="007745B5" w:rsidRPr="00906EDD">
        <w:rPr>
          <w:rFonts w:ascii="Calibri" w:hAnsi="Calibri" w:cs="Calibri"/>
          <w:bCs/>
          <w:lang w:val="it-IT"/>
        </w:rPr>
        <w:t xml:space="preserve"> e, da qui, proseguire </w:t>
      </w:r>
      <w:r w:rsidR="00A347A2" w:rsidRPr="00906EDD">
        <w:rPr>
          <w:rFonts w:ascii="Calibri" w:hAnsi="Calibri" w:cs="Calibri"/>
          <w:bCs/>
          <w:lang w:val="it-IT"/>
        </w:rPr>
        <w:t xml:space="preserve">– sempre in nave – verso </w:t>
      </w:r>
      <w:r w:rsidR="00AF3A54" w:rsidRPr="00906EDD">
        <w:rPr>
          <w:rFonts w:ascii="Calibri" w:hAnsi="Calibri" w:cs="Calibri"/>
          <w:bCs/>
          <w:lang w:val="it-IT"/>
        </w:rPr>
        <w:t xml:space="preserve">altre destinazioni </w:t>
      </w:r>
      <w:r w:rsidR="00544E5F" w:rsidRPr="00906EDD">
        <w:rPr>
          <w:rFonts w:ascii="Calibri" w:hAnsi="Calibri" w:cs="Calibri"/>
          <w:bCs/>
          <w:lang w:val="it-IT"/>
        </w:rPr>
        <w:t xml:space="preserve">sulla sponda svizzera </w:t>
      </w:r>
      <w:r w:rsidR="00AF3A54" w:rsidRPr="00906EDD">
        <w:rPr>
          <w:rFonts w:ascii="Calibri" w:hAnsi="Calibri" w:cs="Calibri"/>
          <w:bCs/>
          <w:lang w:val="it-IT"/>
        </w:rPr>
        <w:t xml:space="preserve">del lago, come </w:t>
      </w:r>
      <w:r w:rsidR="00544E5F" w:rsidRPr="00906EDD">
        <w:rPr>
          <w:rFonts w:ascii="Calibri" w:hAnsi="Calibri" w:cs="Calibri"/>
          <w:bCs/>
          <w:lang w:val="it-IT"/>
        </w:rPr>
        <w:t>l</w:t>
      </w:r>
      <w:r w:rsidR="0064484F" w:rsidRPr="00906EDD">
        <w:rPr>
          <w:rFonts w:ascii="Calibri" w:hAnsi="Calibri" w:cs="Calibri"/>
          <w:bCs/>
          <w:lang w:val="it-IT"/>
        </w:rPr>
        <w:t>a</w:t>
      </w:r>
      <w:r w:rsidR="00544E5F" w:rsidRPr="00906EDD">
        <w:rPr>
          <w:rFonts w:ascii="Calibri" w:hAnsi="Calibri" w:cs="Calibri"/>
          <w:bCs/>
          <w:lang w:val="it-IT"/>
        </w:rPr>
        <w:t xml:space="preserve"> bucolic</w:t>
      </w:r>
      <w:r w:rsidR="0064484F" w:rsidRPr="00906EDD">
        <w:rPr>
          <w:rFonts w:ascii="Calibri" w:hAnsi="Calibri" w:cs="Calibri"/>
          <w:bCs/>
          <w:lang w:val="it-IT"/>
        </w:rPr>
        <w:t>a</w:t>
      </w:r>
      <w:r w:rsidR="00915F1F" w:rsidRPr="00906EDD">
        <w:rPr>
          <w:rFonts w:ascii="Calibri" w:hAnsi="Calibri" w:cs="Calibri"/>
          <w:bCs/>
          <w:lang w:val="it-IT"/>
        </w:rPr>
        <w:t xml:space="preserve"> </w:t>
      </w:r>
      <w:proofErr w:type="spellStart"/>
      <w:r w:rsidR="00915F1F" w:rsidRPr="00906EDD">
        <w:rPr>
          <w:rFonts w:ascii="Calibri" w:hAnsi="Calibri" w:cs="Calibri"/>
          <w:bCs/>
          <w:lang w:val="it-IT"/>
        </w:rPr>
        <w:t>Romanshorn</w:t>
      </w:r>
      <w:proofErr w:type="spellEnd"/>
      <w:r w:rsidR="00915F1F" w:rsidRPr="00906EDD">
        <w:rPr>
          <w:rFonts w:ascii="Calibri" w:hAnsi="Calibri" w:cs="Calibri"/>
          <w:bCs/>
          <w:lang w:val="it-IT"/>
        </w:rPr>
        <w:t xml:space="preserve">, </w:t>
      </w:r>
      <w:r w:rsidR="00A347A2" w:rsidRPr="00906EDD">
        <w:rPr>
          <w:rFonts w:ascii="Calibri" w:hAnsi="Calibri" w:cs="Calibri"/>
          <w:bCs/>
          <w:lang w:val="it-IT"/>
        </w:rPr>
        <w:t>e oltre sulla</w:t>
      </w:r>
      <w:r w:rsidR="0047227D" w:rsidRPr="00906EDD">
        <w:rPr>
          <w:rFonts w:ascii="Calibri" w:hAnsi="Calibri" w:cs="Calibri"/>
          <w:bCs/>
          <w:lang w:val="it-IT"/>
        </w:rPr>
        <w:t xml:space="preserve"> sponda opposta del </w:t>
      </w:r>
      <w:proofErr w:type="spellStart"/>
      <w:r w:rsidR="0047227D" w:rsidRPr="00906EDD">
        <w:rPr>
          <w:rFonts w:ascii="Calibri" w:hAnsi="Calibri" w:cs="Calibri"/>
          <w:bCs/>
          <w:lang w:val="it-IT"/>
        </w:rPr>
        <w:t>Bodensee</w:t>
      </w:r>
      <w:proofErr w:type="spellEnd"/>
      <w:r w:rsidR="0094524D" w:rsidRPr="00906EDD">
        <w:rPr>
          <w:rFonts w:ascii="Calibri" w:hAnsi="Calibri" w:cs="Calibri"/>
          <w:bCs/>
          <w:lang w:val="it-IT"/>
        </w:rPr>
        <w:t xml:space="preserve">, </w:t>
      </w:r>
      <w:r w:rsidR="00EC19C7" w:rsidRPr="00906EDD">
        <w:rPr>
          <w:rFonts w:ascii="Calibri" w:hAnsi="Calibri" w:cs="Calibri"/>
          <w:bCs/>
          <w:lang w:val="it-IT"/>
        </w:rPr>
        <w:t xml:space="preserve">quella tedesca, </w:t>
      </w:r>
      <w:r w:rsidR="0094524D" w:rsidRPr="00906EDD">
        <w:rPr>
          <w:rFonts w:ascii="Calibri" w:hAnsi="Calibri" w:cs="Calibri"/>
          <w:bCs/>
          <w:lang w:val="it-IT"/>
        </w:rPr>
        <w:t xml:space="preserve">dove si trovano ad esempio </w:t>
      </w:r>
      <w:hyperlink r:id="rId20" w:history="1">
        <w:proofErr w:type="spellStart"/>
        <w:r w:rsidR="0047227D" w:rsidRPr="00906EDD">
          <w:rPr>
            <w:rStyle w:val="Collegamentoipertestuale"/>
            <w:rFonts w:ascii="Calibri" w:hAnsi="Calibri" w:cs="Calibri"/>
            <w:bCs/>
            <w:lang w:val="it-IT"/>
          </w:rPr>
          <w:t>Friedrichshafen</w:t>
        </w:r>
        <w:proofErr w:type="spellEnd"/>
      </w:hyperlink>
      <w:r w:rsidR="0047227D" w:rsidRPr="00906EDD">
        <w:rPr>
          <w:rFonts w:ascii="Calibri" w:hAnsi="Calibri" w:cs="Calibri"/>
          <w:bCs/>
          <w:lang w:val="it-IT"/>
        </w:rPr>
        <w:t xml:space="preserve">, con il </w:t>
      </w:r>
      <w:r w:rsidR="00B50886" w:rsidRPr="00906EDD">
        <w:rPr>
          <w:rFonts w:ascii="Calibri" w:hAnsi="Calibri" w:cs="Calibri"/>
          <w:bCs/>
          <w:lang w:val="it-IT"/>
        </w:rPr>
        <w:t xml:space="preserve">suo </w:t>
      </w:r>
      <w:r w:rsidR="0047227D" w:rsidRPr="00906EDD">
        <w:rPr>
          <w:rFonts w:ascii="Calibri" w:hAnsi="Calibri" w:cs="Calibri"/>
          <w:bCs/>
          <w:lang w:val="it-IT"/>
        </w:rPr>
        <w:t>Museo Zeppelin,</w:t>
      </w:r>
      <w:r w:rsidR="00EC19C7" w:rsidRPr="00906EDD">
        <w:rPr>
          <w:rFonts w:ascii="Calibri" w:hAnsi="Calibri" w:cs="Calibri"/>
          <w:bCs/>
          <w:lang w:val="it-IT"/>
        </w:rPr>
        <w:t xml:space="preserve"> </w:t>
      </w:r>
      <w:r w:rsidR="0047227D" w:rsidRPr="00906EDD">
        <w:rPr>
          <w:rFonts w:ascii="Calibri" w:hAnsi="Calibri" w:cs="Calibri"/>
          <w:bCs/>
          <w:lang w:val="it-IT"/>
        </w:rPr>
        <w:t>o</w:t>
      </w:r>
      <w:r w:rsidR="00EC19C7" w:rsidRPr="00906EDD">
        <w:rPr>
          <w:rFonts w:ascii="Calibri" w:hAnsi="Calibri" w:cs="Calibri"/>
          <w:bCs/>
          <w:lang w:val="it-IT"/>
        </w:rPr>
        <w:t xml:space="preserve"> </w:t>
      </w:r>
      <w:hyperlink r:id="rId21" w:history="1">
        <w:proofErr w:type="spellStart"/>
        <w:r w:rsidR="0047227D" w:rsidRPr="00906EDD">
          <w:rPr>
            <w:rStyle w:val="Collegamentoipertestuale"/>
            <w:rFonts w:ascii="Calibri" w:hAnsi="Calibri" w:cs="Calibri"/>
            <w:bCs/>
            <w:lang w:val="it-IT"/>
          </w:rPr>
          <w:t>Lindau</w:t>
        </w:r>
        <w:proofErr w:type="spellEnd"/>
      </w:hyperlink>
      <w:r w:rsidR="0047227D" w:rsidRPr="00906EDD">
        <w:rPr>
          <w:rFonts w:ascii="Calibri" w:hAnsi="Calibri" w:cs="Calibri"/>
          <w:bCs/>
          <w:lang w:val="it-IT"/>
        </w:rPr>
        <w:t>,</w:t>
      </w:r>
      <w:r w:rsidR="00EC19C7" w:rsidRPr="00906EDD">
        <w:rPr>
          <w:rFonts w:ascii="Calibri" w:hAnsi="Calibri" w:cs="Calibri"/>
          <w:bCs/>
          <w:lang w:val="it-IT"/>
        </w:rPr>
        <w:t xml:space="preserve"> </w:t>
      </w:r>
      <w:r w:rsidR="0047227D" w:rsidRPr="00906EDD">
        <w:rPr>
          <w:rFonts w:ascii="Calibri" w:hAnsi="Calibri" w:cs="Calibri"/>
          <w:bCs/>
          <w:lang w:val="it-IT"/>
        </w:rPr>
        <w:t>deliziosa città-isola,</w:t>
      </w:r>
      <w:r w:rsidR="0047227D">
        <w:rPr>
          <w:rFonts w:ascii="Calibri" w:hAnsi="Calibri" w:cs="Calibri"/>
          <w:bCs/>
          <w:lang w:val="it-IT"/>
        </w:rPr>
        <w:t xml:space="preserve"> fra le più caratteristiche della regione. </w:t>
      </w:r>
    </w:p>
    <w:p w14:paraId="5F1116E1" w14:textId="2CFAC1AF" w:rsidR="008F19E0" w:rsidRPr="00050ADD" w:rsidRDefault="00D459EA" w:rsidP="008F19E0">
      <w:pPr>
        <w:spacing w:line="240" w:lineRule="auto"/>
        <w:rPr>
          <w:rFonts w:ascii="Calibri" w:hAnsi="Calibri" w:cs="Calibri"/>
          <w:b/>
          <w:i/>
          <w:iCs/>
          <w:sz w:val="20"/>
          <w:szCs w:val="20"/>
          <w:lang w:val="it-IT"/>
        </w:rPr>
      </w:pPr>
      <w:r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 xml:space="preserve">Sciaffusa si raggiunge </w:t>
      </w:r>
      <w:r w:rsidR="00906985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 xml:space="preserve">da Costanza </w:t>
      </w:r>
      <w:r w:rsidR="00C716D9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 xml:space="preserve">in treno </w:t>
      </w:r>
      <w:r w:rsidR="00906985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 xml:space="preserve">con collegamenti di 52 minuti, due volte all’ora. </w:t>
      </w:r>
      <w:r w:rsidR="008F19E0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 xml:space="preserve">La tratta è inclusa nello Swiss Travel Pass. Le tratte in nave da Sciaffusa </w:t>
      </w:r>
      <w:r w:rsidR="00F93BFB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>lungo il Reno e l’</w:t>
      </w:r>
      <w:proofErr w:type="spellStart"/>
      <w:r w:rsidR="00F93BFB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>Untersee</w:t>
      </w:r>
      <w:proofErr w:type="spellEnd"/>
      <w:r w:rsidR="00F93BFB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 xml:space="preserve"> </w:t>
      </w:r>
      <w:r w:rsidR="008F19E0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>sono</w:t>
      </w:r>
      <w:r w:rsidR="00F93BFB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 xml:space="preserve"> </w:t>
      </w:r>
      <w:proofErr w:type="gramStart"/>
      <w:r w:rsidR="00F93BFB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 xml:space="preserve">anch’esse </w:t>
      </w:r>
      <w:r w:rsidR="008F19E0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 xml:space="preserve"> incluse</w:t>
      </w:r>
      <w:proofErr w:type="gramEnd"/>
      <w:r w:rsidR="008F19E0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 xml:space="preserve"> nel</w:t>
      </w:r>
      <w:r w:rsidR="00F93BFB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>lo</w:t>
      </w:r>
      <w:r w:rsidR="008F19E0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 xml:space="preserve"> Swiss Travel Pass</w:t>
      </w:r>
      <w:r w:rsidR="00F93BFB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 xml:space="preserve">, mentre </w:t>
      </w:r>
      <w:r w:rsidR="00B24A9B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 xml:space="preserve">a quelle da </w:t>
      </w:r>
      <w:proofErr w:type="spellStart"/>
      <w:r w:rsidR="00B24A9B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>Romanshorn</w:t>
      </w:r>
      <w:proofErr w:type="spellEnd"/>
      <w:r w:rsidR="00B24A9B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 xml:space="preserve"> per </w:t>
      </w:r>
      <w:proofErr w:type="spellStart"/>
      <w:r w:rsidR="00B24A9B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>Friedrichshafen</w:t>
      </w:r>
      <w:proofErr w:type="spellEnd"/>
      <w:r w:rsidR="00B24A9B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 xml:space="preserve"> e </w:t>
      </w:r>
      <w:proofErr w:type="spellStart"/>
      <w:r w:rsidR="00B24A9B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>Lindau</w:t>
      </w:r>
      <w:proofErr w:type="spellEnd"/>
      <w:r w:rsidR="00B24A9B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 xml:space="preserve"> </w:t>
      </w:r>
      <w:r w:rsidR="009A1B81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>viene applicata una scontistica del 25%</w:t>
      </w:r>
      <w:r w:rsidR="008F19E0" w:rsidRPr="00050ADD">
        <w:rPr>
          <w:rFonts w:ascii="Calibri" w:hAnsi="Calibri" w:cs="Calibri"/>
          <w:b/>
          <w:i/>
          <w:iCs/>
          <w:sz w:val="20"/>
          <w:szCs w:val="20"/>
          <w:lang w:val="it-IT"/>
        </w:rPr>
        <w:t xml:space="preserve">. </w:t>
      </w:r>
    </w:p>
    <w:p w14:paraId="03C34C9A" w14:textId="3C33E4C7" w:rsidR="00BF0897" w:rsidRDefault="00BF0897" w:rsidP="00504F5D">
      <w:pPr>
        <w:spacing w:line="240" w:lineRule="auto"/>
        <w:rPr>
          <w:rFonts w:ascii="Calibri" w:hAnsi="Calibri" w:cs="Calibri"/>
          <w:bCs/>
          <w:lang w:val="it-IT"/>
        </w:rPr>
      </w:pPr>
    </w:p>
    <w:p w14:paraId="391FEF55" w14:textId="77777777" w:rsidR="00050ADD" w:rsidRDefault="00050ADD" w:rsidP="00630AE2">
      <w:pPr>
        <w:spacing w:line="240" w:lineRule="auto"/>
        <w:rPr>
          <w:rFonts w:ascii="Calibri" w:hAnsi="Calibri" w:cs="Calibri"/>
          <w:b/>
          <w:lang w:val="it-IT"/>
        </w:rPr>
      </w:pPr>
    </w:p>
    <w:p w14:paraId="7CB3BB3B" w14:textId="77777777" w:rsidR="00050ADD" w:rsidRDefault="00050ADD" w:rsidP="00630AE2">
      <w:pPr>
        <w:spacing w:line="240" w:lineRule="auto"/>
        <w:rPr>
          <w:rFonts w:ascii="Calibri" w:hAnsi="Calibri" w:cs="Calibri"/>
          <w:b/>
          <w:lang w:val="it-IT"/>
        </w:rPr>
      </w:pPr>
    </w:p>
    <w:p w14:paraId="4D79206A" w14:textId="77777777" w:rsidR="00050ADD" w:rsidRDefault="00050ADD" w:rsidP="00630AE2">
      <w:pPr>
        <w:spacing w:line="240" w:lineRule="auto"/>
        <w:rPr>
          <w:rFonts w:ascii="Calibri" w:hAnsi="Calibri" w:cs="Calibri"/>
          <w:b/>
          <w:lang w:val="it-IT"/>
        </w:rPr>
      </w:pPr>
    </w:p>
    <w:p w14:paraId="5A60262A" w14:textId="77777777" w:rsidR="00050ADD" w:rsidRDefault="00050ADD" w:rsidP="00630AE2">
      <w:pPr>
        <w:spacing w:line="240" w:lineRule="auto"/>
        <w:rPr>
          <w:rFonts w:ascii="Calibri" w:hAnsi="Calibri" w:cs="Calibri"/>
          <w:b/>
          <w:lang w:val="it-IT"/>
        </w:rPr>
      </w:pPr>
    </w:p>
    <w:p w14:paraId="16E6170A" w14:textId="77777777" w:rsidR="00050ADD" w:rsidRDefault="00050ADD" w:rsidP="00630AE2">
      <w:pPr>
        <w:spacing w:line="240" w:lineRule="auto"/>
        <w:rPr>
          <w:rFonts w:ascii="Calibri" w:hAnsi="Calibri" w:cs="Calibri"/>
          <w:b/>
          <w:lang w:val="it-IT"/>
        </w:rPr>
      </w:pPr>
    </w:p>
    <w:p w14:paraId="44F99579" w14:textId="1E62AD77" w:rsidR="00630AE2" w:rsidRDefault="00871594" w:rsidP="00630AE2">
      <w:pPr>
        <w:spacing w:line="240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VADUZ E I 300 ANNI DEL PRINCIPATO</w:t>
      </w:r>
    </w:p>
    <w:p w14:paraId="0BF54722" w14:textId="5C7EC6FA" w:rsidR="00173B88" w:rsidRPr="00BC336E" w:rsidRDefault="00262E59" w:rsidP="006B03F2">
      <w:pPr>
        <w:pStyle w:val="Default"/>
        <w:contextualSpacing/>
        <w:rPr>
          <w:sz w:val="22"/>
          <w:szCs w:val="22"/>
        </w:rPr>
      </w:pPr>
      <w:r>
        <w:rPr>
          <w:noProof/>
          <w:sz w:val="22"/>
          <w:szCs w:val="22"/>
          <w:lang w:val="de-CH" w:eastAsia="de-CH"/>
        </w:rPr>
        <w:drawing>
          <wp:anchor distT="0" distB="0" distL="114300" distR="114300" simplePos="0" relativeHeight="251660288" behindDoc="0" locked="0" layoutInCell="1" allowOverlap="1" wp14:anchorId="191F44D4" wp14:editId="403561F0">
            <wp:simplePos x="0" y="0"/>
            <wp:positionH relativeFrom="column">
              <wp:posOffset>-2540</wp:posOffset>
            </wp:positionH>
            <wp:positionV relativeFrom="paragraph">
              <wp:posOffset>19050</wp:posOffset>
            </wp:positionV>
            <wp:extent cx="2012950" cy="1343025"/>
            <wp:effectExtent l="0" t="0" r="6350" b="9525"/>
            <wp:wrapSquare wrapText="bothSides"/>
            <wp:docPr id="13" name="Immagine 13" descr="Immagine che contiene montagna, natura, esterni, cie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ehenswürdigkeit_schloss_vaduzLR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749" w:rsidRPr="00871594">
        <w:rPr>
          <w:sz w:val="22"/>
          <w:szCs w:val="22"/>
        </w:rPr>
        <w:t xml:space="preserve">Stato indipendente da 300 anni (1719 </w:t>
      </w:r>
      <w:r w:rsidR="00312749" w:rsidRPr="00906EDD">
        <w:rPr>
          <w:sz w:val="22"/>
          <w:szCs w:val="22"/>
        </w:rPr>
        <w:t>– 2019)</w:t>
      </w:r>
      <w:r w:rsidR="00477A47" w:rsidRPr="00906EDD">
        <w:rPr>
          <w:sz w:val="22"/>
          <w:szCs w:val="22"/>
        </w:rPr>
        <w:t xml:space="preserve"> e </w:t>
      </w:r>
      <w:r w:rsidR="006A2E42" w:rsidRPr="00906EDD">
        <w:rPr>
          <w:sz w:val="22"/>
          <w:szCs w:val="22"/>
        </w:rPr>
        <w:t xml:space="preserve">vicinissimo alle sponde del Lago di Costanza è il </w:t>
      </w:r>
      <w:hyperlink r:id="rId23" w:history="1">
        <w:r w:rsidR="00477A47" w:rsidRPr="00906EDD">
          <w:rPr>
            <w:rStyle w:val="Collegamentoipertestuale"/>
            <w:b/>
            <w:bCs/>
            <w:sz w:val="22"/>
            <w:szCs w:val="22"/>
          </w:rPr>
          <w:t>Principato del Liechtenstein</w:t>
        </w:r>
      </w:hyperlink>
      <w:r w:rsidR="00477A47" w:rsidRPr="00906EDD">
        <w:rPr>
          <w:sz w:val="22"/>
          <w:szCs w:val="22"/>
        </w:rPr>
        <w:t xml:space="preserve">. </w:t>
      </w:r>
      <w:r w:rsidR="00501B87" w:rsidRPr="00906EDD">
        <w:rPr>
          <w:sz w:val="22"/>
          <w:szCs w:val="22"/>
        </w:rPr>
        <w:t xml:space="preserve">Un tempo terra contadina e di coltivazione di montagna, il Liechtenstein ha saputo </w:t>
      </w:r>
      <w:r w:rsidR="00A01266" w:rsidRPr="00906EDD">
        <w:rPr>
          <w:sz w:val="22"/>
          <w:szCs w:val="22"/>
        </w:rPr>
        <w:t xml:space="preserve">convertirsi velocemente, dagli anni </w:t>
      </w:r>
      <w:proofErr w:type="gramStart"/>
      <w:r w:rsidR="00A01266" w:rsidRPr="00906EDD">
        <w:rPr>
          <w:sz w:val="22"/>
          <w:szCs w:val="22"/>
        </w:rPr>
        <w:t>trenta</w:t>
      </w:r>
      <w:proofErr w:type="gramEnd"/>
      <w:r w:rsidR="00A01266" w:rsidRPr="00906EDD">
        <w:rPr>
          <w:sz w:val="22"/>
          <w:szCs w:val="22"/>
        </w:rPr>
        <w:t xml:space="preserve"> in poi, in centro industriale e finanziario</w:t>
      </w:r>
      <w:r w:rsidR="00571E82" w:rsidRPr="00906EDD">
        <w:rPr>
          <w:sz w:val="22"/>
          <w:szCs w:val="22"/>
        </w:rPr>
        <w:t xml:space="preserve">, pur mantenendo una </w:t>
      </w:r>
      <w:r w:rsidR="00191AE4" w:rsidRPr="00906EDD">
        <w:rPr>
          <w:sz w:val="22"/>
          <w:szCs w:val="22"/>
        </w:rPr>
        <w:t xml:space="preserve">sua </w:t>
      </w:r>
      <w:r w:rsidR="00571E82" w:rsidRPr="00906EDD">
        <w:rPr>
          <w:sz w:val="22"/>
          <w:szCs w:val="22"/>
        </w:rPr>
        <w:t xml:space="preserve">forte identità. </w:t>
      </w:r>
      <w:r w:rsidR="005B7456" w:rsidRPr="00906EDD">
        <w:rPr>
          <w:sz w:val="22"/>
          <w:szCs w:val="22"/>
        </w:rPr>
        <w:t xml:space="preserve">Il Principato festeggia quest’anno il suo trecentesimo giubileo </w:t>
      </w:r>
      <w:r w:rsidR="009471D8" w:rsidRPr="00906EDD">
        <w:rPr>
          <w:sz w:val="22"/>
          <w:szCs w:val="22"/>
        </w:rPr>
        <w:t xml:space="preserve">con, fra le altre cose, le mostre </w:t>
      </w:r>
      <w:r w:rsidR="00D601C8" w:rsidRPr="00906EDD">
        <w:rPr>
          <w:sz w:val="22"/>
          <w:szCs w:val="22"/>
        </w:rPr>
        <w:t>«1719: 300 anni di storia del Principato del Liechtenstein» al Museo nazionale del Liechtenstein</w:t>
      </w:r>
      <w:r w:rsidR="0013098F" w:rsidRPr="00906EDD">
        <w:rPr>
          <w:sz w:val="22"/>
          <w:szCs w:val="22"/>
        </w:rPr>
        <w:t xml:space="preserve"> fino al 23 gennaio 2020</w:t>
      </w:r>
      <w:r w:rsidR="00D601C8" w:rsidRPr="00906EDD">
        <w:rPr>
          <w:sz w:val="22"/>
          <w:szCs w:val="22"/>
        </w:rPr>
        <w:t xml:space="preserve">, e </w:t>
      </w:r>
      <w:r w:rsidR="00173B88" w:rsidRPr="00906EDD">
        <w:rPr>
          <w:sz w:val="22"/>
          <w:szCs w:val="22"/>
        </w:rPr>
        <w:t>– da</w:t>
      </w:r>
      <w:r w:rsidR="00E42AA1" w:rsidRPr="00906EDD">
        <w:rPr>
          <w:sz w:val="22"/>
          <w:szCs w:val="22"/>
        </w:rPr>
        <w:t>l 20</w:t>
      </w:r>
      <w:r w:rsidR="00173B88" w:rsidRPr="00906EDD">
        <w:rPr>
          <w:sz w:val="22"/>
          <w:szCs w:val="22"/>
        </w:rPr>
        <w:t xml:space="preserve"> settembre</w:t>
      </w:r>
      <w:r w:rsidR="00E42AA1" w:rsidRPr="00906EDD">
        <w:rPr>
          <w:sz w:val="22"/>
          <w:szCs w:val="22"/>
        </w:rPr>
        <w:t xml:space="preserve"> fino al 23 gennaio 2020</w:t>
      </w:r>
      <w:r w:rsidR="00173B88" w:rsidRPr="00906EDD">
        <w:rPr>
          <w:sz w:val="22"/>
          <w:szCs w:val="22"/>
        </w:rPr>
        <w:t xml:space="preserve"> - «Liechtenstein. Del futuro del passato. Un dialogo fra collezioni» che vedrà relazionarsi diverse opere del Principato del Liechtenstein e della </w:t>
      </w:r>
      <w:proofErr w:type="spellStart"/>
      <w:r w:rsidR="00173B88" w:rsidRPr="00906EDD">
        <w:rPr>
          <w:sz w:val="22"/>
          <w:szCs w:val="22"/>
        </w:rPr>
        <w:t>Hilti</w:t>
      </w:r>
      <w:proofErr w:type="spellEnd"/>
      <w:r w:rsidR="00173B88" w:rsidRPr="00906EDD">
        <w:rPr>
          <w:sz w:val="22"/>
          <w:szCs w:val="22"/>
        </w:rPr>
        <w:t xml:space="preserve"> Art Foundation con pezzi tratti dalle collezioni </w:t>
      </w:r>
      <w:r w:rsidR="00191AE4" w:rsidRPr="00906EDD">
        <w:rPr>
          <w:sz w:val="22"/>
          <w:szCs w:val="22"/>
        </w:rPr>
        <w:t>principesche</w:t>
      </w:r>
      <w:r w:rsidR="00173B88" w:rsidRPr="00906EDD">
        <w:rPr>
          <w:sz w:val="22"/>
          <w:szCs w:val="22"/>
        </w:rPr>
        <w:t xml:space="preserve">. Da poche settimane è inoltre attiva </w:t>
      </w:r>
      <w:hyperlink r:id="rId24" w:history="1">
        <w:r w:rsidR="00173B88" w:rsidRPr="00906EDD">
          <w:rPr>
            <w:rStyle w:val="Collegamentoipertestuale"/>
            <w:sz w:val="22"/>
            <w:szCs w:val="22"/>
          </w:rPr>
          <w:t>l’</w:t>
        </w:r>
        <w:r w:rsidR="00173B88" w:rsidRPr="00906EDD">
          <w:rPr>
            <w:rStyle w:val="Collegamentoipertestuale"/>
            <w:b/>
            <w:bCs/>
            <w:sz w:val="22"/>
            <w:szCs w:val="22"/>
          </w:rPr>
          <w:t>App</w:t>
        </w:r>
        <w:r w:rsidR="00F57D64" w:rsidRPr="00906EDD">
          <w:rPr>
            <w:rStyle w:val="Collegamentoipertestuale"/>
            <w:b/>
            <w:bCs/>
            <w:sz w:val="22"/>
            <w:szCs w:val="22"/>
          </w:rPr>
          <w:t xml:space="preserve"> </w:t>
        </w:r>
        <w:proofErr w:type="spellStart"/>
        <w:r w:rsidR="00173B88" w:rsidRPr="00906EDD">
          <w:rPr>
            <w:rStyle w:val="Collegamentoipertestuale"/>
            <w:b/>
            <w:bCs/>
            <w:sz w:val="22"/>
            <w:szCs w:val="22"/>
          </w:rPr>
          <w:t>LI</w:t>
        </w:r>
        <w:r w:rsidR="00EC19C7" w:rsidRPr="00906EDD">
          <w:rPr>
            <w:rStyle w:val="Collegamentoipertestuale"/>
            <w:b/>
            <w:bCs/>
            <w:sz w:val="22"/>
            <w:szCs w:val="22"/>
          </w:rPr>
          <w:t>s</w:t>
        </w:r>
        <w:r w:rsidR="00173B88" w:rsidRPr="00906EDD">
          <w:rPr>
            <w:rStyle w:val="Collegamentoipertestuale"/>
            <w:b/>
            <w:bCs/>
            <w:sz w:val="22"/>
            <w:szCs w:val="22"/>
          </w:rPr>
          <w:t>tory</w:t>
        </w:r>
        <w:proofErr w:type="spellEnd"/>
      </w:hyperlink>
      <w:r w:rsidR="00173B88" w:rsidRPr="00906EDD">
        <w:rPr>
          <w:sz w:val="22"/>
          <w:szCs w:val="22"/>
        </w:rPr>
        <w:t xml:space="preserve">, </w:t>
      </w:r>
      <w:r w:rsidR="003101D2" w:rsidRPr="00BC336E">
        <w:rPr>
          <w:sz w:val="22"/>
          <w:szCs w:val="22"/>
        </w:rPr>
        <w:t xml:space="preserve">scaricabile gratuitamente su Apple Store e Google Play, </w:t>
      </w:r>
      <w:r w:rsidR="00173B88" w:rsidRPr="00BC336E">
        <w:rPr>
          <w:sz w:val="22"/>
          <w:szCs w:val="22"/>
        </w:rPr>
        <w:t>per scoprire, passeggiando, i maggiori highlight del Principato</w:t>
      </w:r>
      <w:r w:rsidR="003B0E0F" w:rsidRPr="00BC336E">
        <w:rPr>
          <w:sz w:val="22"/>
          <w:szCs w:val="22"/>
        </w:rPr>
        <w:t xml:space="preserve"> e la sua storia</w:t>
      </w:r>
      <w:r w:rsidR="00173B88" w:rsidRPr="00BC336E">
        <w:rPr>
          <w:sz w:val="22"/>
          <w:szCs w:val="22"/>
        </w:rPr>
        <w:t xml:space="preserve">. </w:t>
      </w:r>
      <w:r w:rsidR="00361238" w:rsidRPr="00BC336E">
        <w:rPr>
          <w:sz w:val="22"/>
          <w:szCs w:val="22"/>
        </w:rPr>
        <w:t>Per i più sportivi</w:t>
      </w:r>
      <w:r w:rsidR="00DD2FC1" w:rsidRPr="00BC336E">
        <w:rPr>
          <w:sz w:val="22"/>
          <w:szCs w:val="22"/>
        </w:rPr>
        <w:t xml:space="preserve"> ci sono le </w:t>
      </w:r>
      <w:r w:rsidR="00640CFD" w:rsidRPr="00BC336E">
        <w:rPr>
          <w:sz w:val="22"/>
          <w:szCs w:val="22"/>
        </w:rPr>
        <w:t xml:space="preserve">impegnative vie panoramiche del </w:t>
      </w:r>
      <w:proofErr w:type="spellStart"/>
      <w:r w:rsidR="00640CFD" w:rsidRPr="00BC336E">
        <w:rPr>
          <w:sz w:val="22"/>
          <w:szCs w:val="22"/>
        </w:rPr>
        <w:t>Liechtestein</w:t>
      </w:r>
      <w:proofErr w:type="spellEnd"/>
      <w:r w:rsidR="00640CFD" w:rsidRPr="00BC336E">
        <w:rPr>
          <w:sz w:val="22"/>
          <w:szCs w:val="22"/>
        </w:rPr>
        <w:t xml:space="preserve">, e il sentiero </w:t>
      </w:r>
      <w:proofErr w:type="spellStart"/>
      <w:r w:rsidR="009E5477" w:rsidRPr="00BC336E">
        <w:rPr>
          <w:sz w:val="22"/>
          <w:szCs w:val="22"/>
        </w:rPr>
        <w:t>Fürstin</w:t>
      </w:r>
      <w:proofErr w:type="spellEnd"/>
      <w:r w:rsidR="009E5477" w:rsidRPr="00BC336E">
        <w:rPr>
          <w:sz w:val="22"/>
          <w:szCs w:val="22"/>
        </w:rPr>
        <w:t>-Gina-</w:t>
      </w:r>
      <w:proofErr w:type="spellStart"/>
      <w:r w:rsidR="009E5477" w:rsidRPr="00BC336E">
        <w:rPr>
          <w:sz w:val="22"/>
          <w:szCs w:val="22"/>
        </w:rPr>
        <w:t>Weg</w:t>
      </w:r>
      <w:proofErr w:type="spellEnd"/>
      <w:r w:rsidR="009E5477" w:rsidRPr="00BC336E">
        <w:rPr>
          <w:sz w:val="22"/>
          <w:szCs w:val="22"/>
        </w:rPr>
        <w:t xml:space="preserve">. </w:t>
      </w:r>
    </w:p>
    <w:p w14:paraId="74DA933C" w14:textId="7BF53B91" w:rsidR="00E01F58" w:rsidRPr="00BC336E" w:rsidRDefault="00E01F58" w:rsidP="006B03F2">
      <w:pPr>
        <w:pStyle w:val="Default"/>
        <w:contextualSpacing/>
        <w:rPr>
          <w:b/>
          <w:bCs/>
          <w:i/>
          <w:iCs/>
          <w:color w:val="auto"/>
          <w:sz w:val="20"/>
          <w:szCs w:val="20"/>
        </w:rPr>
      </w:pPr>
      <w:r w:rsidRPr="00BC336E">
        <w:rPr>
          <w:b/>
          <w:bCs/>
          <w:i/>
          <w:iCs/>
          <w:color w:val="auto"/>
          <w:sz w:val="20"/>
          <w:szCs w:val="20"/>
        </w:rPr>
        <w:t xml:space="preserve">Vaduz si raggiunge </w:t>
      </w:r>
      <w:r w:rsidR="00B94327" w:rsidRPr="00BC336E">
        <w:rPr>
          <w:b/>
          <w:bCs/>
          <w:i/>
          <w:iCs/>
          <w:color w:val="auto"/>
          <w:sz w:val="20"/>
          <w:szCs w:val="20"/>
        </w:rPr>
        <w:t>dalla Svizzera con collegamenti in treno</w:t>
      </w:r>
      <w:r w:rsidR="00BC336E" w:rsidRPr="00BC336E">
        <w:rPr>
          <w:b/>
          <w:bCs/>
          <w:i/>
          <w:iCs/>
          <w:color w:val="auto"/>
          <w:sz w:val="20"/>
          <w:szCs w:val="20"/>
        </w:rPr>
        <w:t xml:space="preserve"> e in autobus</w:t>
      </w:r>
      <w:r w:rsidR="00B94327" w:rsidRPr="00BC336E">
        <w:rPr>
          <w:b/>
          <w:bCs/>
          <w:i/>
          <w:iCs/>
          <w:color w:val="auto"/>
          <w:sz w:val="20"/>
          <w:szCs w:val="20"/>
        </w:rPr>
        <w:t xml:space="preserve">, inclusi nello Swiss Travel Pass. </w:t>
      </w:r>
    </w:p>
    <w:p w14:paraId="7BFF66ED" w14:textId="1B0CA462" w:rsidR="00256798" w:rsidRPr="002C24D5" w:rsidRDefault="00256798" w:rsidP="00256798">
      <w:pPr>
        <w:spacing w:line="240" w:lineRule="auto"/>
        <w:rPr>
          <w:rFonts w:ascii="Calibri" w:hAnsi="Calibri" w:cs="Calibri"/>
          <w:i/>
          <w:sz w:val="20"/>
          <w:szCs w:val="20"/>
          <w:lang w:val="it-IT"/>
        </w:rPr>
      </w:pPr>
      <w:r w:rsidRPr="00F32832">
        <w:rPr>
          <w:rFonts w:ascii="Calibri" w:hAnsi="Calibri" w:cs="Calibri"/>
          <w:i/>
          <w:sz w:val="20"/>
          <w:szCs w:val="20"/>
          <w:lang w:val="it-IT"/>
        </w:rPr>
        <w:t>Foto:</w:t>
      </w:r>
      <w:r>
        <w:rPr>
          <w:rFonts w:ascii="Calibri" w:hAnsi="Calibri" w:cs="Calibri"/>
          <w:i/>
          <w:sz w:val="20"/>
          <w:szCs w:val="20"/>
          <w:lang w:val="it-IT"/>
        </w:rPr>
        <w:t xml:space="preserve"> Castello di Vaduz</w:t>
      </w:r>
      <w:r w:rsidR="00E01F58">
        <w:rPr>
          <w:rFonts w:ascii="Calibri" w:hAnsi="Calibri" w:cs="Calibri"/>
          <w:i/>
          <w:sz w:val="20"/>
          <w:szCs w:val="20"/>
          <w:lang w:val="it-IT"/>
        </w:rPr>
        <w:t xml:space="preserve">, </w:t>
      </w:r>
      <w:proofErr w:type="spellStart"/>
      <w:r w:rsidRPr="00F32832">
        <w:rPr>
          <w:rFonts w:ascii="Calibri" w:hAnsi="Calibri" w:cs="Calibri"/>
          <w:i/>
          <w:sz w:val="20"/>
          <w:szCs w:val="20"/>
          <w:lang w:val="it-IT"/>
        </w:rPr>
        <w:t>crediti@</w:t>
      </w:r>
      <w:r w:rsidR="00E01F58">
        <w:rPr>
          <w:rFonts w:ascii="Calibri" w:hAnsi="Calibri" w:cs="Calibri"/>
          <w:i/>
          <w:sz w:val="20"/>
          <w:szCs w:val="20"/>
          <w:lang w:val="it-IT"/>
        </w:rPr>
        <w:t>Liechtenstein</w:t>
      </w:r>
      <w:proofErr w:type="spellEnd"/>
      <w:r w:rsidRPr="00F32832">
        <w:rPr>
          <w:rFonts w:ascii="Calibri" w:hAnsi="Calibri" w:cs="Calibri"/>
          <w:i/>
          <w:sz w:val="20"/>
          <w:szCs w:val="20"/>
          <w:lang w:val="it-IT"/>
        </w:rPr>
        <w:t xml:space="preserve"> Tourismus</w:t>
      </w:r>
    </w:p>
    <w:p w14:paraId="232FD587" w14:textId="3378C1E5" w:rsidR="00361238" w:rsidRPr="00871594" w:rsidRDefault="00361238" w:rsidP="006B03F2">
      <w:pPr>
        <w:pStyle w:val="Default"/>
        <w:contextualSpacing/>
        <w:rPr>
          <w:sz w:val="22"/>
          <w:szCs w:val="22"/>
        </w:rPr>
      </w:pPr>
      <w:bookmarkStart w:id="0" w:name="_GoBack"/>
      <w:bookmarkEnd w:id="0"/>
    </w:p>
    <w:p w14:paraId="60036253" w14:textId="77777777" w:rsidR="00686CD1" w:rsidRPr="00686CD1" w:rsidRDefault="00686CD1" w:rsidP="00DA0758">
      <w:pPr>
        <w:pStyle w:val="Default"/>
        <w:contextualSpacing/>
        <w:rPr>
          <w:b/>
          <w:bCs/>
          <w:sz w:val="22"/>
          <w:szCs w:val="22"/>
        </w:rPr>
      </w:pPr>
      <w:r w:rsidRPr="00686CD1">
        <w:rPr>
          <w:b/>
          <w:bCs/>
          <w:sz w:val="22"/>
          <w:szCs w:val="22"/>
        </w:rPr>
        <w:t>Immagini</w:t>
      </w:r>
    </w:p>
    <w:p w14:paraId="5BB69AF2" w14:textId="4CBF3FE7" w:rsidR="00173B88" w:rsidRPr="00686CD1" w:rsidRDefault="00686CD1" w:rsidP="00DA0758">
      <w:pPr>
        <w:pStyle w:val="Default"/>
        <w:contextualSpacing/>
        <w:rPr>
          <w:sz w:val="22"/>
          <w:szCs w:val="22"/>
        </w:rPr>
      </w:pPr>
      <w:proofErr w:type="spellStart"/>
      <w:r w:rsidRPr="00686CD1">
        <w:rPr>
          <w:sz w:val="22"/>
          <w:szCs w:val="22"/>
        </w:rPr>
        <w:t>Immagini</w:t>
      </w:r>
      <w:proofErr w:type="spellEnd"/>
      <w:r w:rsidRPr="00686CD1">
        <w:rPr>
          <w:sz w:val="22"/>
          <w:szCs w:val="22"/>
        </w:rPr>
        <w:t xml:space="preserve"> relative a questo comunicato stampa al link: </w:t>
      </w:r>
      <w:hyperlink r:id="rId25" w:history="1">
        <w:r w:rsidRPr="00686CD1">
          <w:rPr>
            <w:rStyle w:val="Collegamentoipertestuale"/>
            <w:sz w:val="22"/>
            <w:szCs w:val="22"/>
          </w:rPr>
          <w:t>https://www.dropbox.com/sh/1ikiq26yfmjpmt0/AACQ2bGRZX2wxhEOMfaZhTr_a?dl=0</w:t>
        </w:r>
      </w:hyperlink>
      <w:r w:rsidRPr="00686CD1">
        <w:rPr>
          <w:sz w:val="22"/>
          <w:szCs w:val="22"/>
        </w:rPr>
        <w:t xml:space="preserve"> </w:t>
      </w:r>
    </w:p>
    <w:p w14:paraId="710A5910" w14:textId="47B1D2EA" w:rsidR="00477A47" w:rsidRDefault="00477A47" w:rsidP="00630AE2">
      <w:pPr>
        <w:spacing w:line="240" w:lineRule="auto"/>
        <w:rPr>
          <w:rFonts w:ascii="Calibri" w:hAnsi="Calibri" w:cs="Calibri"/>
          <w:lang w:val="it-IT"/>
        </w:rPr>
      </w:pPr>
    </w:p>
    <w:p w14:paraId="452D3CB2" w14:textId="753E1F9A" w:rsidR="00CD0C8B" w:rsidRPr="0098001F" w:rsidRDefault="00CD0C8B" w:rsidP="00CD0C8B">
      <w:pPr>
        <w:jc w:val="both"/>
        <w:rPr>
          <w:rFonts w:ascii="Calibri" w:hAnsi="Calibri" w:cs="Arial"/>
          <w:b/>
          <w:i/>
          <w:lang w:val="it-IT"/>
        </w:rPr>
      </w:pPr>
      <w:r w:rsidRPr="0098001F">
        <w:rPr>
          <w:rFonts w:ascii="Calibri" w:hAnsi="Calibri" w:cs="Arial"/>
          <w:b/>
          <w:i/>
          <w:lang w:val="it-IT"/>
        </w:rPr>
        <w:t>La regione internazionale del Lago di Costanza</w:t>
      </w:r>
    </w:p>
    <w:p w14:paraId="737E43E4" w14:textId="6D8CB3D8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98001F">
        <w:rPr>
          <w:rFonts w:ascii="Calibri" w:hAnsi="Calibri" w:cs="Arial"/>
          <w:i/>
          <w:lang w:val="it-IT"/>
        </w:rPr>
        <w:t>La regione internazionale del Lago di Costanza è una celebre destinazione turistica nel cuore dell’Europa. Incastonata tra Germania, Svizzera, Austria e Principato del Liechtenstein – le cui</w:t>
      </w:r>
      <w:r w:rsidRPr="00DD7C87">
        <w:rPr>
          <w:rFonts w:ascii="Calibri" w:hAnsi="Calibri" w:cs="Arial"/>
          <w:i/>
          <w:lang w:val="it-IT"/>
        </w:rPr>
        <w:t xml:space="preserve"> frontiere si susseguono a poca distanza le une dalle altre – e ricco di una natura varia e rigogliosa, il Bodensee è un continuo alternarsi di panorami alpini, colline ricoperte di vigneti e</w:t>
      </w:r>
      <w:r w:rsidRPr="00B54196">
        <w:rPr>
          <w:rFonts w:ascii="Calibri" w:hAnsi="Calibri" w:cs="Arial"/>
          <w:i/>
          <w:lang w:val="it-IT"/>
        </w:rPr>
        <w:t xml:space="preserve"> deliziose cittadine rivierasche. Tra i suoi tanti gioielli le città storiche di Costanza e </w:t>
      </w:r>
      <w:proofErr w:type="spellStart"/>
      <w:r w:rsidRPr="00B54196">
        <w:rPr>
          <w:rFonts w:ascii="Calibri" w:hAnsi="Calibri" w:cs="Arial"/>
          <w:i/>
          <w:lang w:val="it-IT"/>
        </w:rPr>
        <w:t>Lindau</w:t>
      </w:r>
      <w:proofErr w:type="spellEnd"/>
      <w:r w:rsidRPr="00B54196">
        <w:rPr>
          <w:rFonts w:ascii="Calibri" w:hAnsi="Calibri" w:cs="Arial"/>
          <w:i/>
          <w:lang w:val="it-IT"/>
        </w:rPr>
        <w:t xml:space="preserve"> e il loro comprensorio; </w:t>
      </w:r>
      <w:r w:rsidR="003E57E6" w:rsidRPr="00B54196">
        <w:rPr>
          <w:rFonts w:ascii="Calibri" w:hAnsi="Calibri" w:cs="Arial"/>
          <w:i/>
          <w:lang w:val="it-IT"/>
        </w:rPr>
        <w:t xml:space="preserve">le città storiche di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Ravensburg</w:t>
      </w:r>
      <w:proofErr w:type="spellEnd"/>
      <w:r w:rsidR="003E57E6" w:rsidRPr="00B54196">
        <w:rPr>
          <w:rFonts w:ascii="Calibri" w:hAnsi="Calibri" w:cs="Arial"/>
          <w:i/>
          <w:lang w:val="it-IT"/>
        </w:rPr>
        <w:t xml:space="preserve">, Weingarten e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Schussenried</w:t>
      </w:r>
      <w:proofErr w:type="spellEnd"/>
      <w:r w:rsidR="003E57E6" w:rsidRPr="00B54196">
        <w:rPr>
          <w:rFonts w:ascii="Calibri" w:hAnsi="Calibri" w:cs="Arial"/>
          <w:i/>
          <w:lang w:val="it-IT"/>
        </w:rPr>
        <w:t xml:space="preserve"> in Alta Svevia, con il convento di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Roggenburg</w:t>
      </w:r>
      <w:proofErr w:type="spellEnd"/>
      <w:r w:rsidRPr="00B54196">
        <w:rPr>
          <w:rFonts w:ascii="Calibri" w:hAnsi="Calibri" w:cs="Arial"/>
          <w:i/>
          <w:lang w:val="it-IT"/>
        </w:rPr>
        <w:t xml:space="preserve">; San Gallo, la cui cattedrale, biblioteca e complesso monastico sono parte del Patrimonio UNESCO per l’Umanità; Sciaffusa e le cascate più grandi d’Europa; Bregenz e il Vorarlberg, tra vette montane e architetture d’avanguardia e il Principato del Liechtenstein, piccolo Paese alpino ricco di storia e tradizioni, per vivere esperienze principesche. Per ulteriori informazioni: </w:t>
      </w:r>
      <w:hyperlink r:id="rId26" w:history="1">
        <w:r w:rsidRPr="00B54196">
          <w:rPr>
            <w:rStyle w:val="Collegamentoipertestuale"/>
            <w:rFonts w:ascii="Calibri" w:hAnsi="Calibri" w:cs="Arial"/>
            <w:i/>
            <w:lang w:val="it-IT"/>
          </w:rPr>
          <w:t>www.lagodicostanza.eu</w:t>
        </w:r>
      </w:hyperlink>
      <w:r w:rsidRPr="00B54196">
        <w:rPr>
          <w:rFonts w:ascii="Calibri" w:hAnsi="Calibri" w:cs="Arial"/>
          <w:i/>
          <w:lang w:val="it-IT"/>
        </w:rPr>
        <w:t xml:space="preserve"> </w:t>
      </w:r>
    </w:p>
    <w:p w14:paraId="4BE8CEF3" w14:textId="77777777" w:rsidR="00097DFF" w:rsidRDefault="00097DFF" w:rsidP="00CD0C8B">
      <w:pPr>
        <w:jc w:val="both"/>
        <w:rPr>
          <w:rFonts w:ascii="Calibri" w:hAnsi="Calibri" w:cs="Arial"/>
          <w:i/>
          <w:lang w:val="it-IT"/>
        </w:rPr>
      </w:pPr>
    </w:p>
    <w:p w14:paraId="7CF10823" w14:textId="77777777" w:rsidR="00BC336E" w:rsidRDefault="00BC336E" w:rsidP="00CD0C8B">
      <w:pPr>
        <w:jc w:val="both"/>
        <w:rPr>
          <w:rFonts w:ascii="Calibri" w:hAnsi="Calibri" w:cs="Arial"/>
          <w:b/>
          <w:bCs/>
          <w:i/>
          <w:lang w:val="it-IT"/>
        </w:rPr>
      </w:pPr>
    </w:p>
    <w:p w14:paraId="5A88E88E" w14:textId="38A2C43D" w:rsidR="00CD0C8B" w:rsidRPr="00B54196" w:rsidRDefault="00CD0C8B" w:rsidP="00CD0C8B">
      <w:pPr>
        <w:jc w:val="both"/>
        <w:rPr>
          <w:rFonts w:ascii="Calibri" w:hAnsi="Calibri" w:cs="Arial"/>
          <w:b/>
          <w:bCs/>
          <w:i/>
          <w:lang w:val="it-IT"/>
        </w:rPr>
      </w:pPr>
      <w:r w:rsidRPr="00B54196">
        <w:rPr>
          <w:rFonts w:ascii="Calibri" w:hAnsi="Calibri" w:cs="Arial"/>
          <w:b/>
          <w:bCs/>
          <w:i/>
          <w:lang w:val="it-IT"/>
        </w:rPr>
        <w:t>Come arrivare</w:t>
      </w:r>
    </w:p>
    <w:p w14:paraId="514E6873" w14:textId="574F35AB" w:rsidR="00CD0C8B" w:rsidRPr="00B54196" w:rsidRDefault="005C5896" w:rsidP="00CD0C8B">
      <w:pPr>
        <w:jc w:val="both"/>
        <w:rPr>
          <w:rFonts w:ascii="Calibri" w:hAnsi="Calibri" w:cs="Arial"/>
          <w:i/>
          <w:lang w:val="it-IT"/>
        </w:rPr>
      </w:pPr>
      <w:r>
        <w:rPr>
          <w:rFonts w:ascii="Calibri" w:hAnsi="Calibri" w:cs="Arial"/>
          <w:i/>
          <w:noProof/>
          <w:lang w:val="it-IT"/>
        </w:rPr>
        <w:drawing>
          <wp:anchor distT="0" distB="0" distL="114300" distR="114300" simplePos="0" relativeHeight="251661312" behindDoc="0" locked="0" layoutInCell="1" allowOverlap="1" wp14:anchorId="44DA3A99" wp14:editId="5166F9D0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2298700" cy="1531620"/>
            <wp:effectExtent l="0" t="0" r="6350" b="0"/>
            <wp:wrapSquare wrapText="bothSides"/>
            <wp:docPr id="14" name="Immagine 14" descr="Immagine che contiene cielo, esterni, erba, tre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C_5_91631_LR.jp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C8B" w:rsidRPr="00B54196">
        <w:rPr>
          <w:rFonts w:ascii="Calibri" w:hAnsi="Calibri" w:cs="Arial"/>
          <w:i/>
          <w:lang w:val="it-IT"/>
        </w:rPr>
        <w:t xml:space="preserve">Dalla stazione di Milano Centrale </w:t>
      </w:r>
      <w:r w:rsidR="00CD0C8B" w:rsidRPr="00B54196">
        <w:rPr>
          <w:rFonts w:ascii="Calibri" w:hAnsi="Calibri" w:cs="Arial"/>
          <w:b/>
          <w:bCs/>
          <w:i/>
          <w:lang w:val="it-IT"/>
        </w:rPr>
        <w:t>Trenitalia e Ferrovie Federali Svizzere</w:t>
      </w:r>
      <w:r w:rsidR="00CD0C8B" w:rsidRPr="00B54196">
        <w:rPr>
          <w:rFonts w:ascii="Calibri" w:hAnsi="Calibri" w:cs="Arial"/>
          <w:i/>
          <w:lang w:val="it-IT"/>
        </w:rPr>
        <w:t xml:space="preserve"> offrono </w:t>
      </w:r>
      <w:r w:rsidR="00577D34" w:rsidRPr="00B54196">
        <w:rPr>
          <w:rFonts w:ascii="Calibri" w:hAnsi="Calibri" w:cs="Arial"/>
          <w:i/>
          <w:lang w:val="it-IT"/>
        </w:rPr>
        <w:t xml:space="preserve">otto </w:t>
      </w:r>
      <w:r w:rsidR="00CD0C8B" w:rsidRPr="00B54196">
        <w:rPr>
          <w:rFonts w:ascii="Calibri" w:hAnsi="Calibri" w:cs="Arial"/>
          <w:i/>
          <w:lang w:val="it-IT"/>
        </w:rPr>
        <w:t xml:space="preserve">collegamenti </w:t>
      </w:r>
      <w:r w:rsidR="00CC4433" w:rsidRPr="00B54196">
        <w:rPr>
          <w:rFonts w:ascii="Calibri" w:hAnsi="Calibri" w:cs="Arial"/>
          <w:i/>
          <w:lang w:val="it-IT"/>
        </w:rPr>
        <w:t xml:space="preserve">giornalieri diretti </w:t>
      </w:r>
      <w:r w:rsidR="00CD0C8B" w:rsidRPr="00B54196">
        <w:rPr>
          <w:rFonts w:ascii="Calibri" w:hAnsi="Calibri" w:cs="Arial"/>
          <w:i/>
          <w:lang w:val="it-IT"/>
        </w:rPr>
        <w:t xml:space="preserve">per Zurigo, della durata di </w:t>
      </w:r>
      <w:r w:rsidR="00C44BD3" w:rsidRPr="00B54196">
        <w:rPr>
          <w:rFonts w:ascii="Calibri" w:hAnsi="Calibri" w:cs="Arial"/>
          <w:i/>
          <w:lang w:val="it-IT"/>
        </w:rPr>
        <w:t>3</w:t>
      </w:r>
      <w:r w:rsidR="00CD0C8B" w:rsidRPr="00B54196">
        <w:rPr>
          <w:rFonts w:ascii="Calibri" w:hAnsi="Calibri" w:cs="Arial"/>
          <w:i/>
          <w:lang w:val="it-IT"/>
        </w:rPr>
        <w:t xml:space="preserve"> ore</w:t>
      </w:r>
      <w:r w:rsidR="00C44BD3" w:rsidRPr="00B54196">
        <w:rPr>
          <w:rFonts w:ascii="Calibri" w:hAnsi="Calibri" w:cs="Arial"/>
          <w:i/>
          <w:lang w:val="it-IT"/>
        </w:rPr>
        <w:t xml:space="preserve"> e </w:t>
      </w:r>
      <w:r w:rsidR="00577D34" w:rsidRPr="00B54196">
        <w:rPr>
          <w:rFonts w:ascii="Calibri" w:hAnsi="Calibri" w:cs="Arial"/>
          <w:i/>
          <w:lang w:val="it-IT"/>
        </w:rPr>
        <w:t>26 minuti</w:t>
      </w:r>
      <w:r w:rsidR="00CD0C8B" w:rsidRPr="00B54196">
        <w:rPr>
          <w:rFonts w:ascii="Calibri" w:hAnsi="Calibri" w:cs="Arial"/>
          <w:i/>
          <w:lang w:val="it-IT"/>
        </w:rPr>
        <w:t xml:space="preserve">, operati con comodi Eurocity di ultima generazione </w:t>
      </w:r>
      <w:proofErr w:type="spellStart"/>
      <w:r w:rsidR="00E1179E">
        <w:rPr>
          <w:rFonts w:ascii="Calibri" w:hAnsi="Calibri" w:cs="Arial"/>
          <w:i/>
          <w:lang w:val="it-IT"/>
        </w:rPr>
        <w:t>Astoro</w:t>
      </w:r>
      <w:proofErr w:type="spellEnd"/>
      <w:r w:rsidR="00CD0C8B" w:rsidRPr="00B54196">
        <w:rPr>
          <w:rFonts w:ascii="Calibri" w:hAnsi="Calibri" w:cs="Arial"/>
          <w:i/>
          <w:lang w:val="it-IT"/>
        </w:rPr>
        <w:t xml:space="preserve">, prenotabili su </w:t>
      </w:r>
      <w:hyperlink r:id="rId28" w:history="1">
        <w:r w:rsidR="00CD0C8B" w:rsidRPr="00B54196">
          <w:rPr>
            <w:rStyle w:val="Collegamentoipertestuale"/>
            <w:rFonts w:ascii="Calibri" w:hAnsi="Calibri" w:cs="Arial"/>
            <w:i/>
            <w:lang w:val="it-IT"/>
          </w:rPr>
          <w:t>www.trenitalia.com</w:t>
        </w:r>
      </w:hyperlink>
      <w:r w:rsidR="00CD0C8B" w:rsidRPr="00B54196">
        <w:rPr>
          <w:rFonts w:ascii="Calibri" w:hAnsi="Calibri" w:cs="Arial"/>
          <w:i/>
          <w:lang w:val="it-IT"/>
        </w:rPr>
        <w:t xml:space="preserve"> in modalità </w:t>
      </w:r>
      <w:proofErr w:type="spellStart"/>
      <w:r w:rsidR="00CD0C8B" w:rsidRPr="00B54196">
        <w:rPr>
          <w:rFonts w:ascii="Calibri" w:hAnsi="Calibri" w:cs="Arial"/>
          <w:i/>
          <w:lang w:val="it-IT"/>
        </w:rPr>
        <w:t>ticketless</w:t>
      </w:r>
      <w:proofErr w:type="spellEnd"/>
      <w:r w:rsidR="001D45ED" w:rsidRPr="00B54196">
        <w:rPr>
          <w:rFonts w:ascii="Calibri" w:hAnsi="Calibri" w:cs="Arial"/>
          <w:i/>
          <w:lang w:val="it-IT"/>
        </w:rPr>
        <w:t>.</w:t>
      </w:r>
      <w:r w:rsidR="00CD0C8B" w:rsidRPr="00B54196">
        <w:rPr>
          <w:rFonts w:ascii="Calibri" w:hAnsi="Calibri" w:cs="Arial"/>
          <w:i/>
          <w:lang w:val="it-IT"/>
        </w:rPr>
        <w:t xml:space="preserve"> Da Zurigo si raggiungono poi in meno di un’ora diverse mete nella regione del Lago di Costanza. Per ulteriori informazioni: Svizzera.it/</w:t>
      </w:r>
      <w:proofErr w:type="spellStart"/>
      <w:r w:rsidR="00CD0C8B" w:rsidRPr="00B54196">
        <w:rPr>
          <w:rFonts w:ascii="Calibri" w:hAnsi="Calibri" w:cs="Arial"/>
          <w:i/>
          <w:lang w:val="it-IT"/>
        </w:rPr>
        <w:t>intreno</w:t>
      </w:r>
      <w:proofErr w:type="spellEnd"/>
      <w:r w:rsidR="00CD0C8B" w:rsidRPr="00B54196">
        <w:rPr>
          <w:rFonts w:ascii="Calibri" w:hAnsi="Calibri" w:cs="Arial"/>
          <w:i/>
          <w:lang w:val="it-IT"/>
        </w:rPr>
        <w:t>. La regione internazionale del Lago di Costanza è inoltre facilmente raggiungibile dall’Italia in automobile, o in autobus e in aereo.</w:t>
      </w:r>
    </w:p>
    <w:p w14:paraId="3FFA6BE1" w14:textId="77777777" w:rsidR="001276FE" w:rsidRPr="00B54196" w:rsidRDefault="001276FE" w:rsidP="00CD0C8B">
      <w:pPr>
        <w:jc w:val="both"/>
        <w:rPr>
          <w:rFonts w:ascii="Calibri" w:hAnsi="Calibri" w:cs="Arial"/>
          <w:i/>
          <w:lang w:val="it-IT"/>
        </w:rPr>
      </w:pPr>
    </w:p>
    <w:p w14:paraId="05096019" w14:textId="77777777" w:rsidR="00CD0C8B" w:rsidRPr="00B54196" w:rsidRDefault="00CD0C8B" w:rsidP="005C5896">
      <w:pPr>
        <w:spacing w:line="240" w:lineRule="auto"/>
        <w:jc w:val="both"/>
        <w:rPr>
          <w:rFonts w:ascii="Calibri" w:hAnsi="Calibri" w:cstheme="minorHAnsi"/>
          <w:b/>
          <w:noProof/>
          <w:lang w:val="it-IT" w:eastAsia="it-IT"/>
        </w:rPr>
      </w:pPr>
      <w:r w:rsidRPr="00B54196">
        <w:rPr>
          <w:rFonts w:ascii="Calibri" w:hAnsi="Calibri" w:cstheme="minorHAnsi"/>
          <w:b/>
          <w:lang w:val="it-IT"/>
        </w:rPr>
        <w:t>Internationale Bodensee Tourismus GmbH</w:t>
      </w:r>
    </w:p>
    <w:p w14:paraId="53B84BE3" w14:textId="451B3A58" w:rsidR="00CD0C8B" w:rsidRPr="00EC19C7" w:rsidRDefault="00CD0C8B" w:rsidP="005C5896">
      <w:pPr>
        <w:spacing w:line="240" w:lineRule="auto"/>
        <w:jc w:val="both"/>
        <w:rPr>
          <w:rFonts w:ascii="Calibri" w:hAnsi="Calibri"/>
        </w:rPr>
      </w:pPr>
      <w:r w:rsidRPr="00B54196">
        <w:rPr>
          <w:rFonts w:ascii="Calibri" w:hAnsi="Calibri" w:cs="Arial"/>
          <w:lang w:val="it-IT"/>
        </w:rPr>
        <w:t>L‘IBT GmbH (</w:t>
      </w:r>
      <w:r w:rsidR="00DA4B83" w:rsidRPr="00B54196">
        <w:rPr>
          <w:rFonts w:ascii="Calibri" w:hAnsi="Calibri" w:cs="Arial"/>
          <w:lang w:val="it-IT"/>
        </w:rPr>
        <w:t>L’Ente</w:t>
      </w:r>
      <w:r w:rsidRPr="00B54196">
        <w:rPr>
          <w:rFonts w:ascii="Calibri" w:hAnsi="Calibri" w:cs="Arial"/>
          <w:lang w:val="it-IT"/>
        </w:rPr>
        <w:t xml:space="preserve"> Turistico Internazionale del Lago di Costanza) è l’organizzazione internazionale che raggruppa gli enti turistici della Regione Internazionale del Lago Costanza per il posizionamento della </w:t>
      </w:r>
      <w:proofErr w:type="gramStart"/>
      <w:r w:rsidRPr="00B54196">
        <w:rPr>
          <w:rFonts w:ascii="Calibri" w:hAnsi="Calibri" w:cs="Arial"/>
          <w:lang w:val="it-IT"/>
        </w:rPr>
        <w:t>macro-regione</w:t>
      </w:r>
      <w:proofErr w:type="gramEnd"/>
      <w:r w:rsidRPr="00B54196">
        <w:rPr>
          <w:rFonts w:ascii="Calibri" w:hAnsi="Calibri" w:cs="Arial"/>
          <w:lang w:val="it-IT"/>
        </w:rPr>
        <w:t xml:space="preserve"> </w:t>
      </w:r>
      <w:r w:rsidRPr="00B54196">
        <w:rPr>
          <w:rFonts w:ascii="Calibri" w:hAnsi="Calibri" w:cs="Arial"/>
          <w:i/>
          <w:lang w:val="it-IT"/>
        </w:rPr>
        <w:t>Bodensee</w:t>
      </w:r>
      <w:r w:rsidRPr="00B54196">
        <w:rPr>
          <w:rFonts w:ascii="Calibri" w:hAnsi="Calibri" w:cs="Arial"/>
          <w:lang w:val="it-IT"/>
        </w:rPr>
        <w:t xml:space="preserve">, compresa tra Germania, Svizzera, Austria e Principato del Liechtenstein. </w:t>
      </w:r>
      <w:r w:rsidRPr="00EC19C7">
        <w:rPr>
          <w:rFonts w:ascii="Calibri" w:hAnsi="Calibri" w:cs="Arial"/>
        </w:rPr>
        <w:t xml:space="preserve">Partner, </w:t>
      </w:r>
      <w:proofErr w:type="spellStart"/>
      <w:r w:rsidRPr="00EC19C7">
        <w:rPr>
          <w:rFonts w:ascii="Calibri" w:hAnsi="Calibri" w:cs="Arial"/>
        </w:rPr>
        <w:t>soci</w:t>
      </w:r>
      <w:proofErr w:type="spellEnd"/>
      <w:r w:rsidRPr="00EC19C7">
        <w:rPr>
          <w:rFonts w:ascii="Calibri" w:hAnsi="Calibri" w:cs="Arial"/>
        </w:rPr>
        <w:t xml:space="preserve"> e </w:t>
      </w:r>
      <w:proofErr w:type="spellStart"/>
      <w:r w:rsidRPr="00EC19C7">
        <w:rPr>
          <w:rFonts w:ascii="Calibri" w:hAnsi="Calibri" w:cs="Arial"/>
        </w:rPr>
        <w:t>committenti</w:t>
      </w:r>
      <w:proofErr w:type="spellEnd"/>
      <w:r w:rsidRPr="00EC19C7">
        <w:rPr>
          <w:rFonts w:ascii="Calibri" w:hAnsi="Calibri" w:cs="Arial"/>
        </w:rPr>
        <w:t xml:space="preserve"> </w:t>
      </w:r>
      <w:proofErr w:type="spellStart"/>
      <w:r w:rsidRPr="00EC19C7">
        <w:rPr>
          <w:rFonts w:ascii="Calibri" w:hAnsi="Calibri" w:cs="Arial"/>
        </w:rPr>
        <w:t>dell’IBT</w:t>
      </w:r>
      <w:proofErr w:type="spellEnd"/>
      <w:r w:rsidRPr="00EC19C7">
        <w:rPr>
          <w:rFonts w:ascii="Calibri" w:hAnsi="Calibri" w:cs="Arial"/>
        </w:rPr>
        <w:t xml:space="preserve"> </w:t>
      </w:r>
      <w:proofErr w:type="spellStart"/>
      <w:r w:rsidRPr="00EC19C7">
        <w:rPr>
          <w:rFonts w:ascii="Calibri" w:hAnsi="Calibri" w:cs="Arial"/>
        </w:rPr>
        <w:t>sono</w:t>
      </w:r>
      <w:proofErr w:type="spellEnd"/>
      <w:r w:rsidRPr="00EC19C7">
        <w:rPr>
          <w:rFonts w:ascii="Calibri" w:hAnsi="Calibri" w:cs="Arial"/>
        </w:rPr>
        <w:t>: D</w:t>
      </w:r>
      <w:r w:rsidRPr="00EC19C7">
        <w:rPr>
          <w:rFonts w:ascii="Calibri" w:hAnsi="Calibri"/>
        </w:rPr>
        <w:t xml:space="preserve">eutsche Bodensee Tourismus GmbH, Landkreis Konstanz, </w:t>
      </w:r>
      <w:r w:rsidR="00454E09" w:rsidRPr="00EC19C7">
        <w:rPr>
          <w:rFonts w:ascii="Calibri" w:hAnsi="Calibri"/>
        </w:rPr>
        <w:t>Ravensburg Tourismus, Weingarten Tourismus</w:t>
      </w:r>
      <w:r w:rsidRPr="00EC19C7">
        <w:rPr>
          <w:rFonts w:ascii="Calibri" w:hAnsi="Calibri"/>
        </w:rPr>
        <w:t xml:space="preserve">, </w:t>
      </w:r>
      <w:r w:rsidR="003E57E6" w:rsidRPr="00EC19C7">
        <w:rPr>
          <w:rFonts w:ascii="Calibri" w:hAnsi="Calibri"/>
        </w:rPr>
        <w:t>Bad Schu</w:t>
      </w:r>
      <w:r w:rsidR="00454E09" w:rsidRPr="00EC19C7">
        <w:rPr>
          <w:rFonts w:ascii="Calibri" w:hAnsi="Calibri"/>
        </w:rPr>
        <w:t xml:space="preserve">ssenried, Kloster Roggenburg, </w:t>
      </w:r>
      <w:r w:rsidRPr="00EC19C7">
        <w:rPr>
          <w:rFonts w:ascii="Calibri" w:hAnsi="Calibri"/>
        </w:rPr>
        <w:t>St. Gallen-Bodensee Tourismus, Thurgau Tourismus, Liechtenstein Marketing, Bodensee-Vorarlberg Tourismus</w:t>
      </w:r>
      <w:r w:rsidR="00454E09" w:rsidRPr="00EC19C7">
        <w:rPr>
          <w:rFonts w:ascii="Calibri" w:hAnsi="Calibri"/>
        </w:rPr>
        <w:t xml:space="preserve">, </w:t>
      </w:r>
      <w:proofErr w:type="spellStart"/>
      <w:r w:rsidR="00454E09" w:rsidRPr="00EC19C7">
        <w:rPr>
          <w:rFonts w:ascii="Calibri" w:hAnsi="Calibri"/>
        </w:rPr>
        <w:t>Schaffhauserland</w:t>
      </w:r>
      <w:proofErr w:type="spellEnd"/>
      <w:r w:rsidR="00454E09" w:rsidRPr="00EC19C7">
        <w:rPr>
          <w:rFonts w:ascii="Calibri" w:hAnsi="Calibri"/>
        </w:rPr>
        <w:t xml:space="preserve"> Tourismus</w:t>
      </w:r>
      <w:r w:rsidRPr="00EC19C7">
        <w:rPr>
          <w:rFonts w:ascii="Calibri" w:hAnsi="Calibri"/>
        </w:rPr>
        <w:t xml:space="preserve"> e </w:t>
      </w:r>
      <w:proofErr w:type="spellStart"/>
      <w:r w:rsidRPr="00EC19C7">
        <w:rPr>
          <w:rFonts w:ascii="Calibri" w:hAnsi="Calibri"/>
        </w:rPr>
        <w:t>il</w:t>
      </w:r>
      <w:proofErr w:type="spellEnd"/>
      <w:r w:rsidRPr="00EC19C7">
        <w:rPr>
          <w:rFonts w:ascii="Calibri" w:hAnsi="Calibri"/>
        </w:rPr>
        <w:t xml:space="preserve"> VTWB, Verband der Tourismuswirtschaft Bodensee.</w:t>
      </w:r>
    </w:p>
    <w:p w14:paraId="60443521" w14:textId="77777777" w:rsidR="0004791A" w:rsidRPr="00EC19C7" w:rsidRDefault="0004791A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139BAE5A" w14:textId="512F23A7" w:rsidR="00860052" w:rsidRPr="00B54196" w:rsidRDefault="00860052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b/>
          <w:sz w:val="20"/>
          <w:szCs w:val="20"/>
          <w:lang w:val="it-IT"/>
        </w:rPr>
        <w:t>Sito e materiali informativi</w:t>
      </w:r>
    </w:p>
    <w:p w14:paraId="567C5E9A" w14:textId="77777777" w:rsidR="00860052" w:rsidRPr="00B54196" w:rsidRDefault="00860052" w:rsidP="00860052">
      <w:pPr>
        <w:spacing w:line="240" w:lineRule="auto"/>
        <w:rPr>
          <w:rFonts w:ascii="Calibri" w:hAnsi="Calibri" w:cs="Calibri"/>
          <w:color w:val="000000"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sz w:val="20"/>
          <w:szCs w:val="20"/>
          <w:lang w:val="it-IT"/>
        </w:rPr>
        <w:t xml:space="preserve">Per scaricare online o visionare il materiale informativo della regione in lingua italiana è disponibile il sito: </w:t>
      </w:r>
      <w:hyperlink r:id="rId29" w:history="1">
        <w:r w:rsidRPr="00B54196">
          <w:rPr>
            <w:rStyle w:val="Collegamentoipertestuale"/>
            <w:rFonts w:ascii="Calibri" w:eastAsia="Times New Roman" w:hAnsi="Calibri" w:cs="Calibri"/>
            <w:sz w:val="20"/>
            <w:szCs w:val="20"/>
            <w:lang w:val="it-IT"/>
          </w:rPr>
          <w:t>www.lagodicostanza.eu</w:t>
        </w:r>
      </w:hyperlink>
      <w:r w:rsidRPr="00B54196">
        <w:rPr>
          <w:rStyle w:val="Collegamentoipertestuale"/>
          <w:rFonts w:ascii="Calibri" w:eastAsia="Times New Roman" w:hAnsi="Calibri" w:cs="Calibri"/>
          <w:sz w:val="20"/>
          <w:szCs w:val="20"/>
          <w:lang w:val="it-IT"/>
        </w:rPr>
        <w:t xml:space="preserve">. </w:t>
      </w:r>
      <w:r w:rsidRPr="00B54196">
        <w:rPr>
          <w:rStyle w:val="Collegamentoipertestuale"/>
          <w:rFonts w:ascii="Calibri" w:eastAsia="Times New Roman" w:hAnsi="Calibri" w:cs="Calibri"/>
          <w:color w:val="auto"/>
          <w:sz w:val="20"/>
          <w:szCs w:val="20"/>
          <w:u w:val="none"/>
          <w:lang w:val="it-IT"/>
        </w:rPr>
        <w:t>Per</w:t>
      </w:r>
      <w:r w:rsidRPr="00B54196">
        <w:rPr>
          <w:rStyle w:val="Collegamentoipertestuale"/>
          <w:rFonts w:ascii="Calibri" w:hAnsi="Calibri" w:cs="Calibri"/>
          <w:color w:val="auto"/>
          <w:sz w:val="20"/>
          <w:szCs w:val="20"/>
          <w:u w:val="none"/>
          <w:lang w:val="it-IT"/>
        </w:rPr>
        <w:t xml:space="preserve"> ordinare materiale informativo sulla regione in italiano: </w:t>
      </w:r>
      <w:hyperlink r:id="rId30" w:history="1">
        <w:r w:rsidRPr="00B54196">
          <w:rPr>
            <w:rStyle w:val="Collegamentoipertestuale"/>
            <w:rFonts w:ascii="Calibri" w:hAnsi="Calibri" w:cs="Calibri"/>
            <w:sz w:val="20"/>
            <w:szCs w:val="20"/>
            <w:lang w:val="it-IT"/>
          </w:rPr>
          <w:t>http://www.bodensee.eu/it/servizi/brochure</w:t>
        </w:r>
      </w:hyperlink>
      <w:r w:rsidRPr="00B54196">
        <w:rPr>
          <w:rStyle w:val="Collegamentoipertestuale"/>
          <w:rFonts w:ascii="Calibri" w:hAnsi="Calibri" w:cs="Calibri"/>
          <w:sz w:val="20"/>
          <w:szCs w:val="20"/>
          <w:lang w:val="it-IT"/>
        </w:rPr>
        <w:t xml:space="preserve">  </w:t>
      </w:r>
    </w:p>
    <w:p w14:paraId="7C4624B7" w14:textId="77777777" w:rsidR="00860052" w:rsidRPr="00B54196" w:rsidRDefault="00860052" w:rsidP="00CD0C8B">
      <w:pPr>
        <w:rPr>
          <w:rFonts w:ascii="Calibri" w:hAnsi="Calibri"/>
          <w:b/>
          <w:i/>
          <w:color w:val="000000"/>
          <w:lang w:val="it-IT"/>
        </w:rPr>
      </w:pPr>
    </w:p>
    <w:p w14:paraId="29FB7A77" w14:textId="77777777" w:rsidR="00CD0C8B" w:rsidRPr="00B54196" w:rsidRDefault="00CD0C8B" w:rsidP="00442B40">
      <w:pPr>
        <w:spacing w:line="240" w:lineRule="auto"/>
        <w:rPr>
          <w:rFonts w:ascii="Calibri" w:eastAsia="Times New Roman" w:hAnsi="Calibri" w:cs="Arial"/>
          <w:b/>
          <w:lang w:val="it-IT"/>
        </w:rPr>
      </w:pPr>
      <w:r w:rsidRPr="00B54196"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14:paraId="2F95F5FB" w14:textId="77777777" w:rsidR="00CD0C8B" w:rsidRPr="0069217C" w:rsidRDefault="00CD0C8B" w:rsidP="00442B40">
      <w:pPr>
        <w:spacing w:line="240" w:lineRule="auto"/>
        <w:rPr>
          <w:rFonts w:ascii="Calibri" w:eastAsia="Times New Roman" w:hAnsi="Calibri" w:cs="Arial"/>
          <w:color w:val="0000FF"/>
          <w:u w:val="single"/>
        </w:rPr>
      </w:pPr>
      <w:r w:rsidRPr="00B54196">
        <w:rPr>
          <w:rFonts w:ascii="Calibri" w:eastAsia="Times New Roman" w:hAnsi="Calibri" w:cs="Arial"/>
          <w:b/>
        </w:rPr>
        <w:t>Internationale Bodensee Tourismus GmbH</w:t>
      </w:r>
      <w:r w:rsidRPr="00B54196">
        <w:rPr>
          <w:rFonts w:ascii="Calibri" w:eastAsia="Times New Roman" w:hAnsi="Calibri" w:cs="Arial"/>
          <w:b/>
        </w:rPr>
        <w:br/>
      </w:r>
      <w:r w:rsidRPr="00B54196">
        <w:rPr>
          <w:rFonts w:ascii="Calibri" w:eastAsia="Times New Roman" w:hAnsi="Calibri" w:cs="Arial"/>
        </w:rPr>
        <w:t>Hafenstraße 6</w:t>
      </w:r>
      <w:r w:rsidRPr="00B54196">
        <w:rPr>
          <w:rFonts w:ascii="Calibri" w:eastAsia="Times New Roman" w:hAnsi="Calibri" w:cs="Arial"/>
        </w:rPr>
        <w:br/>
        <w:t>D-78462 Costanza</w:t>
      </w:r>
      <w:r w:rsidRPr="00B54196">
        <w:rPr>
          <w:rFonts w:ascii="Calibri" w:eastAsia="Times New Roman" w:hAnsi="Calibri" w:cs="Arial"/>
        </w:rPr>
        <w:br/>
      </w:r>
      <w:hyperlink r:id="rId31" w:history="1">
        <w:r w:rsidR="0069217C" w:rsidRPr="00B54196">
          <w:rPr>
            <w:rStyle w:val="Collegamentoipertestuale"/>
            <w:rFonts w:ascii="Calibri" w:eastAsia="Times New Roman" w:hAnsi="Calibri" w:cs="Arial"/>
          </w:rPr>
          <w:t>www.bodensee.eu</w:t>
        </w:r>
      </w:hyperlink>
      <w:r w:rsidR="0069217C" w:rsidRPr="0069217C">
        <w:rPr>
          <w:rFonts w:ascii="Calibri" w:eastAsia="Times New Roman" w:hAnsi="Calibri" w:cs="Arial"/>
        </w:rPr>
        <w:t xml:space="preserve"> </w:t>
      </w:r>
    </w:p>
    <w:p w14:paraId="571E7630" w14:textId="0244FF81" w:rsidR="00CD0C8B" w:rsidRPr="00553E51" w:rsidRDefault="00CD0C8B" w:rsidP="00CD0C8B">
      <w:pPr>
        <w:spacing w:after="120"/>
        <w:rPr>
          <w:rFonts w:ascii="Calibri" w:eastAsia="Times New Roman" w:hAnsi="Calibri" w:cs="Calibri"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sz w:val="20"/>
          <w:szCs w:val="20"/>
          <w:lang w:val="it-IT"/>
        </w:rPr>
        <w:t>Immagini della destinazione possono essere scaricate direttamente al link:</w:t>
      </w:r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  <w:hyperlink r:id="rId32" w:history="1">
        <w:r w:rsidRPr="00553E51">
          <w:rPr>
            <w:rStyle w:val="Collegamentoipertestuale"/>
            <w:rFonts w:ascii="Calibri" w:eastAsia="Times New Roman" w:hAnsi="Calibri" w:cs="Calibri"/>
            <w:sz w:val="20"/>
            <w:szCs w:val="20"/>
            <w:lang w:val="it-IT"/>
          </w:rPr>
          <w:t>http://www.bodensee.eu/de/pressebereich/pressebilder</w:t>
        </w:r>
      </w:hyperlink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</w:p>
    <w:p w14:paraId="5A7CE9C8" w14:textId="5EFD94F3" w:rsidR="00CD0C8B" w:rsidRPr="00553E51" w:rsidRDefault="00CD0C8B" w:rsidP="00CD0C8B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bCs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bCs/>
          <w:sz w:val="20"/>
          <w:szCs w:val="20"/>
          <w:lang w:val="it-IT"/>
        </w:rPr>
        <w:t xml:space="preserve">Per ulteriori informazioni su questo comunicato contattare: </w:t>
      </w:r>
    </w:p>
    <w:p w14:paraId="05217C85" w14:textId="77777777" w:rsidR="00CD0C8B" w:rsidRPr="00553E51" w:rsidRDefault="00CD0C8B" w:rsidP="00CD0C8B">
      <w:pPr>
        <w:spacing w:line="240" w:lineRule="auto"/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  <w:t>ABC PR CONSULTING</w:t>
      </w:r>
    </w:p>
    <w:p w14:paraId="70B2AC24" w14:textId="77777777" w:rsidR="00CD0C8B" w:rsidRPr="00553E51" w:rsidRDefault="00AA79D3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Via Castelvetro 33, 20154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MILANO</w:t>
      </w:r>
    </w:p>
    <w:p w14:paraId="165B0EAB" w14:textId="77777777" w:rsidR="0031776C" w:rsidRDefault="00CD0C8B" w:rsidP="00CD0C8B">
      <w:pPr>
        <w:spacing w:line="240" w:lineRule="auto"/>
        <w:rPr>
          <w:rFonts w:ascii="Calibri" w:hAnsi="Calibri" w:cs="Calibri"/>
          <w:noProof/>
          <w:sz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Ph. </w:t>
      </w:r>
      <w:r w:rsidR="0031776C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+39 </w:t>
      </w:r>
      <w:r w:rsidR="0031776C">
        <w:rPr>
          <w:rFonts w:ascii="Calibri" w:hAnsi="Calibri" w:cs="Calibri"/>
          <w:noProof/>
          <w:sz w:val="20"/>
          <w:lang w:val="it-IT" w:eastAsia="it-IT"/>
        </w:rPr>
        <w:t xml:space="preserve">02 83527768 </w:t>
      </w:r>
    </w:p>
    <w:p w14:paraId="1B2E5C50" w14:textId="04DA63CD" w:rsidR="00E409FD" w:rsidRPr="00553E51" w:rsidRDefault="00DA0758" w:rsidP="00553E51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en-US"/>
        </w:rPr>
      </w:pPr>
      <w:hyperlink r:id="rId33" w:history="1">
        <w:r w:rsidR="00CD0C8B" w:rsidRPr="00553E51">
          <w:rPr>
            <w:rStyle w:val="Collegamentoipertestuale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www.abc-prc.com</w:t>
        </w:r>
      </w:hyperlink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</w:t>
      </w:r>
      <w:r w:rsidR="005C5896">
        <w:rPr>
          <w:rFonts w:ascii="Calibri" w:eastAsia="Times New Roman" w:hAnsi="Calibri" w:cs="Calibri"/>
          <w:noProof/>
          <w:sz w:val="20"/>
          <w:szCs w:val="20"/>
          <w:lang w:val="it-IT" w:eastAsia="en-US"/>
        </w:rPr>
        <w:t xml:space="preserve"> - 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Chiara Bartoli</w:t>
      </w:r>
      <w:r w:rsidR="00BC336E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- </w:t>
      </w:r>
      <w:hyperlink r:id="rId34" w:history="1">
        <w:r w:rsidR="00BC336E" w:rsidRPr="003A7CA8">
          <w:rPr>
            <w:rStyle w:val="Collegamentoipertestuale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c.bartoli@abc-prc.com</w:t>
        </w:r>
      </w:hyperlink>
      <w:r w:rsidR="00CD0C8B" w:rsidRPr="005E434B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, Mob. 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+39 345 456974</w:t>
      </w:r>
      <w:r w:rsid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8</w:t>
      </w:r>
    </w:p>
    <w:sectPr w:rsidR="00E409FD" w:rsidRPr="00553E51" w:rsidSect="00FB7450">
      <w:headerReference w:type="default" r:id="rId35"/>
      <w:footerReference w:type="default" r:id="rId36"/>
      <w:headerReference w:type="first" r:id="rId37"/>
      <w:footerReference w:type="first" r:id="rId38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21E8D" w14:textId="77777777" w:rsidR="004A6678" w:rsidRDefault="004A6678">
      <w:pPr>
        <w:spacing w:line="240" w:lineRule="auto"/>
      </w:pPr>
      <w:r>
        <w:separator/>
      </w:r>
    </w:p>
  </w:endnote>
  <w:endnote w:type="continuationSeparator" w:id="0">
    <w:p w14:paraId="17E4F059" w14:textId="77777777" w:rsidR="004A6678" w:rsidRDefault="004A6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Book-Roman">
    <w:altName w:val="Vrinda"/>
    <w:charset w:val="00"/>
    <w:family w:val="swiss"/>
    <w:pitch w:val="variable"/>
    <w:sig w:usb0="80000027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34B3A" w14:textId="77777777" w:rsidR="00430F3F" w:rsidRDefault="00430F3F" w:rsidP="00396333">
    <w:pPr>
      <w:pStyle w:val="Pidipagina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  <w:lang w:val="de-CH" w:eastAsia="de-CH"/>
      </w:rPr>
      <w:drawing>
        <wp:anchor distT="0" distB="0" distL="114300" distR="114300" simplePos="0" relativeHeight="251696128" behindDoc="0" locked="0" layoutInCell="1" allowOverlap="1" wp14:anchorId="230DB452" wp14:editId="5FCB7A70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1C2513ED" wp14:editId="557A1A87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F787A" w14:textId="77777777" w:rsidR="00430F3F" w:rsidRPr="008062D0" w:rsidRDefault="00430F3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14:paraId="314D9F90" w14:textId="77777777" w:rsidR="00430F3F" w:rsidRPr="008062D0" w:rsidRDefault="00430F3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Achim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Krafft</w:t>
                          </w:r>
                          <w:proofErr w:type="spell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14:paraId="09EF167B" w14:textId="77777777" w:rsidR="00430F3F" w:rsidRPr="001A43A4" w:rsidRDefault="00430F3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343E24E2" w14:textId="77777777" w:rsidR="00430F3F" w:rsidRPr="001A43A4" w:rsidRDefault="00430F3F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513E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" o:allowoverlap="f" filled="f" stroked="f">
              <v:textbox inset="0,0,0,0">
                <w:txbxContent>
                  <w:p w14:paraId="0BCF787A" w14:textId="77777777" w:rsidR="00430F3F" w:rsidRPr="008062D0" w:rsidRDefault="00430F3F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14:paraId="314D9F90" w14:textId="77777777" w:rsidR="00430F3F" w:rsidRPr="008062D0" w:rsidRDefault="00430F3F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proofErr w:type="spellStart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Achim</w:t>
                    </w:r>
                    <w:proofErr w:type="spellEnd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Krafft</w:t>
                    </w:r>
                    <w:proofErr w:type="spellEnd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14:paraId="09EF167B" w14:textId="77777777" w:rsidR="00430F3F" w:rsidRPr="001A43A4" w:rsidRDefault="00430F3F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343E24E2" w14:textId="77777777" w:rsidR="00430F3F" w:rsidRPr="001A43A4" w:rsidRDefault="00430F3F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4858860F" wp14:editId="071BBF33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5212E" w14:textId="77777777" w:rsidR="00430F3F" w:rsidRPr="001A43A4" w:rsidRDefault="00430F3F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2216A12D" w14:textId="77777777" w:rsidR="00430F3F" w:rsidRPr="000D306F" w:rsidRDefault="00430F3F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6 | 78462 </w:t>
                          </w:r>
                          <w:proofErr w:type="gramStart"/>
                          <w:r w:rsidRPr="000D306F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Costanza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 |</w:t>
                          </w:r>
                          <w:proofErr w:type="gramEnd"/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 Germania</w:t>
                          </w:r>
                        </w:p>
                        <w:p w14:paraId="59320F6A" w14:textId="77777777" w:rsidR="00430F3F" w:rsidRPr="00F2291A" w:rsidRDefault="00430F3F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</w:rPr>
                          </w:pPr>
                          <w:r w:rsidRPr="00F2291A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</w:rPr>
                            <w:t>www.lagodicostanza.eu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58860F" id="Textfeld 35" o:spid="_x0000_s1027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" o:allowoverlap="f" filled="f" stroked="f">
              <v:textbox inset="0,0,0,0">
                <w:txbxContent>
                  <w:p w14:paraId="2745212E" w14:textId="77777777" w:rsidR="00430F3F" w:rsidRPr="001A43A4" w:rsidRDefault="00430F3F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2216A12D" w14:textId="77777777" w:rsidR="00430F3F" w:rsidRPr="000D306F" w:rsidRDefault="00430F3F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6 | 78462 </w:t>
                    </w:r>
                    <w:r w:rsidRPr="000D306F">
                      <w:rPr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Costanza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 | Germania</w:t>
                    </w:r>
                  </w:p>
                  <w:p w14:paraId="59320F6A" w14:textId="77777777" w:rsidR="00430F3F" w:rsidRPr="00F2291A" w:rsidRDefault="00430F3F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</w:rPr>
                    </w:pPr>
                    <w:r w:rsidRPr="00F2291A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</w:rPr>
                      <w:t>www.lagodicostanza.eu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BB353" w14:textId="77777777" w:rsidR="00430F3F" w:rsidRDefault="00430F3F" w:rsidP="00AF08FD">
    <w:pPr>
      <w:pStyle w:val="Pidipagina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  <w:lang w:val="de-CH" w:eastAsia="de-CH"/>
      </w:rPr>
      <w:drawing>
        <wp:anchor distT="0" distB="0" distL="114300" distR="114300" simplePos="0" relativeHeight="251701248" behindDoc="0" locked="0" layoutInCell="1" allowOverlap="1" wp14:anchorId="7A7A7EB6" wp14:editId="485BFFCE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0C716D10" wp14:editId="7671AF83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997CD" w14:textId="77777777" w:rsidR="00430F3F" w:rsidRPr="005B25A2" w:rsidRDefault="00430F3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14:paraId="4571715C" w14:textId="77777777" w:rsidR="00430F3F" w:rsidRPr="005B25A2" w:rsidRDefault="00430F3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14:paraId="2C16A0C1" w14:textId="77777777" w:rsidR="00430F3F" w:rsidRPr="005B25A2" w:rsidRDefault="00430F3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7B21C6C7" w14:textId="77777777" w:rsidR="00430F3F" w:rsidRPr="005B25A2" w:rsidRDefault="00430F3F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716D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" o:allowoverlap="f" filled="f" stroked="f">
              <v:textbox inset="0,0,0,0">
                <w:txbxContent>
                  <w:p w14:paraId="3DE997CD" w14:textId="77777777" w:rsidR="00430F3F" w:rsidRPr="005B25A2" w:rsidRDefault="00430F3F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14:paraId="4571715C" w14:textId="77777777" w:rsidR="00430F3F" w:rsidRPr="005B25A2" w:rsidRDefault="00430F3F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14:paraId="2C16A0C1" w14:textId="77777777" w:rsidR="00430F3F" w:rsidRPr="005B25A2" w:rsidRDefault="00430F3F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7B21C6C7" w14:textId="77777777" w:rsidR="00430F3F" w:rsidRPr="005B25A2" w:rsidRDefault="00430F3F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2673758" wp14:editId="4CC2DD18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72B16" w14:textId="77777777" w:rsidR="00430F3F" w:rsidRPr="005B25A2" w:rsidRDefault="00430F3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559CC4C1" w14:textId="77777777" w:rsidR="00430F3F" w:rsidRPr="005B25A2" w:rsidRDefault="00430F3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14:paraId="7A35112D" w14:textId="77777777" w:rsidR="00430F3F" w:rsidRPr="005B25A2" w:rsidRDefault="00430F3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14:paraId="60E0EF38" w14:textId="77777777" w:rsidR="00430F3F" w:rsidRPr="005B25A2" w:rsidRDefault="00430F3F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673758" id="Textfeld 11" o:spid="_x0000_s1031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" o:allowoverlap="f" filled="f" stroked="f">
              <v:textbox inset="0,0,0,0">
                <w:txbxContent>
                  <w:p w14:paraId="2CD72B16" w14:textId="77777777" w:rsidR="00430F3F" w:rsidRPr="005B25A2" w:rsidRDefault="00430F3F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559CC4C1" w14:textId="77777777" w:rsidR="00430F3F" w:rsidRPr="005B25A2" w:rsidRDefault="00430F3F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14:paraId="7A35112D" w14:textId="77777777" w:rsidR="00430F3F" w:rsidRPr="005B25A2" w:rsidRDefault="00430F3F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14:paraId="60E0EF38" w14:textId="77777777" w:rsidR="00430F3F" w:rsidRPr="005B25A2" w:rsidRDefault="00430F3F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4AAA3" w14:textId="77777777" w:rsidR="004A6678" w:rsidRDefault="004A6678">
      <w:pPr>
        <w:spacing w:line="240" w:lineRule="auto"/>
      </w:pPr>
      <w:r>
        <w:separator/>
      </w:r>
    </w:p>
  </w:footnote>
  <w:footnote w:type="continuationSeparator" w:id="0">
    <w:p w14:paraId="1E2FAC24" w14:textId="77777777" w:rsidR="004A6678" w:rsidRDefault="004A66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AEA81" w14:textId="77BDCA2E" w:rsidR="00430F3F" w:rsidRPr="0097742E" w:rsidRDefault="00430F3F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  <w:lang w:val="de-CH" w:eastAsia="de-CH"/>
      </w:rPr>
      <w:drawing>
        <wp:anchor distT="0" distB="0" distL="114300" distR="114300" simplePos="0" relativeHeight="251697152" behindDoc="0" locked="0" layoutInCell="1" allowOverlap="1" wp14:anchorId="36A1C3E6" wp14:editId="4002435F">
          <wp:simplePos x="0" y="0"/>
          <wp:positionH relativeFrom="margin">
            <wp:posOffset>-133350</wp:posOffset>
          </wp:positionH>
          <wp:positionV relativeFrom="paragraph">
            <wp:posOffset>-24130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noProof/>
        <w:sz w:val="28"/>
        <w:szCs w:val="28"/>
        <w:lang w:eastAsia="it-IT"/>
      </w:rPr>
      <w:t xml:space="preserve">     </w:t>
    </w:r>
    <w:r>
      <w:rPr>
        <w:rFonts w:cstheme="minorHAnsi"/>
        <w:b/>
        <w:noProof/>
        <w:sz w:val="28"/>
        <w:szCs w:val="28"/>
        <w:lang w:eastAsia="it-IT"/>
      </w:rPr>
      <w:tab/>
    </w:r>
    <w:r>
      <w:rPr>
        <w:rFonts w:cstheme="minorHAnsi"/>
        <w:b/>
        <w:noProof/>
        <w:sz w:val="28"/>
        <w:szCs w:val="28"/>
        <w:lang w:eastAsia="it-IT"/>
      </w:rPr>
      <w:tab/>
      <w:t xml:space="preserve">                                       </w:t>
    </w:r>
  </w:p>
  <w:p w14:paraId="4E933499" w14:textId="762559B6" w:rsidR="00430F3F" w:rsidRPr="0097742E" w:rsidRDefault="00430F3F">
    <w:pPr>
      <w:pStyle w:val="Intestazione"/>
      <w:rPr>
        <w:rFonts w:ascii="Source Sans Pro" w:hAnsi="Source Sans Pr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F7CDC" w14:textId="77777777" w:rsidR="00430F3F" w:rsidRPr="0097742E" w:rsidRDefault="00430F3F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  <w:lang w:val="de-CH" w:eastAsia="de-CH"/>
      </w:rPr>
      <w:drawing>
        <wp:anchor distT="0" distB="0" distL="114300" distR="114300" simplePos="0" relativeHeight="251699200" behindDoc="0" locked="0" layoutInCell="1" allowOverlap="1" wp14:anchorId="4E82C185" wp14:editId="0946FBCA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03361A27" wp14:editId="4D95EC43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DC5FA" w14:textId="77777777" w:rsidR="00430F3F" w:rsidRPr="005B25A2" w:rsidRDefault="00430F3F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3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61A27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8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" o:allowoverlap="f" filled="f" stroked="f">
              <v:textbox inset="0,0,0,0">
                <w:txbxContent>
                  <w:p w14:paraId="6B6DC5FA" w14:textId="77777777" w:rsidR="00430F3F" w:rsidRPr="005B25A2" w:rsidRDefault="00430F3F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3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0B95929F" wp14:editId="0426A4CC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D238C" w14:textId="77777777" w:rsidR="00430F3F" w:rsidRPr="005B25A2" w:rsidRDefault="00430F3F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95929F" id="Textfeld 8" o:spid="_x0000_s1029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" o:allowoverlap="f" filled="f" stroked="f">
              <v:textbox inset="0,0,0,0">
                <w:txbxContent>
                  <w:p w14:paraId="585D238C" w14:textId="77777777" w:rsidR="00430F3F" w:rsidRPr="005B25A2" w:rsidRDefault="00430F3F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E75FF1B" w14:textId="77777777" w:rsidR="00430F3F" w:rsidRDefault="00430F3F" w:rsidP="00031739">
    <w:pPr>
      <w:pStyle w:val="Intestazione"/>
    </w:pPr>
    <w:r>
      <w:rPr>
        <w:rFonts w:ascii="Source Sans Pro" w:hAnsi="Source Sans Pro"/>
        <w:noProof/>
        <w:sz w:val="20"/>
        <w:szCs w:val="20"/>
        <w:lang w:val="de-CH" w:eastAsia="de-CH"/>
      </w:rPr>
      <mc:AlternateContent>
        <mc:Choice Requires="wps">
          <w:drawing>
            <wp:anchor distT="4294967293" distB="4294967293" distL="114300" distR="114300" simplePos="0" relativeHeight="251679744" behindDoc="0" locked="1" layoutInCell="1" allowOverlap="1" wp14:anchorId="598CE114" wp14:editId="0CA3943C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28851" id="Gerade Verbindung 1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0529F"/>
    <w:multiLevelType w:val="hybridMultilevel"/>
    <w:tmpl w:val="CC58FC98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 w15:restartNumberingAfterBreak="0">
    <w:nsid w:val="0A0F0837"/>
    <w:multiLevelType w:val="hybridMultilevel"/>
    <w:tmpl w:val="A99E9E10"/>
    <w:lvl w:ilvl="0" w:tplc="D45E979C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B0FD0"/>
    <w:multiLevelType w:val="hybridMultilevel"/>
    <w:tmpl w:val="E3A83192"/>
    <w:lvl w:ilvl="0" w:tplc="1E668B3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76432"/>
    <w:multiLevelType w:val="multilevel"/>
    <w:tmpl w:val="1F16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9B31BC"/>
    <w:multiLevelType w:val="hybridMultilevel"/>
    <w:tmpl w:val="F5C07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122AB"/>
    <w:multiLevelType w:val="multilevel"/>
    <w:tmpl w:val="78A0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524CFA"/>
    <w:multiLevelType w:val="hybridMultilevel"/>
    <w:tmpl w:val="40B0EAC0"/>
    <w:lvl w:ilvl="0" w:tplc="B36818A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60C63"/>
    <w:multiLevelType w:val="hybridMultilevel"/>
    <w:tmpl w:val="B158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464CD"/>
    <w:multiLevelType w:val="hybridMultilevel"/>
    <w:tmpl w:val="6DAA9EBC"/>
    <w:lvl w:ilvl="0" w:tplc="02360B28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A71736"/>
    <w:multiLevelType w:val="hybridMultilevel"/>
    <w:tmpl w:val="3BF0D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50170"/>
    <w:multiLevelType w:val="hybridMultilevel"/>
    <w:tmpl w:val="63845D10"/>
    <w:lvl w:ilvl="0" w:tplc="BC06B758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C342B"/>
    <w:multiLevelType w:val="hybridMultilevel"/>
    <w:tmpl w:val="E02A6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A27E8"/>
    <w:multiLevelType w:val="hybridMultilevel"/>
    <w:tmpl w:val="A81A9E04"/>
    <w:lvl w:ilvl="0" w:tplc="6FEADFF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440E06"/>
    <w:multiLevelType w:val="multilevel"/>
    <w:tmpl w:val="64B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F54BEB"/>
    <w:multiLevelType w:val="hybridMultilevel"/>
    <w:tmpl w:val="963C1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72110"/>
    <w:multiLevelType w:val="hybridMultilevel"/>
    <w:tmpl w:val="1A86D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8143C"/>
    <w:multiLevelType w:val="hybridMultilevel"/>
    <w:tmpl w:val="F87401E2"/>
    <w:lvl w:ilvl="0" w:tplc="7F7C4524">
      <w:start w:val="2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51D48"/>
    <w:multiLevelType w:val="hybridMultilevel"/>
    <w:tmpl w:val="37AAC7FA"/>
    <w:lvl w:ilvl="0" w:tplc="05D4FE7A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043D9"/>
    <w:multiLevelType w:val="hybridMultilevel"/>
    <w:tmpl w:val="3D822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26DC5"/>
    <w:multiLevelType w:val="hybridMultilevel"/>
    <w:tmpl w:val="153E53D0"/>
    <w:lvl w:ilvl="0" w:tplc="9E106384">
      <w:start w:val="1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9377B"/>
    <w:multiLevelType w:val="hybridMultilevel"/>
    <w:tmpl w:val="33BAD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2255A"/>
    <w:multiLevelType w:val="hybridMultilevel"/>
    <w:tmpl w:val="480C8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50C5E"/>
    <w:multiLevelType w:val="multilevel"/>
    <w:tmpl w:val="2DAC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31"/>
  </w:num>
  <w:num w:numId="13">
    <w:abstractNumId w:val="30"/>
  </w:num>
  <w:num w:numId="14">
    <w:abstractNumId w:val="13"/>
  </w:num>
  <w:num w:numId="15">
    <w:abstractNumId w:val="28"/>
  </w:num>
  <w:num w:numId="16">
    <w:abstractNumId w:val="20"/>
  </w:num>
  <w:num w:numId="17">
    <w:abstractNumId w:val="11"/>
  </w:num>
  <w:num w:numId="18">
    <w:abstractNumId w:val="27"/>
  </w:num>
  <w:num w:numId="19">
    <w:abstractNumId w:val="16"/>
  </w:num>
  <w:num w:numId="20">
    <w:abstractNumId w:val="14"/>
  </w:num>
  <w:num w:numId="21">
    <w:abstractNumId w:val="26"/>
  </w:num>
  <w:num w:numId="22">
    <w:abstractNumId w:val="17"/>
  </w:num>
  <w:num w:numId="23">
    <w:abstractNumId w:val="12"/>
  </w:num>
  <w:num w:numId="24">
    <w:abstractNumId w:val="10"/>
  </w:num>
  <w:num w:numId="25">
    <w:abstractNumId w:val="15"/>
  </w:num>
  <w:num w:numId="26">
    <w:abstractNumId w:val="23"/>
  </w:num>
  <w:num w:numId="27">
    <w:abstractNumId w:val="32"/>
  </w:num>
  <w:num w:numId="28">
    <w:abstractNumId w:val="21"/>
  </w:num>
  <w:num w:numId="29">
    <w:abstractNumId w:val="22"/>
  </w:num>
  <w:num w:numId="30">
    <w:abstractNumId w:val="29"/>
  </w:num>
  <w:num w:numId="31">
    <w:abstractNumId w:val="34"/>
  </w:num>
  <w:num w:numId="32">
    <w:abstractNumId w:val="18"/>
  </w:num>
  <w:num w:numId="33">
    <w:abstractNumId w:val="19"/>
  </w:num>
  <w:num w:numId="34">
    <w:abstractNumId w:val="33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560"/>
    <w:rsid w:val="000009A1"/>
    <w:rsid w:val="00000BC6"/>
    <w:rsid w:val="00000DCD"/>
    <w:rsid w:val="00001241"/>
    <w:rsid w:val="000012E7"/>
    <w:rsid w:val="000045A5"/>
    <w:rsid w:val="00006619"/>
    <w:rsid w:val="0001124A"/>
    <w:rsid w:val="00012811"/>
    <w:rsid w:val="00012D12"/>
    <w:rsid w:val="00012E70"/>
    <w:rsid w:val="00012EBE"/>
    <w:rsid w:val="00017241"/>
    <w:rsid w:val="00021004"/>
    <w:rsid w:val="000212F7"/>
    <w:rsid w:val="000220AF"/>
    <w:rsid w:val="00023B15"/>
    <w:rsid w:val="00023BF7"/>
    <w:rsid w:val="00024978"/>
    <w:rsid w:val="00024D8B"/>
    <w:rsid w:val="000263F6"/>
    <w:rsid w:val="00026DA4"/>
    <w:rsid w:val="00027222"/>
    <w:rsid w:val="000309A3"/>
    <w:rsid w:val="00030E44"/>
    <w:rsid w:val="00031739"/>
    <w:rsid w:val="00031885"/>
    <w:rsid w:val="00033193"/>
    <w:rsid w:val="00035267"/>
    <w:rsid w:val="00041388"/>
    <w:rsid w:val="00045F58"/>
    <w:rsid w:val="0004791A"/>
    <w:rsid w:val="00050ADD"/>
    <w:rsid w:val="00050BA1"/>
    <w:rsid w:val="000517D4"/>
    <w:rsid w:val="00051C45"/>
    <w:rsid w:val="00054330"/>
    <w:rsid w:val="000548FE"/>
    <w:rsid w:val="000558CD"/>
    <w:rsid w:val="00055A09"/>
    <w:rsid w:val="0006186E"/>
    <w:rsid w:val="00062CAA"/>
    <w:rsid w:val="0006312D"/>
    <w:rsid w:val="00065287"/>
    <w:rsid w:val="0006784A"/>
    <w:rsid w:val="00071063"/>
    <w:rsid w:val="000722C9"/>
    <w:rsid w:val="00072304"/>
    <w:rsid w:val="00072CA7"/>
    <w:rsid w:val="000730A8"/>
    <w:rsid w:val="000738E1"/>
    <w:rsid w:val="00073E99"/>
    <w:rsid w:val="0007539A"/>
    <w:rsid w:val="00076C5F"/>
    <w:rsid w:val="00076F23"/>
    <w:rsid w:val="00081800"/>
    <w:rsid w:val="0008189D"/>
    <w:rsid w:val="00082CFB"/>
    <w:rsid w:val="00085B1B"/>
    <w:rsid w:val="0008751B"/>
    <w:rsid w:val="0009177C"/>
    <w:rsid w:val="000934E1"/>
    <w:rsid w:val="000938B4"/>
    <w:rsid w:val="00093EEF"/>
    <w:rsid w:val="000941A5"/>
    <w:rsid w:val="000943F5"/>
    <w:rsid w:val="00095224"/>
    <w:rsid w:val="00095A98"/>
    <w:rsid w:val="0009673B"/>
    <w:rsid w:val="00097602"/>
    <w:rsid w:val="000979C9"/>
    <w:rsid w:val="00097DFF"/>
    <w:rsid w:val="000A2AD3"/>
    <w:rsid w:val="000A4DDA"/>
    <w:rsid w:val="000A560C"/>
    <w:rsid w:val="000A66B3"/>
    <w:rsid w:val="000A7501"/>
    <w:rsid w:val="000B02E5"/>
    <w:rsid w:val="000B18C3"/>
    <w:rsid w:val="000B19CA"/>
    <w:rsid w:val="000B4557"/>
    <w:rsid w:val="000B5B45"/>
    <w:rsid w:val="000B6299"/>
    <w:rsid w:val="000B6476"/>
    <w:rsid w:val="000B6EDD"/>
    <w:rsid w:val="000C1C44"/>
    <w:rsid w:val="000C2295"/>
    <w:rsid w:val="000C2607"/>
    <w:rsid w:val="000C2BC4"/>
    <w:rsid w:val="000C4061"/>
    <w:rsid w:val="000C6099"/>
    <w:rsid w:val="000C6BEE"/>
    <w:rsid w:val="000C73BB"/>
    <w:rsid w:val="000D05C5"/>
    <w:rsid w:val="000D124D"/>
    <w:rsid w:val="000D1B23"/>
    <w:rsid w:val="000D306F"/>
    <w:rsid w:val="000D3B8C"/>
    <w:rsid w:val="000D447C"/>
    <w:rsid w:val="000D7FDA"/>
    <w:rsid w:val="000E2674"/>
    <w:rsid w:val="000E288A"/>
    <w:rsid w:val="000E35DD"/>
    <w:rsid w:val="000E37E4"/>
    <w:rsid w:val="000E5634"/>
    <w:rsid w:val="000E6702"/>
    <w:rsid w:val="000E74EA"/>
    <w:rsid w:val="000F180E"/>
    <w:rsid w:val="000F268C"/>
    <w:rsid w:val="000F29E3"/>
    <w:rsid w:val="000F46D6"/>
    <w:rsid w:val="000F4CB3"/>
    <w:rsid w:val="000F5F8B"/>
    <w:rsid w:val="000F5FAA"/>
    <w:rsid w:val="000F66FF"/>
    <w:rsid w:val="000F6D19"/>
    <w:rsid w:val="00100B1C"/>
    <w:rsid w:val="00107035"/>
    <w:rsid w:val="00111AAC"/>
    <w:rsid w:val="001155D4"/>
    <w:rsid w:val="00115844"/>
    <w:rsid w:val="00117286"/>
    <w:rsid w:val="00117923"/>
    <w:rsid w:val="00122180"/>
    <w:rsid w:val="00123550"/>
    <w:rsid w:val="0012517B"/>
    <w:rsid w:val="001255A5"/>
    <w:rsid w:val="00125AB6"/>
    <w:rsid w:val="0012681E"/>
    <w:rsid w:val="00126AB1"/>
    <w:rsid w:val="001276FE"/>
    <w:rsid w:val="0013098F"/>
    <w:rsid w:val="00130B87"/>
    <w:rsid w:val="00130CDD"/>
    <w:rsid w:val="00131635"/>
    <w:rsid w:val="001338B4"/>
    <w:rsid w:val="00135BDB"/>
    <w:rsid w:val="00136AC8"/>
    <w:rsid w:val="00137198"/>
    <w:rsid w:val="0014016A"/>
    <w:rsid w:val="001426D5"/>
    <w:rsid w:val="001453B8"/>
    <w:rsid w:val="00151143"/>
    <w:rsid w:val="00151B29"/>
    <w:rsid w:val="00151D93"/>
    <w:rsid w:val="00152876"/>
    <w:rsid w:val="00152D73"/>
    <w:rsid w:val="00155374"/>
    <w:rsid w:val="001572A3"/>
    <w:rsid w:val="001601EA"/>
    <w:rsid w:val="00161E85"/>
    <w:rsid w:val="00162183"/>
    <w:rsid w:val="00164639"/>
    <w:rsid w:val="0016486F"/>
    <w:rsid w:val="001656F1"/>
    <w:rsid w:val="0016755E"/>
    <w:rsid w:val="00167A8D"/>
    <w:rsid w:val="00172C91"/>
    <w:rsid w:val="0017346E"/>
    <w:rsid w:val="00173B88"/>
    <w:rsid w:val="00174198"/>
    <w:rsid w:val="00176C48"/>
    <w:rsid w:val="0017727D"/>
    <w:rsid w:val="00177F38"/>
    <w:rsid w:val="0018018E"/>
    <w:rsid w:val="001808A6"/>
    <w:rsid w:val="001838A9"/>
    <w:rsid w:val="00183AEC"/>
    <w:rsid w:val="00186C36"/>
    <w:rsid w:val="0019037A"/>
    <w:rsid w:val="001911BF"/>
    <w:rsid w:val="00191AE4"/>
    <w:rsid w:val="0019224E"/>
    <w:rsid w:val="00192EC1"/>
    <w:rsid w:val="00193AAA"/>
    <w:rsid w:val="00194070"/>
    <w:rsid w:val="00196999"/>
    <w:rsid w:val="00196C58"/>
    <w:rsid w:val="0019709D"/>
    <w:rsid w:val="001972FF"/>
    <w:rsid w:val="00197D4E"/>
    <w:rsid w:val="001A23D6"/>
    <w:rsid w:val="001A43A4"/>
    <w:rsid w:val="001A43D6"/>
    <w:rsid w:val="001A5120"/>
    <w:rsid w:val="001A5E8F"/>
    <w:rsid w:val="001A616B"/>
    <w:rsid w:val="001A6411"/>
    <w:rsid w:val="001A6747"/>
    <w:rsid w:val="001A6A8C"/>
    <w:rsid w:val="001A79E8"/>
    <w:rsid w:val="001B1FC7"/>
    <w:rsid w:val="001B278A"/>
    <w:rsid w:val="001B2A08"/>
    <w:rsid w:val="001B3B6A"/>
    <w:rsid w:val="001B3E3D"/>
    <w:rsid w:val="001B5A6F"/>
    <w:rsid w:val="001B68BA"/>
    <w:rsid w:val="001B6A55"/>
    <w:rsid w:val="001B6ECD"/>
    <w:rsid w:val="001B6EE5"/>
    <w:rsid w:val="001C0B9D"/>
    <w:rsid w:val="001C1536"/>
    <w:rsid w:val="001C1797"/>
    <w:rsid w:val="001C3F9A"/>
    <w:rsid w:val="001C533D"/>
    <w:rsid w:val="001C5EC5"/>
    <w:rsid w:val="001C7E66"/>
    <w:rsid w:val="001D0CDD"/>
    <w:rsid w:val="001D0E70"/>
    <w:rsid w:val="001D13FE"/>
    <w:rsid w:val="001D195E"/>
    <w:rsid w:val="001D2212"/>
    <w:rsid w:val="001D41FE"/>
    <w:rsid w:val="001D45ED"/>
    <w:rsid w:val="001D524E"/>
    <w:rsid w:val="001D7407"/>
    <w:rsid w:val="001D74C3"/>
    <w:rsid w:val="001E5745"/>
    <w:rsid w:val="001E68C0"/>
    <w:rsid w:val="001E743A"/>
    <w:rsid w:val="001F1CDC"/>
    <w:rsid w:val="001F2289"/>
    <w:rsid w:val="001F368A"/>
    <w:rsid w:val="001F4A01"/>
    <w:rsid w:val="001F525E"/>
    <w:rsid w:val="001F709B"/>
    <w:rsid w:val="001F7155"/>
    <w:rsid w:val="00200A7E"/>
    <w:rsid w:val="00204040"/>
    <w:rsid w:val="00204479"/>
    <w:rsid w:val="002045B3"/>
    <w:rsid w:val="002046A5"/>
    <w:rsid w:val="002071B3"/>
    <w:rsid w:val="00207B61"/>
    <w:rsid w:val="00210317"/>
    <w:rsid w:val="00211B8F"/>
    <w:rsid w:val="002123E9"/>
    <w:rsid w:val="002125AD"/>
    <w:rsid w:val="0021450F"/>
    <w:rsid w:val="002155EC"/>
    <w:rsid w:val="002236B4"/>
    <w:rsid w:val="0022380F"/>
    <w:rsid w:val="0022394E"/>
    <w:rsid w:val="0022412D"/>
    <w:rsid w:val="002246EA"/>
    <w:rsid w:val="00225038"/>
    <w:rsid w:val="00226C76"/>
    <w:rsid w:val="00227288"/>
    <w:rsid w:val="002350E7"/>
    <w:rsid w:val="00236583"/>
    <w:rsid w:val="00237562"/>
    <w:rsid w:val="00237D74"/>
    <w:rsid w:val="00240083"/>
    <w:rsid w:val="00241BBD"/>
    <w:rsid w:val="00241BE4"/>
    <w:rsid w:val="00242968"/>
    <w:rsid w:val="002435B1"/>
    <w:rsid w:val="0024536D"/>
    <w:rsid w:val="00245406"/>
    <w:rsid w:val="002508F7"/>
    <w:rsid w:val="002512E1"/>
    <w:rsid w:val="0025207C"/>
    <w:rsid w:val="00254F85"/>
    <w:rsid w:val="00256798"/>
    <w:rsid w:val="00256E75"/>
    <w:rsid w:val="00261C3A"/>
    <w:rsid w:val="00262287"/>
    <w:rsid w:val="00262E59"/>
    <w:rsid w:val="002649A4"/>
    <w:rsid w:val="0026694B"/>
    <w:rsid w:val="00267DA9"/>
    <w:rsid w:val="0027059B"/>
    <w:rsid w:val="002765CC"/>
    <w:rsid w:val="00276EC3"/>
    <w:rsid w:val="0028088B"/>
    <w:rsid w:val="0028199B"/>
    <w:rsid w:val="00282561"/>
    <w:rsid w:val="00292C93"/>
    <w:rsid w:val="00292F01"/>
    <w:rsid w:val="00294E2B"/>
    <w:rsid w:val="00294E67"/>
    <w:rsid w:val="002A0145"/>
    <w:rsid w:val="002A0CFB"/>
    <w:rsid w:val="002A0E8C"/>
    <w:rsid w:val="002A109B"/>
    <w:rsid w:val="002A28E4"/>
    <w:rsid w:val="002A41AE"/>
    <w:rsid w:val="002A4EA9"/>
    <w:rsid w:val="002A663A"/>
    <w:rsid w:val="002B0A8C"/>
    <w:rsid w:val="002B0D51"/>
    <w:rsid w:val="002B15FC"/>
    <w:rsid w:val="002B27DA"/>
    <w:rsid w:val="002B2CD7"/>
    <w:rsid w:val="002C24D5"/>
    <w:rsid w:val="002C3930"/>
    <w:rsid w:val="002C4F70"/>
    <w:rsid w:val="002C6D31"/>
    <w:rsid w:val="002C7686"/>
    <w:rsid w:val="002C7F1C"/>
    <w:rsid w:val="002D3475"/>
    <w:rsid w:val="002D4261"/>
    <w:rsid w:val="002D6693"/>
    <w:rsid w:val="002D6AA5"/>
    <w:rsid w:val="002D79BC"/>
    <w:rsid w:val="002E0396"/>
    <w:rsid w:val="002E0DA7"/>
    <w:rsid w:val="002E26C3"/>
    <w:rsid w:val="002E26D9"/>
    <w:rsid w:val="002E2BDD"/>
    <w:rsid w:val="002E39A6"/>
    <w:rsid w:val="002E3AC8"/>
    <w:rsid w:val="002E66C8"/>
    <w:rsid w:val="002F1F57"/>
    <w:rsid w:val="002F453B"/>
    <w:rsid w:val="002F6185"/>
    <w:rsid w:val="002F6552"/>
    <w:rsid w:val="002F65C2"/>
    <w:rsid w:val="003001F0"/>
    <w:rsid w:val="003002C3"/>
    <w:rsid w:val="003044B3"/>
    <w:rsid w:val="0030597F"/>
    <w:rsid w:val="00306C09"/>
    <w:rsid w:val="00307780"/>
    <w:rsid w:val="00307F7E"/>
    <w:rsid w:val="003101D2"/>
    <w:rsid w:val="0031045F"/>
    <w:rsid w:val="00312749"/>
    <w:rsid w:val="00313971"/>
    <w:rsid w:val="00314B53"/>
    <w:rsid w:val="0031541B"/>
    <w:rsid w:val="003157AB"/>
    <w:rsid w:val="003159A0"/>
    <w:rsid w:val="00316EDA"/>
    <w:rsid w:val="0031776C"/>
    <w:rsid w:val="003177A9"/>
    <w:rsid w:val="00317CD7"/>
    <w:rsid w:val="00317E8B"/>
    <w:rsid w:val="00324DAC"/>
    <w:rsid w:val="00327C17"/>
    <w:rsid w:val="00330DBD"/>
    <w:rsid w:val="00331355"/>
    <w:rsid w:val="00331BED"/>
    <w:rsid w:val="00333814"/>
    <w:rsid w:val="003342A2"/>
    <w:rsid w:val="00335D82"/>
    <w:rsid w:val="00337A28"/>
    <w:rsid w:val="00341515"/>
    <w:rsid w:val="003430D2"/>
    <w:rsid w:val="0034618E"/>
    <w:rsid w:val="003473DC"/>
    <w:rsid w:val="00350C05"/>
    <w:rsid w:val="0035160F"/>
    <w:rsid w:val="00361238"/>
    <w:rsid w:val="0036157B"/>
    <w:rsid w:val="0036169A"/>
    <w:rsid w:val="00361835"/>
    <w:rsid w:val="00362462"/>
    <w:rsid w:val="0036375E"/>
    <w:rsid w:val="00363A28"/>
    <w:rsid w:val="0036411B"/>
    <w:rsid w:val="003669C8"/>
    <w:rsid w:val="00370060"/>
    <w:rsid w:val="00370B11"/>
    <w:rsid w:val="00371BAE"/>
    <w:rsid w:val="00371CE7"/>
    <w:rsid w:val="00372F43"/>
    <w:rsid w:val="00373663"/>
    <w:rsid w:val="00373C75"/>
    <w:rsid w:val="003779AE"/>
    <w:rsid w:val="00380436"/>
    <w:rsid w:val="0038120A"/>
    <w:rsid w:val="00386D4C"/>
    <w:rsid w:val="00390076"/>
    <w:rsid w:val="00395C58"/>
    <w:rsid w:val="003960A0"/>
    <w:rsid w:val="00396333"/>
    <w:rsid w:val="0039705C"/>
    <w:rsid w:val="003978A2"/>
    <w:rsid w:val="003A057B"/>
    <w:rsid w:val="003A1CE3"/>
    <w:rsid w:val="003A25E7"/>
    <w:rsid w:val="003A4BC7"/>
    <w:rsid w:val="003A614C"/>
    <w:rsid w:val="003A6998"/>
    <w:rsid w:val="003A6EBA"/>
    <w:rsid w:val="003A7DC9"/>
    <w:rsid w:val="003A7F48"/>
    <w:rsid w:val="003B0E0F"/>
    <w:rsid w:val="003B1190"/>
    <w:rsid w:val="003B26F9"/>
    <w:rsid w:val="003B720A"/>
    <w:rsid w:val="003B7589"/>
    <w:rsid w:val="003C108F"/>
    <w:rsid w:val="003C1419"/>
    <w:rsid w:val="003C2B76"/>
    <w:rsid w:val="003C5B9C"/>
    <w:rsid w:val="003C610F"/>
    <w:rsid w:val="003D06A1"/>
    <w:rsid w:val="003D088C"/>
    <w:rsid w:val="003D1D0A"/>
    <w:rsid w:val="003D2B23"/>
    <w:rsid w:val="003D2BBC"/>
    <w:rsid w:val="003D35AD"/>
    <w:rsid w:val="003D35BC"/>
    <w:rsid w:val="003D369A"/>
    <w:rsid w:val="003D51B0"/>
    <w:rsid w:val="003D64F3"/>
    <w:rsid w:val="003E0067"/>
    <w:rsid w:val="003E0919"/>
    <w:rsid w:val="003E131C"/>
    <w:rsid w:val="003E1620"/>
    <w:rsid w:val="003E49C0"/>
    <w:rsid w:val="003E4F22"/>
    <w:rsid w:val="003E5735"/>
    <w:rsid w:val="003E57E6"/>
    <w:rsid w:val="003E6000"/>
    <w:rsid w:val="003E694D"/>
    <w:rsid w:val="003E7ED7"/>
    <w:rsid w:val="003F0225"/>
    <w:rsid w:val="003F0567"/>
    <w:rsid w:val="003F29F2"/>
    <w:rsid w:val="003F2A64"/>
    <w:rsid w:val="003F513B"/>
    <w:rsid w:val="003F7013"/>
    <w:rsid w:val="0040014E"/>
    <w:rsid w:val="004020DC"/>
    <w:rsid w:val="00403AB9"/>
    <w:rsid w:val="00405216"/>
    <w:rsid w:val="0040600A"/>
    <w:rsid w:val="0040652B"/>
    <w:rsid w:val="004066EF"/>
    <w:rsid w:val="00410155"/>
    <w:rsid w:val="0041089C"/>
    <w:rsid w:val="00413497"/>
    <w:rsid w:val="004157D8"/>
    <w:rsid w:val="00416284"/>
    <w:rsid w:val="0041739B"/>
    <w:rsid w:val="00421BE9"/>
    <w:rsid w:val="00423BA6"/>
    <w:rsid w:val="00426C27"/>
    <w:rsid w:val="00430F3F"/>
    <w:rsid w:val="00432794"/>
    <w:rsid w:val="004328FF"/>
    <w:rsid w:val="00432D6E"/>
    <w:rsid w:val="004333DD"/>
    <w:rsid w:val="00433A1D"/>
    <w:rsid w:val="00436CF0"/>
    <w:rsid w:val="00441459"/>
    <w:rsid w:val="00442B40"/>
    <w:rsid w:val="00442DC4"/>
    <w:rsid w:val="004434DA"/>
    <w:rsid w:val="00443809"/>
    <w:rsid w:val="00443F8D"/>
    <w:rsid w:val="0044637A"/>
    <w:rsid w:val="004535A1"/>
    <w:rsid w:val="00454E09"/>
    <w:rsid w:val="00456252"/>
    <w:rsid w:val="0046100F"/>
    <w:rsid w:val="00461CB6"/>
    <w:rsid w:val="00463917"/>
    <w:rsid w:val="004668C1"/>
    <w:rsid w:val="00466CF5"/>
    <w:rsid w:val="00466E61"/>
    <w:rsid w:val="004679A3"/>
    <w:rsid w:val="00471043"/>
    <w:rsid w:val="0047227D"/>
    <w:rsid w:val="00473148"/>
    <w:rsid w:val="0047324C"/>
    <w:rsid w:val="00475877"/>
    <w:rsid w:val="00477A47"/>
    <w:rsid w:val="00481C0C"/>
    <w:rsid w:val="00483CFF"/>
    <w:rsid w:val="00484CA0"/>
    <w:rsid w:val="004866FA"/>
    <w:rsid w:val="004871A5"/>
    <w:rsid w:val="00491BDD"/>
    <w:rsid w:val="00492A45"/>
    <w:rsid w:val="004942F0"/>
    <w:rsid w:val="00496FCB"/>
    <w:rsid w:val="004A0FB2"/>
    <w:rsid w:val="004A4A73"/>
    <w:rsid w:val="004A595E"/>
    <w:rsid w:val="004A6678"/>
    <w:rsid w:val="004A7081"/>
    <w:rsid w:val="004A756C"/>
    <w:rsid w:val="004B052F"/>
    <w:rsid w:val="004B43C4"/>
    <w:rsid w:val="004B442E"/>
    <w:rsid w:val="004C0F58"/>
    <w:rsid w:val="004C1FB9"/>
    <w:rsid w:val="004C492B"/>
    <w:rsid w:val="004C4A1F"/>
    <w:rsid w:val="004C571C"/>
    <w:rsid w:val="004C69D0"/>
    <w:rsid w:val="004D13A5"/>
    <w:rsid w:val="004D3CCF"/>
    <w:rsid w:val="004E0BB9"/>
    <w:rsid w:val="004E1A8A"/>
    <w:rsid w:val="004E21E7"/>
    <w:rsid w:val="004E248C"/>
    <w:rsid w:val="004E2663"/>
    <w:rsid w:val="004E499D"/>
    <w:rsid w:val="004E54AA"/>
    <w:rsid w:val="004E715A"/>
    <w:rsid w:val="004E71D0"/>
    <w:rsid w:val="004E7223"/>
    <w:rsid w:val="004E7512"/>
    <w:rsid w:val="004E77A9"/>
    <w:rsid w:val="004F021B"/>
    <w:rsid w:val="004F0699"/>
    <w:rsid w:val="004F1862"/>
    <w:rsid w:val="004F20A0"/>
    <w:rsid w:val="004F22B6"/>
    <w:rsid w:val="004F68DC"/>
    <w:rsid w:val="004F6AAC"/>
    <w:rsid w:val="004F78A5"/>
    <w:rsid w:val="00501B87"/>
    <w:rsid w:val="005021B0"/>
    <w:rsid w:val="0050398A"/>
    <w:rsid w:val="00504F5D"/>
    <w:rsid w:val="00505D5B"/>
    <w:rsid w:val="00506159"/>
    <w:rsid w:val="00506883"/>
    <w:rsid w:val="005116CB"/>
    <w:rsid w:val="00511F22"/>
    <w:rsid w:val="005120D7"/>
    <w:rsid w:val="00512261"/>
    <w:rsid w:val="005122FD"/>
    <w:rsid w:val="0051404E"/>
    <w:rsid w:val="0051435A"/>
    <w:rsid w:val="00515C7C"/>
    <w:rsid w:val="005178FA"/>
    <w:rsid w:val="00524088"/>
    <w:rsid w:val="00524357"/>
    <w:rsid w:val="00524616"/>
    <w:rsid w:val="00525A13"/>
    <w:rsid w:val="00527364"/>
    <w:rsid w:val="00530F48"/>
    <w:rsid w:val="00531CB3"/>
    <w:rsid w:val="00532105"/>
    <w:rsid w:val="005324EB"/>
    <w:rsid w:val="0053301C"/>
    <w:rsid w:val="00533608"/>
    <w:rsid w:val="0054084E"/>
    <w:rsid w:val="00540DCB"/>
    <w:rsid w:val="0054275C"/>
    <w:rsid w:val="00542A11"/>
    <w:rsid w:val="00542BE8"/>
    <w:rsid w:val="00544E5F"/>
    <w:rsid w:val="00546001"/>
    <w:rsid w:val="00547DB2"/>
    <w:rsid w:val="005507F0"/>
    <w:rsid w:val="00552FB9"/>
    <w:rsid w:val="00553222"/>
    <w:rsid w:val="005537EE"/>
    <w:rsid w:val="00553E51"/>
    <w:rsid w:val="0055429C"/>
    <w:rsid w:val="0055535C"/>
    <w:rsid w:val="00555C08"/>
    <w:rsid w:val="00556507"/>
    <w:rsid w:val="00560F02"/>
    <w:rsid w:val="005624EC"/>
    <w:rsid w:val="00563A05"/>
    <w:rsid w:val="00563B23"/>
    <w:rsid w:val="00565B96"/>
    <w:rsid w:val="00565C94"/>
    <w:rsid w:val="00567B25"/>
    <w:rsid w:val="005701CB"/>
    <w:rsid w:val="0057092C"/>
    <w:rsid w:val="00571E82"/>
    <w:rsid w:val="005747DE"/>
    <w:rsid w:val="0057542A"/>
    <w:rsid w:val="005770E2"/>
    <w:rsid w:val="00577D34"/>
    <w:rsid w:val="00577E14"/>
    <w:rsid w:val="00581658"/>
    <w:rsid w:val="00583E00"/>
    <w:rsid w:val="00585BD1"/>
    <w:rsid w:val="00585F0D"/>
    <w:rsid w:val="0058631B"/>
    <w:rsid w:val="00590205"/>
    <w:rsid w:val="0059115B"/>
    <w:rsid w:val="00591BC5"/>
    <w:rsid w:val="00592080"/>
    <w:rsid w:val="00592207"/>
    <w:rsid w:val="00592504"/>
    <w:rsid w:val="00592703"/>
    <w:rsid w:val="00592BDD"/>
    <w:rsid w:val="00592BF5"/>
    <w:rsid w:val="005942B5"/>
    <w:rsid w:val="005A29B9"/>
    <w:rsid w:val="005A3E6B"/>
    <w:rsid w:val="005A5914"/>
    <w:rsid w:val="005A5E4B"/>
    <w:rsid w:val="005A7711"/>
    <w:rsid w:val="005B0022"/>
    <w:rsid w:val="005B0139"/>
    <w:rsid w:val="005B25A2"/>
    <w:rsid w:val="005B2A70"/>
    <w:rsid w:val="005B2D40"/>
    <w:rsid w:val="005B31C3"/>
    <w:rsid w:val="005B350B"/>
    <w:rsid w:val="005B4F22"/>
    <w:rsid w:val="005B5034"/>
    <w:rsid w:val="005B7456"/>
    <w:rsid w:val="005B77F3"/>
    <w:rsid w:val="005C0F90"/>
    <w:rsid w:val="005C187B"/>
    <w:rsid w:val="005C18FF"/>
    <w:rsid w:val="005C1CA3"/>
    <w:rsid w:val="005C4C39"/>
    <w:rsid w:val="005C5896"/>
    <w:rsid w:val="005C797E"/>
    <w:rsid w:val="005C7A0B"/>
    <w:rsid w:val="005C7D18"/>
    <w:rsid w:val="005D34D4"/>
    <w:rsid w:val="005D6023"/>
    <w:rsid w:val="005D6521"/>
    <w:rsid w:val="005D7B34"/>
    <w:rsid w:val="005E202F"/>
    <w:rsid w:val="005E2C4A"/>
    <w:rsid w:val="005E434B"/>
    <w:rsid w:val="005F0EED"/>
    <w:rsid w:val="005F27C5"/>
    <w:rsid w:val="005F48EA"/>
    <w:rsid w:val="005F577B"/>
    <w:rsid w:val="006001E7"/>
    <w:rsid w:val="0060147D"/>
    <w:rsid w:val="00601A0B"/>
    <w:rsid w:val="00602F89"/>
    <w:rsid w:val="006033E5"/>
    <w:rsid w:val="006043C9"/>
    <w:rsid w:val="00607168"/>
    <w:rsid w:val="006101AF"/>
    <w:rsid w:val="0061058B"/>
    <w:rsid w:val="006108C1"/>
    <w:rsid w:val="006118E9"/>
    <w:rsid w:val="006130ED"/>
    <w:rsid w:val="00614A6B"/>
    <w:rsid w:val="00620350"/>
    <w:rsid w:val="006203B6"/>
    <w:rsid w:val="00623C99"/>
    <w:rsid w:val="00623DB5"/>
    <w:rsid w:val="00624B16"/>
    <w:rsid w:val="00625360"/>
    <w:rsid w:val="00630411"/>
    <w:rsid w:val="00630AE2"/>
    <w:rsid w:val="00630E63"/>
    <w:rsid w:val="006328C0"/>
    <w:rsid w:val="0063382F"/>
    <w:rsid w:val="00633DB1"/>
    <w:rsid w:val="006366CC"/>
    <w:rsid w:val="00636A02"/>
    <w:rsid w:val="0063700B"/>
    <w:rsid w:val="006379F3"/>
    <w:rsid w:val="00640B9A"/>
    <w:rsid w:val="00640CFD"/>
    <w:rsid w:val="0064119A"/>
    <w:rsid w:val="00642A65"/>
    <w:rsid w:val="00642AE3"/>
    <w:rsid w:val="0064484F"/>
    <w:rsid w:val="0064575B"/>
    <w:rsid w:val="00646D61"/>
    <w:rsid w:val="0065106E"/>
    <w:rsid w:val="00653B24"/>
    <w:rsid w:val="00653F63"/>
    <w:rsid w:val="00654034"/>
    <w:rsid w:val="006541AE"/>
    <w:rsid w:val="006558CA"/>
    <w:rsid w:val="0065637A"/>
    <w:rsid w:val="006563AC"/>
    <w:rsid w:val="006566FD"/>
    <w:rsid w:val="00656B80"/>
    <w:rsid w:val="006570DC"/>
    <w:rsid w:val="0065746D"/>
    <w:rsid w:val="00661313"/>
    <w:rsid w:val="00661D64"/>
    <w:rsid w:val="00662764"/>
    <w:rsid w:val="006627FB"/>
    <w:rsid w:val="0066399E"/>
    <w:rsid w:val="00664DCC"/>
    <w:rsid w:val="00666F11"/>
    <w:rsid w:val="006705F8"/>
    <w:rsid w:val="0067096E"/>
    <w:rsid w:val="00671C12"/>
    <w:rsid w:val="00671C3A"/>
    <w:rsid w:val="00672254"/>
    <w:rsid w:val="006741DA"/>
    <w:rsid w:val="00675724"/>
    <w:rsid w:val="00680088"/>
    <w:rsid w:val="006803B7"/>
    <w:rsid w:val="00680737"/>
    <w:rsid w:val="00685A1D"/>
    <w:rsid w:val="006867F4"/>
    <w:rsid w:val="00686CD1"/>
    <w:rsid w:val="0068721D"/>
    <w:rsid w:val="0068759E"/>
    <w:rsid w:val="006877C0"/>
    <w:rsid w:val="00690FBA"/>
    <w:rsid w:val="006916F5"/>
    <w:rsid w:val="0069217C"/>
    <w:rsid w:val="00692797"/>
    <w:rsid w:val="00693249"/>
    <w:rsid w:val="006937E6"/>
    <w:rsid w:val="006940C9"/>
    <w:rsid w:val="006952F1"/>
    <w:rsid w:val="0069537F"/>
    <w:rsid w:val="006960DA"/>
    <w:rsid w:val="00696B8F"/>
    <w:rsid w:val="00696E19"/>
    <w:rsid w:val="0069742C"/>
    <w:rsid w:val="006A005C"/>
    <w:rsid w:val="006A0B58"/>
    <w:rsid w:val="006A2E42"/>
    <w:rsid w:val="006A46CC"/>
    <w:rsid w:val="006A4D11"/>
    <w:rsid w:val="006A7FFC"/>
    <w:rsid w:val="006B03F2"/>
    <w:rsid w:val="006B0A77"/>
    <w:rsid w:val="006B0BAA"/>
    <w:rsid w:val="006B16F1"/>
    <w:rsid w:val="006B23AE"/>
    <w:rsid w:val="006B2D84"/>
    <w:rsid w:val="006B36EC"/>
    <w:rsid w:val="006B399A"/>
    <w:rsid w:val="006B4544"/>
    <w:rsid w:val="006B5DD2"/>
    <w:rsid w:val="006C4F3C"/>
    <w:rsid w:val="006C536E"/>
    <w:rsid w:val="006C7EC5"/>
    <w:rsid w:val="006D041C"/>
    <w:rsid w:val="006D0477"/>
    <w:rsid w:val="006D1A66"/>
    <w:rsid w:val="006D21EB"/>
    <w:rsid w:val="006D265C"/>
    <w:rsid w:val="006D296C"/>
    <w:rsid w:val="006D3385"/>
    <w:rsid w:val="006D343C"/>
    <w:rsid w:val="006D3C33"/>
    <w:rsid w:val="006D4C94"/>
    <w:rsid w:val="006D5B7E"/>
    <w:rsid w:val="006D5DE4"/>
    <w:rsid w:val="006D6E75"/>
    <w:rsid w:val="006E0A61"/>
    <w:rsid w:val="006E1451"/>
    <w:rsid w:val="006E2E9E"/>
    <w:rsid w:val="006E3707"/>
    <w:rsid w:val="006E386A"/>
    <w:rsid w:val="006E7114"/>
    <w:rsid w:val="006F03E3"/>
    <w:rsid w:val="006F0746"/>
    <w:rsid w:val="006F3022"/>
    <w:rsid w:val="007021BE"/>
    <w:rsid w:val="007023D9"/>
    <w:rsid w:val="007029A0"/>
    <w:rsid w:val="007068FA"/>
    <w:rsid w:val="007070F8"/>
    <w:rsid w:val="007077D9"/>
    <w:rsid w:val="007130DE"/>
    <w:rsid w:val="0071464C"/>
    <w:rsid w:val="0071573E"/>
    <w:rsid w:val="00716F0E"/>
    <w:rsid w:val="00717200"/>
    <w:rsid w:val="00720F3B"/>
    <w:rsid w:val="00721045"/>
    <w:rsid w:val="00723FB1"/>
    <w:rsid w:val="00726694"/>
    <w:rsid w:val="0072784F"/>
    <w:rsid w:val="00734232"/>
    <w:rsid w:val="00735944"/>
    <w:rsid w:val="00736A8C"/>
    <w:rsid w:val="00736C73"/>
    <w:rsid w:val="007424AD"/>
    <w:rsid w:val="007433C5"/>
    <w:rsid w:val="00743CFC"/>
    <w:rsid w:val="0074465F"/>
    <w:rsid w:val="00745B54"/>
    <w:rsid w:val="00747184"/>
    <w:rsid w:val="00747907"/>
    <w:rsid w:val="00750102"/>
    <w:rsid w:val="007514AE"/>
    <w:rsid w:val="00751DD5"/>
    <w:rsid w:val="00753758"/>
    <w:rsid w:val="00754884"/>
    <w:rsid w:val="00756BFC"/>
    <w:rsid w:val="007631E4"/>
    <w:rsid w:val="00764486"/>
    <w:rsid w:val="00765046"/>
    <w:rsid w:val="0076575A"/>
    <w:rsid w:val="00765F5B"/>
    <w:rsid w:val="00767084"/>
    <w:rsid w:val="0077291E"/>
    <w:rsid w:val="00773392"/>
    <w:rsid w:val="007745B5"/>
    <w:rsid w:val="007752C6"/>
    <w:rsid w:val="00775490"/>
    <w:rsid w:val="00781830"/>
    <w:rsid w:val="00783305"/>
    <w:rsid w:val="0078455E"/>
    <w:rsid w:val="00785D36"/>
    <w:rsid w:val="00790E9E"/>
    <w:rsid w:val="0079130E"/>
    <w:rsid w:val="007933AF"/>
    <w:rsid w:val="00793544"/>
    <w:rsid w:val="00794207"/>
    <w:rsid w:val="00794DE8"/>
    <w:rsid w:val="00796CF8"/>
    <w:rsid w:val="00797D73"/>
    <w:rsid w:val="007A2116"/>
    <w:rsid w:val="007A23A8"/>
    <w:rsid w:val="007A2CD4"/>
    <w:rsid w:val="007A2EAA"/>
    <w:rsid w:val="007A7A23"/>
    <w:rsid w:val="007A7DAC"/>
    <w:rsid w:val="007B0539"/>
    <w:rsid w:val="007B07B7"/>
    <w:rsid w:val="007B1352"/>
    <w:rsid w:val="007B1DCC"/>
    <w:rsid w:val="007B3D68"/>
    <w:rsid w:val="007B4B24"/>
    <w:rsid w:val="007C06F8"/>
    <w:rsid w:val="007C3A95"/>
    <w:rsid w:val="007C538E"/>
    <w:rsid w:val="007C6197"/>
    <w:rsid w:val="007D1402"/>
    <w:rsid w:val="007D1D32"/>
    <w:rsid w:val="007D1D7D"/>
    <w:rsid w:val="007D3FCA"/>
    <w:rsid w:val="007D4801"/>
    <w:rsid w:val="007E0086"/>
    <w:rsid w:val="007E133E"/>
    <w:rsid w:val="007E40D8"/>
    <w:rsid w:val="007E63AF"/>
    <w:rsid w:val="007F01BD"/>
    <w:rsid w:val="007F1778"/>
    <w:rsid w:val="007F2BC1"/>
    <w:rsid w:val="007F35E2"/>
    <w:rsid w:val="007F416C"/>
    <w:rsid w:val="007F7CD0"/>
    <w:rsid w:val="007F7D27"/>
    <w:rsid w:val="008028AF"/>
    <w:rsid w:val="00802CE9"/>
    <w:rsid w:val="00803340"/>
    <w:rsid w:val="008062D0"/>
    <w:rsid w:val="008112D9"/>
    <w:rsid w:val="00811601"/>
    <w:rsid w:val="00813701"/>
    <w:rsid w:val="00813E67"/>
    <w:rsid w:val="008156DB"/>
    <w:rsid w:val="00817014"/>
    <w:rsid w:val="00821544"/>
    <w:rsid w:val="0082679D"/>
    <w:rsid w:val="008270B6"/>
    <w:rsid w:val="0082781A"/>
    <w:rsid w:val="00830945"/>
    <w:rsid w:val="00830F5B"/>
    <w:rsid w:val="008330BF"/>
    <w:rsid w:val="008335D8"/>
    <w:rsid w:val="00833F69"/>
    <w:rsid w:val="00833FC4"/>
    <w:rsid w:val="00835970"/>
    <w:rsid w:val="00835B97"/>
    <w:rsid w:val="00835D9B"/>
    <w:rsid w:val="00836CF6"/>
    <w:rsid w:val="00840815"/>
    <w:rsid w:val="00843A58"/>
    <w:rsid w:val="008442DA"/>
    <w:rsid w:val="00845FBF"/>
    <w:rsid w:val="008463F7"/>
    <w:rsid w:val="00851062"/>
    <w:rsid w:val="008511D7"/>
    <w:rsid w:val="00857970"/>
    <w:rsid w:val="00860052"/>
    <w:rsid w:val="008635A7"/>
    <w:rsid w:val="00863C1C"/>
    <w:rsid w:val="008713D9"/>
    <w:rsid w:val="00871594"/>
    <w:rsid w:val="00871615"/>
    <w:rsid w:val="00873B02"/>
    <w:rsid w:val="0087518B"/>
    <w:rsid w:val="00877200"/>
    <w:rsid w:val="0088323A"/>
    <w:rsid w:val="00883CCB"/>
    <w:rsid w:val="00883DDF"/>
    <w:rsid w:val="00884DEB"/>
    <w:rsid w:val="00884E69"/>
    <w:rsid w:val="00884FF3"/>
    <w:rsid w:val="00886F96"/>
    <w:rsid w:val="00891E11"/>
    <w:rsid w:val="008948ED"/>
    <w:rsid w:val="008949D1"/>
    <w:rsid w:val="00896D93"/>
    <w:rsid w:val="00897B66"/>
    <w:rsid w:val="008A2007"/>
    <w:rsid w:val="008A55CC"/>
    <w:rsid w:val="008A6D3D"/>
    <w:rsid w:val="008A771B"/>
    <w:rsid w:val="008B14AB"/>
    <w:rsid w:val="008B36A2"/>
    <w:rsid w:val="008B49A5"/>
    <w:rsid w:val="008B59B3"/>
    <w:rsid w:val="008B7505"/>
    <w:rsid w:val="008B7C9C"/>
    <w:rsid w:val="008C0399"/>
    <w:rsid w:val="008C0A00"/>
    <w:rsid w:val="008C1165"/>
    <w:rsid w:val="008C26CE"/>
    <w:rsid w:val="008C418B"/>
    <w:rsid w:val="008C4C88"/>
    <w:rsid w:val="008C7773"/>
    <w:rsid w:val="008C78CC"/>
    <w:rsid w:val="008C7EA1"/>
    <w:rsid w:val="008D2344"/>
    <w:rsid w:val="008D33EA"/>
    <w:rsid w:val="008D3C3F"/>
    <w:rsid w:val="008D3CA7"/>
    <w:rsid w:val="008D56E8"/>
    <w:rsid w:val="008D6075"/>
    <w:rsid w:val="008D64D8"/>
    <w:rsid w:val="008D663B"/>
    <w:rsid w:val="008E36DB"/>
    <w:rsid w:val="008E3FF3"/>
    <w:rsid w:val="008E5BAF"/>
    <w:rsid w:val="008E76B7"/>
    <w:rsid w:val="008F0BE1"/>
    <w:rsid w:val="008F19E0"/>
    <w:rsid w:val="008F379C"/>
    <w:rsid w:val="008F3FD2"/>
    <w:rsid w:val="00900380"/>
    <w:rsid w:val="00900A28"/>
    <w:rsid w:val="009010FD"/>
    <w:rsid w:val="0090139F"/>
    <w:rsid w:val="009014BF"/>
    <w:rsid w:val="00902FA5"/>
    <w:rsid w:val="009037DF"/>
    <w:rsid w:val="00904833"/>
    <w:rsid w:val="00905196"/>
    <w:rsid w:val="00905D08"/>
    <w:rsid w:val="0090677E"/>
    <w:rsid w:val="00906985"/>
    <w:rsid w:val="00906EDD"/>
    <w:rsid w:val="00907F39"/>
    <w:rsid w:val="00910EA8"/>
    <w:rsid w:val="0091152A"/>
    <w:rsid w:val="009116D9"/>
    <w:rsid w:val="009123BF"/>
    <w:rsid w:val="0091597C"/>
    <w:rsid w:val="00915A5E"/>
    <w:rsid w:val="00915F1F"/>
    <w:rsid w:val="00917850"/>
    <w:rsid w:val="009219D8"/>
    <w:rsid w:val="00922B1F"/>
    <w:rsid w:val="00922C0B"/>
    <w:rsid w:val="0092309B"/>
    <w:rsid w:val="00923267"/>
    <w:rsid w:val="00924A68"/>
    <w:rsid w:val="00935083"/>
    <w:rsid w:val="00936F9C"/>
    <w:rsid w:val="0094004C"/>
    <w:rsid w:val="009408F4"/>
    <w:rsid w:val="00941AF1"/>
    <w:rsid w:val="0094524D"/>
    <w:rsid w:val="00945DED"/>
    <w:rsid w:val="0094670C"/>
    <w:rsid w:val="009471D8"/>
    <w:rsid w:val="0095026E"/>
    <w:rsid w:val="0095049E"/>
    <w:rsid w:val="00951146"/>
    <w:rsid w:val="0095230A"/>
    <w:rsid w:val="0095260B"/>
    <w:rsid w:val="00952BC8"/>
    <w:rsid w:val="00952C5A"/>
    <w:rsid w:val="00953E91"/>
    <w:rsid w:val="009540CE"/>
    <w:rsid w:val="00954666"/>
    <w:rsid w:val="00954C49"/>
    <w:rsid w:val="00956C79"/>
    <w:rsid w:val="0095749B"/>
    <w:rsid w:val="0096079B"/>
    <w:rsid w:val="00961267"/>
    <w:rsid w:val="009662A5"/>
    <w:rsid w:val="009663A9"/>
    <w:rsid w:val="0096679B"/>
    <w:rsid w:val="00967DD5"/>
    <w:rsid w:val="009701A2"/>
    <w:rsid w:val="00971E3D"/>
    <w:rsid w:val="0097267B"/>
    <w:rsid w:val="0097659E"/>
    <w:rsid w:val="0097742E"/>
    <w:rsid w:val="0098001F"/>
    <w:rsid w:val="009801E3"/>
    <w:rsid w:val="009802BC"/>
    <w:rsid w:val="00981D25"/>
    <w:rsid w:val="0099198A"/>
    <w:rsid w:val="00996FDA"/>
    <w:rsid w:val="009A0F8B"/>
    <w:rsid w:val="009A1B81"/>
    <w:rsid w:val="009A2775"/>
    <w:rsid w:val="009A2B61"/>
    <w:rsid w:val="009A459D"/>
    <w:rsid w:val="009A60A6"/>
    <w:rsid w:val="009B0F9B"/>
    <w:rsid w:val="009B3983"/>
    <w:rsid w:val="009B64E4"/>
    <w:rsid w:val="009B79D8"/>
    <w:rsid w:val="009C01D5"/>
    <w:rsid w:val="009C2E6D"/>
    <w:rsid w:val="009C3F47"/>
    <w:rsid w:val="009C5F63"/>
    <w:rsid w:val="009D0A93"/>
    <w:rsid w:val="009D1152"/>
    <w:rsid w:val="009D14A3"/>
    <w:rsid w:val="009D2ADB"/>
    <w:rsid w:val="009D65BE"/>
    <w:rsid w:val="009E0E2A"/>
    <w:rsid w:val="009E2364"/>
    <w:rsid w:val="009E317E"/>
    <w:rsid w:val="009E35A2"/>
    <w:rsid w:val="009E5477"/>
    <w:rsid w:val="009E55A3"/>
    <w:rsid w:val="009E7195"/>
    <w:rsid w:val="009F02DE"/>
    <w:rsid w:val="009F4F7E"/>
    <w:rsid w:val="009F6510"/>
    <w:rsid w:val="009F7197"/>
    <w:rsid w:val="00A00AD9"/>
    <w:rsid w:val="00A01266"/>
    <w:rsid w:val="00A022C3"/>
    <w:rsid w:val="00A024E3"/>
    <w:rsid w:val="00A03DE9"/>
    <w:rsid w:val="00A04440"/>
    <w:rsid w:val="00A050DF"/>
    <w:rsid w:val="00A05520"/>
    <w:rsid w:val="00A0650C"/>
    <w:rsid w:val="00A073D8"/>
    <w:rsid w:val="00A102D2"/>
    <w:rsid w:val="00A10D0A"/>
    <w:rsid w:val="00A12027"/>
    <w:rsid w:val="00A13A7D"/>
    <w:rsid w:val="00A14277"/>
    <w:rsid w:val="00A145CC"/>
    <w:rsid w:val="00A152F8"/>
    <w:rsid w:val="00A201E2"/>
    <w:rsid w:val="00A2271D"/>
    <w:rsid w:val="00A2560A"/>
    <w:rsid w:val="00A25AE7"/>
    <w:rsid w:val="00A261D3"/>
    <w:rsid w:val="00A3114F"/>
    <w:rsid w:val="00A323D2"/>
    <w:rsid w:val="00A347A2"/>
    <w:rsid w:val="00A4039A"/>
    <w:rsid w:val="00A4158B"/>
    <w:rsid w:val="00A434FE"/>
    <w:rsid w:val="00A44BD7"/>
    <w:rsid w:val="00A44C7C"/>
    <w:rsid w:val="00A44DB8"/>
    <w:rsid w:val="00A4738F"/>
    <w:rsid w:val="00A5403F"/>
    <w:rsid w:val="00A5558E"/>
    <w:rsid w:val="00A576EF"/>
    <w:rsid w:val="00A603B7"/>
    <w:rsid w:val="00A61C19"/>
    <w:rsid w:val="00A642DF"/>
    <w:rsid w:val="00A666FD"/>
    <w:rsid w:val="00A679B9"/>
    <w:rsid w:val="00A734EF"/>
    <w:rsid w:val="00A7444C"/>
    <w:rsid w:val="00A7770B"/>
    <w:rsid w:val="00A824B4"/>
    <w:rsid w:val="00A82B3E"/>
    <w:rsid w:val="00A82EF2"/>
    <w:rsid w:val="00A82F82"/>
    <w:rsid w:val="00A852A8"/>
    <w:rsid w:val="00A8630F"/>
    <w:rsid w:val="00A86CB0"/>
    <w:rsid w:val="00A86F37"/>
    <w:rsid w:val="00A87DCF"/>
    <w:rsid w:val="00A91324"/>
    <w:rsid w:val="00A9293D"/>
    <w:rsid w:val="00A93029"/>
    <w:rsid w:val="00A946A6"/>
    <w:rsid w:val="00A9555D"/>
    <w:rsid w:val="00A97D40"/>
    <w:rsid w:val="00AA08B3"/>
    <w:rsid w:val="00AA0D6D"/>
    <w:rsid w:val="00AA0E34"/>
    <w:rsid w:val="00AA4B35"/>
    <w:rsid w:val="00AA5592"/>
    <w:rsid w:val="00AA6DD0"/>
    <w:rsid w:val="00AA79D3"/>
    <w:rsid w:val="00AB01B1"/>
    <w:rsid w:val="00AB098F"/>
    <w:rsid w:val="00AB1F66"/>
    <w:rsid w:val="00AB26D2"/>
    <w:rsid w:val="00AB3EF5"/>
    <w:rsid w:val="00AB400A"/>
    <w:rsid w:val="00AB6EAA"/>
    <w:rsid w:val="00AC06BB"/>
    <w:rsid w:val="00AC2664"/>
    <w:rsid w:val="00AC29DF"/>
    <w:rsid w:val="00AC2F5E"/>
    <w:rsid w:val="00AC697B"/>
    <w:rsid w:val="00AC7D3A"/>
    <w:rsid w:val="00AD2D1F"/>
    <w:rsid w:val="00AD32DA"/>
    <w:rsid w:val="00AD550F"/>
    <w:rsid w:val="00AD5634"/>
    <w:rsid w:val="00AD7515"/>
    <w:rsid w:val="00AE134B"/>
    <w:rsid w:val="00AE155F"/>
    <w:rsid w:val="00AE3130"/>
    <w:rsid w:val="00AE3807"/>
    <w:rsid w:val="00AE3A8E"/>
    <w:rsid w:val="00AE4EFE"/>
    <w:rsid w:val="00AE58BF"/>
    <w:rsid w:val="00AE5BC6"/>
    <w:rsid w:val="00AE609C"/>
    <w:rsid w:val="00AE79A5"/>
    <w:rsid w:val="00AE7FBF"/>
    <w:rsid w:val="00AF08FD"/>
    <w:rsid w:val="00AF2803"/>
    <w:rsid w:val="00AF2FAD"/>
    <w:rsid w:val="00AF36C5"/>
    <w:rsid w:val="00AF3A54"/>
    <w:rsid w:val="00AF49E2"/>
    <w:rsid w:val="00AF6D66"/>
    <w:rsid w:val="00AF7D75"/>
    <w:rsid w:val="00B011AA"/>
    <w:rsid w:val="00B02185"/>
    <w:rsid w:val="00B02518"/>
    <w:rsid w:val="00B02F10"/>
    <w:rsid w:val="00B03479"/>
    <w:rsid w:val="00B04129"/>
    <w:rsid w:val="00B04641"/>
    <w:rsid w:val="00B059F3"/>
    <w:rsid w:val="00B147EA"/>
    <w:rsid w:val="00B14B0A"/>
    <w:rsid w:val="00B15DB4"/>
    <w:rsid w:val="00B1769F"/>
    <w:rsid w:val="00B20771"/>
    <w:rsid w:val="00B20DA9"/>
    <w:rsid w:val="00B21364"/>
    <w:rsid w:val="00B235A4"/>
    <w:rsid w:val="00B24A9B"/>
    <w:rsid w:val="00B25E04"/>
    <w:rsid w:val="00B26F6D"/>
    <w:rsid w:val="00B32CD4"/>
    <w:rsid w:val="00B351A2"/>
    <w:rsid w:val="00B36B97"/>
    <w:rsid w:val="00B402AD"/>
    <w:rsid w:val="00B41CE5"/>
    <w:rsid w:val="00B42702"/>
    <w:rsid w:val="00B42A8B"/>
    <w:rsid w:val="00B44D33"/>
    <w:rsid w:val="00B4524A"/>
    <w:rsid w:val="00B45E32"/>
    <w:rsid w:val="00B45F79"/>
    <w:rsid w:val="00B50375"/>
    <w:rsid w:val="00B50886"/>
    <w:rsid w:val="00B521CA"/>
    <w:rsid w:val="00B530FD"/>
    <w:rsid w:val="00B54196"/>
    <w:rsid w:val="00B5517A"/>
    <w:rsid w:val="00B5621F"/>
    <w:rsid w:val="00B578CE"/>
    <w:rsid w:val="00B615FC"/>
    <w:rsid w:val="00B61B7D"/>
    <w:rsid w:val="00B6404F"/>
    <w:rsid w:val="00B65F3B"/>
    <w:rsid w:val="00B67A38"/>
    <w:rsid w:val="00B72321"/>
    <w:rsid w:val="00B72BF0"/>
    <w:rsid w:val="00B72D46"/>
    <w:rsid w:val="00B74189"/>
    <w:rsid w:val="00B74260"/>
    <w:rsid w:val="00B777CA"/>
    <w:rsid w:val="00B80B9A"/>
    <w:rsid w:val="00B80D1F"/>
    <w:rsid w:val="00B8254A"/>
    <w:rsid w:val="00B82C65"/>
    <w:rsid w:val="00B83F4E"/>
    <w:rsid w:val="00B8587F"/>
    <w:rsid w:val="00B87F2E"/>
    <w:rsid w:val="00B908E5"/>
    <w:rsid w:val="00B909E2"/>
    <w:rsid w:val="00B917FB"/>
    <w:rsid w:val="00B91BE2"/>
    <w:rsid w:val="00B94327"/>
    <w:rsid w:val="00B943C8"/>
    <w:rsid w:val="00B94572"/>
    <w:rsid w:val="00B96771"/>
    <w:rsid w:val="00BA1715"/>
    <w:rsid w:val="00BA1B44"/>
    <w:rsid w:val="00BA3A42"/>
    <w:rsid w:val="00BA40C5"/>
    <w:rsid w:val="00BA63B9"/>
    <w:rsid w:val="00BB0F91"/>
    <w:rsid w:val="00BB3C7D"/>
    <w:rsid w:val="00BB42F1"/>
    <w:rsid w:val="00BB45DF"/>
    <w:rsid w:val="00BB4C4A"/>
    <w:rsid w:val="00BB6A79"/>
    <w:rsid w:val="00BB6AB6"/>
    <w:rsid w:val="00BC075B"/>
    <w:rsid w:val="00BC1249"/>
    <w:rsid w:val="00BC1EEA"/>
    <w:rsid w:val="00BC336E"/>
    <w:rsid w:val="00BC4AE8"/>
    <w:rsid w:val="00BC77B4"/>
    <w:rsid w:val="00BD09CE"/>
    <w:rsid w:val="00BD0D67"/>
    <w:rsid w:val="00BD15CC"/>
    <w:rsid w:val="00BD278E"/>
    <w:rsid w:val="00BD4035"/>
    <w:rsid w:val="00BD4269"/>
    <w:rsid w:val="00BD74B8"/>
    <w:rsid w:val="00BD7A38"/>
    <w:rsid w:val="00BE13BF"/>
    <w:rsid w:val="00BE158D"/>
    <w:rsid w:val="00BE1EAB"/>
    <w:rsid w:val="00BE4C52"/>
    <w:rsid w:val="00BE56E3"/>
    <w:rsid w:val="00BE6AC1"/>
    <w:rsid w:val="00BF0897"/>
    <w:rsid w:val="00BF316C"/>
    <w:rsid w:val="00BF3594"/>
    <w:rsid w:val="00BF3EE1"/>
    <w:rsid w:val="00BF4461"/>
    <w:rsid w:val="00C001CA"/>
    <w:rsid w:val="00C00A42"/>
    <w:rsid w:val="00C00CD5"/>
    <w:rsid w:val="00C01B23"/>
    <w:rsid w:val="00C02892"/>
    <w:rsid w:val="00C03E7E"/>
    <w:rsid w:val="00C05036"/>
    <w:rsid w:val="00C05149"/>
    <w:rsid w:val="00C05B24"/>
    <w:rsid w:val="00C138D3"/>
    <w:rsid w:val="00C13EEB"/>
    <w:rsid w:val="00C15781"/>
    <w:rsid w:val="00C210BA"/>
    <w:rsid w:val="00C21242"/>
    <w:rsid w:val="00C221A7"/>
    <w:rsid w:val="00C22F05"/>
    <w:rsid w:val="00C23CBE"/>
    <w:rsid w:val="00C2403F"/>
    <w:rsid w:val="00C24C50"/>
    <w:rsid w:val="00C256A0"/>
    <w:rsid w:val="00C31925"/>
    <w:rsid w:val="00C328AF"/>
    <w:rsid w:val="00C349E4"/>
    <w:rsid w:val="00C34C29"/>
    <w:rsid w:val="00C35235"/>
    <w:rsid w:val="00C35A47"/>
    <w:rsid w:val="00C365A4"/>
    <w:rsid w:val="00C40422"/>
    <w:rsid w:val="00C41484"/>
    <w:rsid w:val="00C418E2"/>
    <w:rsid w:val="00C4284C"/>
    <w:rsid w:val="00C42ED4"/>
    <w:rsid w:val="00C44BD3"/>
    <w:rsid w:val="00C4691F"/>
    <w:rsid w:val="00C46CCF"/>
    <w:rsid w:val="00C46F58"/>
    <w:rsid w:val="00C5017D"/>
    <w:rsid w:val="00C52132"/>
    <w:rsid w:val="00C54EF0"/>
    <w:rsid w:val="00C56022"/>
    <w:rsid w:val="00C563CC"/>
    <w:rsid w:val="00C57FDD"/>
    <w:rsid w:val="00C61805"/>
    <w:rsid w:val="00C618F0"/>
    <w:rsid w:val="00C62C72"/>
    <w:rsid w:val="00C630CD"/>
    <w:rsid w:val="00C63564"/>
    <w:rsid w:val="00C63764"/>
    <w:rsid w:val="00C64101"/>
    <w:rsid w:val="00C66E14"/>
    <w:rsid w:val="00C70050"/>
    <w:rsid w:val="00C716D9"/>
    <w:rsid w:val="00C71CC0"/>
    <w:rsid w:val="00C71D05"/>
    <w:rsid w:val="00C71F27"/>
    <w:rsid w:val="00C73D3E"/>
    <w:rsid w:val="00C7442A"/>
    <w:rsid w:val="00C74C5E"/>
    <w:rsid w:val="00C7672C"/>
    <w:rsid w:val="00C767F3"/>
    <w:rsid w:val="00C76FFA"/>
    <w:rsid w:val="00C77BB8"/>
    <w:rsid w:val="00C807FC"/>
    <w:rsid w:val="00C82F31"/>
    <w:rsid w:val="00C85EFB"/>
    <w:rsid w:val="00C902C0"/>
    <w:rsid w:val="00C90E67"/>
    <w:rsid w:val="00C9180B"/>
    <w:rsid w:val="00C93E26"/>
    <w:rsid w:val="00C94920"/>
    <w:rsid w:val="00CA00B9"/>
    <w:rsid w:val="00CA160D"/>
    <w:rsid w:val="00CA3851"/>
    <w:rsid w:val="00CA414C"/>
    <w:rsid w:val="00CA4DE3"/>
    <w:rsid w:val="00CA5368"/>
    <w:rsid w:val="00CA5441"/>
    <w:rsid w:val="00CA550E"/>
    <w:rsid w:val="00CA56A2"/>
    <w:rsid w:val="00CA6964"/>
    <w:rsid w:val="00CA734E"/>
    <w:rsid w:val="00CB2468"/>
    <w:rsid w:val="00CB26A6"/>
    <w:rsid w:val="00CB3533"/>
    <w:rsid w:val="00CB6759"/>
    <w:rsid w:val="00CB79D6"/>
    <w:rsid w:val="00CC3B86"/>
    <w:rsid w:val="00CC4433"/>
    <w:rsid w:val="00CC4CFC"/>
    <w:rsid w:val="00CC66FB"/>
    <w:rsid w:val="00CC69A2"/>
    <w:rsid w:val="00CC6E89"/>
    <w:rsid w:val="00CD0C8B"/>
    <w:rsid w:val="00CD0F5F"/>
    <w:rsid w:val="00CD0FA8"/>
    <w:rsid w:val="00CD20A7"/>
    <w:rsid w:val="00CD218C"/>
    <w:rsid w:val="00CD33A3"/>
    <w:rsid w:val="00CD3B10"/>
    <w:rsid w:val="00CD46F6"/>
    <w:rsid w:val="00CD4E9A"/>
    <w:rsid w:val="00CD7391"/>
    <w:rsid w:val="00CE2F2E"/>
    <w:rsid w:val="00CE2FBB"/>
    <w:rsid w:val="00CE6257"/>
    <w:rsid w:val="00CE79A0"/>
    <w:rsid w:val="00CF0D9A"/>
    <w:rsid w:val="00CF0E81"/>
    <w:rsid w:val="00CF1638"/>
    <w:rsid w:val="00CF185A"/>
    <w:rsid w:val="00CF26A8"/>
    <w:rsid w:val="00CF41D5"/>
    <w:rsid w:val="00CF42C6"/>
    <w:rsid w:val="00CF4EAB"/>
    <w:rsid w:val="00CF57B2"/>
    <w:rsid w:val="00CF64E7"/>
    <w:rsid w:val="00CF72C0"/>
    <w:rsid w:val="00CF7435"/>
    <w:rsid w:val="00CF75FE"/>
    <w:rsid w:val="00CF76D2"/>
    <w:rsid w:val="00D0178A"/>
    <w:rsid w:val="00D01A34"/>
    <w:rsid w:val="00D03E25"/>
    <w:rsid w:val="00D03E7C"/>
    <w:rsid w:val="00D0494F"/>
    <w:rsid w:val="00D04A91"/>
    <w:rsid w:val="00D11359"/>
    <w:rsid w:val="00D11AB6"/>
    <w:rsid w:val="00D126BD"/>
    <w:rsid w:val="00D139C6"/>
    <w:rsid w:val="00D13F16"/>
    <w:rsid w:val="00D14B11"/>
    <w:rsid w:val="00D14E17"/>
    <w:rsid w:val="00D16129"/>
    <w:rsid w:val="00D16352"/>
    <w:rsid w:val="00D16686"/>
    <w:rsid w:val="00D20573"/>
    <w:rsid w:val="00D20C7C"/>
    <w:rsid w:val="00D2125B"/>
    <w:rsid w:val="00D2165A"/>
    <w:rsid w:val="00D2217D"/>
    <w:rsid w:val="00D224F4"/>
    <w:rsid w:val="00D22809"/>
    <w:rsid w:val="00D24CCF"/>
    <w:rsid w:val="00D24E7F"/>
    <w:rsid w:val="00D24F95"/>
    <w:rsid w:val="00D2648F"/>
    <w:rsid w:val="00D3132F"/>
    <w:rsid w:val="00D32588"/>
    <w:rsid w:val="00D32A21"/>
    <w:rsid w:val="00D34405"/>
    <w:rsid w:val="00D4020A"/>
    <w:rsid w:val="00D40F69"/>
    <w:rsid w:val="00D43053"/>
    <w:rsid w:val="00D430BF"/>
    <w:rsid w:val="00D4406F"/>
    <w:rsid w:val="00D44F53"/>
    <w:rsid w:val="00D459EA"/>
    <w:rsid w:val="00D50DE4"/>
    <w:rsid w:val="00D5568D"/>
    <w:rsid w:val="00D5573D"/>
    <w:rsid w:val="00D601C8"/>
    <w:rsid w:val="00D618E2"/>
    <w:rsid w:val="00D62759"/>
    <w:rsid w:val="00D63385"/>
    <w:rsid w:val="00D64880"/>
    <w:rsid w:val="00D64C62"/>
    <w:rsid w:val="00D70ADC"/>
    <w:rsid w:val="00D70D90"/>
    <w:rsid w:val="00D713FD"/>
    <w:rsid w:val="00D71A63"/>
    <w:rsid w:val="00D72681"/>
    <w:rsid w:val="00D730B6"/>
    <w:rsid w:val="00D74281"/>
    <w:rsid w:val="00D7527A"/>
    <w:rsid w:val="00D7691B"/>
    <w:rsid w:val="00D7728C"/>
    <w:rsid w:val="00D83A65"/>
    <w:rsid w:val="00D83B3B"/>
    <w:rsid w:val="00D85772"/>
    <w:rsid w:val="00D85BC1"/>
    <w:rsid w:val="00D85CD5"/>
    <w:rsid w:val="00D8764E"/>
    <w:rsid w:val="00D90603"/>
    <w:rsid w:val="00D90A41"/>
    <w:rsid w:val="00D91476"/>
    <w:rsid w:val="00D9255B"/>
    <w:rsid w:val="00D952F0"/>
    <w:rsid w:val="00D97317"/>
    <w:rsid w:val="00DA0016"/>
    <w:rsid w:val="00DA0254"/>
    <w:rsid w:val="00DA05FB"/>
    <w:rsid w:val="00DA0758"/>
    <w:rsid w:val="00DA1A14"/>
    <w:rsid w:val="00DA25D8"/>
    <w:rsid w:val="00DA26DC"/>
    <w:rsid w:val="00DA4B83"/>
    <w:rsid w:val="00DA635A"/>
    <w:rsid w:val="00DA6463"/>
    <w:rsid w:val="00DA65BA"/>
    <w:rsid w:val="00DA772A"/>
    <w:rsid w:val="00DB082E"/>
    <w:rsid w:val="00DB136B"/>
    <w:rsid w:val="00DB4F77"/>
    <w:rsid w:val="00DB6755"/>
    <w:rsid w:val="00DB7B6D"/>
    <w:rsid w:val="00DB7E4B"/>
    <w:rsid w:val="00DC26B5"/>
    <w:rsid w:val="00DC3359"/>
    <w:rsid w:val="00DC34E6"/>
    <w:rsid w:val="00DC3634"/>
    <w:rsid w:val="00DC37A8"/>
    <w:rsid w:val="00DC69D3"/>
    <w:rsid w:val="00DC7F3F"/>
    <w:rsid w:val="00DD029F"/>
    <w:rsid w:val="00DD09E5"/>
    <w:rsid w:val="00DD10C1"/>
    <w:rsid w:val="00DD2FC1"/>
    <w:rsid w:val="00DD3F2B"/>
    <w:rsid w:val="00DD4BCC"/>
    <w:rsid w:val="00DD60ED"/>
    <w:rsid w:val="00DD6F2E"/>
    <w:rsid w:val="00DD7C87"/>
    <w:rsid w:val="00DE13FE"/>
    <w:rsid w:val="00DE237C"/>
    <w:rsid w:val="00DE275F"/>
    <w:rsid w:val="00DE386D"/>
    <w:rsid w:val="00DE4FB9"/>
    <w:rsid w:val="00DE54FE"/>
    <w:rsid w:val="00DE6C4B"/>
    <w:rsid w:val="00DF104E"/>
    <w:rsid w:val="00DF1B93"/>
    <w:rsid w:val="00DF3635"/>
    <w:rsid w:val="00DF4953"/>
    <w:rsid w:val="00DF53AC"/>
    <w:rsid w:val="00DF5629"/>
    <w:rsid w:val="00DF607F"/>
    <w:rsid w:val="00DF6B47"/>
    <w:rsid w:val="00DF7E85"/>
    <w:rsid w:val="00E01F58"/>
    <w:rsid w:val="00E02EBA"/>
    <w:rsid w:val="00E03BE4"/>
    <w:rsid w:val="00E04A53"/>
    <w:rsid w:val="00E05899"/>
    <w:rsid w:val="00E062DC"/>
    <w:rsid w:val="00E106C8"/>
    <w:rsid w:val="00E10D83"/>
    <w:rsid w:val="00E1179E"/>
    <w:rsid w:val="00E12E31"/>
    <w:rsid w:val="00E16F27"/>
    <w:rsid w:val="00E16FB1"/>
    <w:rsid w:val="00E17CA3"/>
    <w:rsid w:val="00E22D70"/>
    <w:rsid w:val="00E23378"/>
    <w:rsid w:val="00E23CD8"/>
    <w:rsid w:val="00E2698A"/>
    <w:rsid w:val="00E273A6"/>
    <w:rsid w:val="00E27CCB"/>
    <w:rsid w:val="00E30297"/>
    <w:rsid w:val="00E304D0"/>
    <w:rsid w:val="00E30C5D"/>
    <w:rsid w:val="00E32064"/>
    <w:rsid w:val="00E3348D"/>
    <w:rsid w:val="00E33D50"/>
    <w:rsid w:val="00E346C7"/>
    <w:rsid w:val="00E35F80"/>
    <w:rsid w:val="00E3625A"/>
    <w:rsid w:val="00E36FDE"/>
    <w:rsid w:val="00E37A2E"/>
    <w:rsid w:val="00E37C0A"/>
    <w:rsid w:val="00E40908"/>
    <w:rsid w:val="00E409FD"/>
    <w:rsid w:val="00E417C1"/>
    <w:rsid w:val="00E41CF8"/>
    <w:rsid w:val="00E41F5B"/>
    <w:rsid w:val="00E42AA1"/>
    <w:rsid w:val="00E42AE7"/>
    <w:rsid w:val="00E442B2"/>
    <w:rsid w:val="00E4480D"/>
    <w:rsid w:val="00E452AB"/>
    <w:rsid w:val="00E45F3F"/>
    <w:rsid w:val="00E47163"/>
    <w:rsid w:val="00E47884"/>
    <w:rsid w:val="00E50345"/>
    <w:rsid w:val="00E5254B"/>
    <w:rsid w:val="00E54110"/>
    <w:rsid w:val="00E56422"/>
    <w:rsid w:val="00E57719"/>
    <w:rsid w:val="00E57B45"/>
    <w:rsid w:val="00E606EF"/>
    <w:rsid w:val="00E61CC1"/>
    <w:rsid w:val="00E62AC9"/>
    <w:rsid w:val="00E62F90"/>
    <w:rsid w:val="00E63422"/>
    <w:rsid w:val="00E648AD"/>
    <w:rsid w:val="00E672B5"/>
    <w:rsid w:val="00E67D0A"/>
    <w:rsid w:val="00E71B2E"/>
    <w:rsid w:val="00E731A8"/>
    <w:rsid w:val="00E7341C"/>
    <w:rsid w:val="00E73E2A"/>
    <w:rsid w:val="00E7525D"/>
    <w:rsid w:val="00E75820"/>
    <w:rsid w:val="00E80E61"/>
    <w:rsid w:val="00E81D6B"/>
    <w:rsid w:val="00E8225C"/>
    <w:rsid w:val="00E87512"/>
    <w:rsid w:val="00E87586"/>
    <w:rsid w:val="00E9174A"/>
    <w:rsid w:val="00E92630"/>
    <w:rsid w:val="00EA0066"/>
    <w:rsid w:val="00EA05B4"/>
    <w:rsid w:val="00EA1185"/>
    <w:rsid w:val="00EA275B"/>
    <w:rsid w:val="00EA588D"/>
    <w:rsid w:val="00EA5BBF"/>
    <w:rsid w:val="00EA6C78"/>
    <w:rsid w:val="00EA7E15"/>
    <w:rsid w:val="00EB0116"/>
    <w:rsid w:val="00EB285F"/>
    <w:rsid w:val="00EB2C71"/>
    <w:rsid w:val="00EB46D7"/>
    <w:rsid w:val="00EB6C89"/>
    <w:rsid w:val="00EB7371"/>
    <w:rsid w:val="00EC19C7"/>
    <w:rsid w:val="00EC1C5B"/>
    <w:rsid w:val="00EC39CF"/>
    <w:rsid w:val="00EC3CD2"/>
    <w:rsid w:val="00EC402D"/>
    <w:rsid w:val="00EC60DA"/>
    <w:rsid w:val="00ED05B4"/>
    <w:rsid w:val="00ED2666"/>
    <w:rsid w:val="00ED27F9"/>
    <w:rsid w:val="00ED29ED"/>
    <w:rsid w:val="00ED4C5B"/>
    <w:rsid w:val="00ED55C4"/>
    <w:rsid w:val="00ED643F"/>
    <w:rsid w:val="00ED76FF"/>
    <w:rsid w:val="00EE0162"/>
    <w:rsid w:val="00EE083D"/>
    <w:rsid w:val="00EE2416"/>
    <w:rsid w:val="00EE2F7C"/>
    <w:rsid w:val="00EE3085"/>
    <w:rsid w:val="00EE3CED"/>
    <w:rsid w:val="00EE6247"/>
    <w:rsid w:val="00EE64D4"/>
    <w:rsid w:val="00EF1CA0"/>
    <w:rsid w:val="00EF2C8D"/>
    <w:rsid w:val="00EF30F5"/>
    <w:rsid w:val="00EF325C"/>
    <w:rsid w:val="00EF36D7"/>
    <w:rsid w:val="00EF55A5"/>
    <w:rsid w:val="00EF6DE3"/>
    <w:rsid w:val="00EF7AD4"/>
    <w:rsid w:val="00F00297"/>
    <w:rsid w:val="00F00CC8"/>
    <w:rsid w:val="00F0279F"/>
    <w:rsid w:val="00F03773"/>
    <w:rsid w:val="00F070CD"/>
    <w:rsid w:val="00F07475"/>
    <w:rsid w:val="00F07874"/>
    <w:rsid w:val="00F07B94"/>
    <w:rsid w:val="00F1077B"/>
    <w:rsid w:val="00F179CC"/>
    <w:rsid w:val="00F20E14"/>
    <w:rsid w:val="00F224C1"/>
    <w:rsid w:val="00F226B0"/>
    <w:rsid w:val="00F2291A"/>
    <w:rsid w:val="00F22E2F"/>
    <w:rsid w:val="00F22E9D"/>
    <w:rsid w:val="00F2505F"/>
    <w:rsid w:val="00F26C0E"/>
    <w:rsid w:val="00F272FB"/>
    <w:rsid w:val="00F314AE"/>
    <w:rsid w:val="00F318D0"/>
    <w:rsid w:val="00F32832"/>
    <w:rsid w:val="00F3349E"/>
    <w:rsid w:val="00F358C1"/>
    <w:rsid w:val="00F36D1A"/>
    <w:rsid w:val="00F37380"/>
    <w:rsid w:val="00F40776"/>
    <w:rsid w:val="00F40C93"/>
    <w:rsid w:val="00F42146"/>
    <w:rsid w:val="00F44A6D"/>
    <w:rsid w:val="00F44E8D"/>
    <w:rsid w:val="00F45A49"/>
    <w:rsid w:val="00F46122"/>
    <w:rsid w:val="00F47CCA"/>
    <w:rsid w:val="00F50C46"/>
    <w:rsid w:val="00F52245"/>
    <w:rsid w:val="00F5339E"/>
    <w:rsid w:val="00F54D9E"/>
    <w:rsid w:val="00F5556A"/>
    <w:rsid w:val="00F557D8"/>
    <w:rsid w:val="00F56B3F"/>
    <w:rsid w:val="00F57D64"/>
    <w:rsid w:val="00F6079C"/>
    <w:rsid w:val="00F62705"/>
    <w:rsid w:val="00F63C4F"/>
    <w:rsid w:val="00F641CC"/>
    <w:rsid w:val="00F64330"/>
    <w:rsid w:val="00F64409"/>
    <w:rsid w:val="00F6468B"/>
    <w:rsid w:val="00F66C5C"/>
    <w:rsid w:val="00F67A59"/>
    <w:rsid w:val="00F70EE8"/>
    <w:rsid w:val="00F722B2"/>
    <w:rsid w:val="00F72583"/>
    <w:rsid w:val="00F74A32"/>
    <w:rsid w:val="00F74B73"/>
    <w:rsid w:val="00F769E5"/>
    <w:rsid w:val="00F842A6"/>
    <w:rsid w:val="00F843DA"/>
    <w:rsid w:val="00F86045"/>
    <w:rsid w:val="00F864D4"/>
    <w:rsid w:val="00F917A0"/>
    <w:rsid w:val="00F91DEA"/>
    <w:rsid w:val="00F92444"/>
    <w:rsid w:val="00F9300C"/>
    <w:rsid w:val="00F930CD"/>
    <w:rsid w:val="00F93A85"/>
    <w:rsid w:val="00F93BFB"/>
    <w:rsid w:val="00F93EA3"/>
    <w:rsid w:val="00F961E5"/>
    <w:rsid w:val="00F97A09"/>
    <w:rsid w:val="00FA0723"/>
    <w:rsid w:val="00FA0D6A"/>
    <w:rsid w:val="00FA1C12"/>
    <w:rsid w:val="00FA5527"/>
    <w:rsid w:val="00FA64F3"/>
    <w:rsid w:val="00FA7857"/>
    <w:rsid w:val="00FB1B5D"/>
    <w:rsid w:val="00FB3074"/>
    <w:rsid w:val="00FB6610"/>
    <w:rsid w:val="00FB7450"/>
    <w:rsid w:val="00FC0C83"/>
    <w:rsid w:val="00FC1E14"/>
    <w:rsid w:val="00FC245B"/>
    <w:rsid w:val="00FC55BE"/>
    <w:rsid w:val="00FC568C"/>
    <w:rsid w:val="00FC7B18"/>
    <w:rsid w:val="00FD2239"/>
    <w:rsid w:val="00FD57AC"/>
    <w:rsid w:val="00FD59C7"/>
    <w:rsid w:val="00FD686D"/>
    <w:rsid w:val="00FD7445"/>
    <w:rsid w:val="00FD7FD2"/>
    <w:rsid w:val="00FE26D0"/>
    <w:rsid w:val="00FE4792"/>
    <w:rsid w:val="00FF0A34"/>
    <w:rsid w:val="00FF161F"/>
    <w:rsid w:val="00FF30D3"/>
    <w:rsid w:val="00FF3327"/>
    <w:rsid w:val="00FF3334"/>
    <w:rsid w:val="00FF38CE"/>
    <w:rsid w:val="00FF5543"/>
    <w:rsid w:val="00FF613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440EE11"/>
  <w15:docId w15:val="{B1F74FF4-80AF-416C-AE33-3C496CBD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line="300" w:lineRule="auto"/>
    </w:pPr>
  </w:style>
  <w:style w:type="paragraph" w:styleId="Titolo1">
    <w:name w:val="heading 1"/>
    <w:basedOn w:val="Normale"/>
    <w:next w:val="Normale"/>
    <w:link w:val="Titolo1Carattere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680"/>
        <w:tab w:val="right" w:pos="9360"/>
      </w:tabs>
      <w:spacing w:after="200"/>
    </w:pPr>
  </w:style>
  <w:style w:type="character" w:customStyle="1" w:styleId="IntestazioneCarattere">
    <w:name w:val="Intestazione Carattere"/>
    <w:basedOn w:val="Carpredefinitoparagrafo"/>
    <w:link w:val="Intestazione"/>
  </w:style>
  <w:style w:type="paragraph" w:styleId="Pidipagina">
    <w:name w:val="footer"/>
    <w:basedOn w:val="Normale"/>
    <w:link w:val="PidipaginaCarattere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PidipaginaCarattere">
    <w:name w:val="Piè di pagina Carattere"/>
    <w:basedOn w:val="Carpredefinitoparagrafo"/>
    <w:link w:val="Pidipagina"/>
    <w:rPr>
      <w:color w:val="505050" w:themeColor="accent2"/>
    </w:rPr>
  </w:style>
  <w:style w:type="paragraph" w:styleId="Titolo">
    <w:name w:val="Title"/>
    <w:basedOn w:val="Normale"/>
    <w:next w:val="Normale"/>
    <w:link w:val="TitoloCarattere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e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Normale"/>
    <w:pPr>
      <w:spacing w:line="240" w:lineRule="auto"/>
      <w:jc w:val="right"/>
    </w:pPr>
  </w:style>
  <w:style w:type="paragraph" w:styleId="Corpotesto">
    <w:name w:val="Body Text"/>
    <w:basedOn w:val="Normale"/>
    <w:link w:val="CorpotestoCarattere"/>
    <w:pPr>
      <w:spacing w:before="200"/>
    </w:pPr>
  </w:style>
  <w:style w:type="character" w:customStyle="1" w:styleId="CorpotestoCarattere">
    <w:name w:val="Corpo testo Carattere"/>
    <w:basedOn w:val="Carpredefinitoparagrafo"/>
    <w:link w:val="Corpotesto"/>
  </w:style>
  <w:style w:type="paragraph" w:customStyle="1" w:styleId="Address">
    <w:name w:val="Address"/>
    <w:basedOn w:val="Normale"/>
    <w:rPr>
      <w:sz w:val="18"/>
    </w:rPr>
  </w:style>
  <w:style w:type="paragraph" w:customStyle="1" w:styleId="DateandRecipient">
    <w:name w:val="Date and Recipient"/>
    <w:basedOn w:val="Normale"/>
    <w:pPr>
      <w:spacing w:before="400"/>
    </w:pPr>
    <w:rPr>
      <w:color w:val="50678E" w:themeColor="text1" w:themeTint="BF"/>
    </w:rPr>
  </w:style>
  <w:style w:type="paragraph" w:styleId="Firma">
    <w:name w:val="Signature"/>
    <w:basedOn w:val="Normale"/>
    <w:link w:val="FirmaCarattere"/>
    <w:pPr>
      <w:spacing w:before="600"/>
    </w:pPr>
    <w:rPr>
      <w:color w:val="50678E" w:themeColor="text1" w:themeTint="BF"/>
    </w:rPr>
  </w:style>
  <w:style w:type="character" w:customStyle="1" w:styleId="FirmaCarattere">
    <w:name w:val="Firma Carattere"/>
    <w:basedOn w:val="Carpredefinitoparagrafo"/>
    <w:link w:val="Firma"/>
    <w:rPr>
      <w:color w:val="50678E" w:themeColor="text1" w:themeTint="BF"/>
    </w:rPr>
  </w:style>
  <w:style w:type="paragraph" w:styleId="Testofumetto">
    <w:name w:val="Balloon Text"/>
    <w:basedOn w:val="Normale"/>
    <w:link w:val="TestofumettoCaratter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e"/>
    <w:next w:val="Normale"/>
    <w:semiHidden/>
    <w:unhideWhenUsed/>
  </w:style>
  <w:style w:type="paragraph" w:styleId="Testodelblocco">
    <w:name w:val="Block Text"/>
    <w:basedOn w:val="Normale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Corpodeltesto2">
    <w:name w:val="Body Text 2"/>
    <w:basedOn w:val="Normale"/>
    <w:link w:val="Corpodeltesto2Carattere"/>
    <w:semiHidden/>
    <w:unhideWhenUsed/>
    <w:pPr>
      <w:spacing w:after="120"/>
      <w:ind w:left="360"/>
    </w:pPr>
  </w:style>
  <w:style w:type="paragraph" w:styleId="Corpodeltesto3">
    <w:name w:val="Body Text 3"/>
    <w:basedOn w:val="Normale"/>
    <w:link w:val="Corpodeltesto3Carattere"/>
    <w:semiHidden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Pr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semiHidden/>
    <w:unhideWhenUsed/>
    <w:pPr>
      <w:spacing w:before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semiHidden/>
  </w:style>
  <w:style w:type="character" w:customStyle="1" w:styleId="Corpodeltesto2Carattere">
    <w:name w:val="Corpo del testo 2 Carattere"/>
    <w:basedOn w:val="Carpredefinitoparagrafo"/>
    <w:link w:val="Corpodeltesto2"/>
    <w:semiHidden/>
  </w:style>
  <w:style w:type="paragraph" w:styleId="Primorientrocorpodeltesto2">
    <w:name w:val="Body Text First Indent 2"/>
    <w:basedOn w:val="Corpodeltesto2"/>
    <w:link w:val="Primorientrocorpodeltesto2Carattere"/>
    <w:semiHidden/>
    <w:unhideWhenUsed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Corpodeltesto2Carattere"/>
    <w:link w:val="Primorientrocorpodeltesto2"/>
    <w:semiHidden/>
  </w:style>
  <w:style w:type="paragraph" w:styleId="Rientrocorpodeltesto2">
    <w:name w:val="Body Text Indent 2"/>
    <w:basedOn w:val="Normale"/>
    <w:link w:val="Rientrocorpodeltesto2Carattere"/>
    <w:semiHidden/>
    <w:unhideWhenUsed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</w:style>
  <w:style w:type="paragraph" w:styleId="Rientrocorpodeltesto3">
    <w:name w:val="Body Text Indent 3"/>
    <w:basedOn w:val="Normale"/>
    <w:link w:val="Rientrocorpodeltesto3Carattere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Pr>
      <w:sz w:val="16"/>
      <w:szCs w:val="16"/>
    </w:rPr>
  </w:style>
  <w:style w:type="paragraph" w:styleId="Didascalia">
    <w:name w:val="caption"/>
    <w:basedOn w:val="Normale"/>
    <w:next w:val="Normale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Formuladichiusura">
    <w:name w:val="Closing"/>
    <w:basedOn w:val="Normale"/>
    <w:link w:val="FormuladichiusuraCarattere"/>
    <w:unhideWhenUsed/>
    <w:pPr>
      <w:spacing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</w:style>
  <w:style w:type="paragraph" w:styleId="Testocommento">
    <w:name w:val="annotation text"/>
    <w:basedOn w:val="Normale"/>
    <w:link w:val="TestocommentoCarattere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Pr>
      <w:b/>
      <w:bCs/>
      <w:sz w:val="20"/>
      <w:szCs w:val="20"/>
    </w:rPr>
  </w:style>
  <w:style w:type="paragraph" w:styleId="Data">
    <w:name w:val="Date"/>
    <w:basedOn w:val="Normale"/>
    <w:next w:val="Normale"/>
    <w:link w:val="DataCarattere"/>
    <w:semiHidden/>
    <w:unhideWhenUsed/>
  </w:style>
  <w:style w:type="character" w:customStyle="1" w:styleId="DataCarattere">
    <w:name w:val="Data Carattere"/>
    <w:basedOn w:val="Carpredefinitoparagrafo"/>
    <w:link w:val="Data"/>
    <w:semiHidden/>
  </w:style>
  <w:style w:type="paragraph" w:styleId="Mappadocumento">
    <w:name w:val="Document Map"/>
    <w:basedOn w:val="Normale"/>
    <w:link w:val="MappadocumentoCaratter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semiHidden/>
    <w:rPr>
      <w:rFonts w:ascii="Tahoma" w:hAnsi="Tahoma" w:cs="Tahoma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semiHidden/>
    <w:unhideWhenUsed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semiHidden/>
  </w:style>
  <w:style w:type="paragraph" w:styleId="Testonotadichiusura">
    <w:name w:val="endnote text"/>
    <w:basedOn w:val="Normale"/>
    <w:link w:val="TestonotadichiusuraCarattere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Pr>
      <w:sz w:val="20"/>
      <w:szCs w:val="20"/>
    </w:rPr>
  </w:style>
  <w:style w:type="paragraph" w:styleId="Indirizzodestinatario">
    <w:name w:val="envelope address"/>
    <w:basedOn w:val="Normale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Titolo4Carattere">
    <w:name w:val="Titolo 4 Carattere"/>
    <w:basedOn w:val="Carpredefinitoparagrafo"/>
    <w:link w:val="Titolo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Titolo5Carattere">
    <w:name w:val="Titolo 5 Carattere"/>
    <w:basedOn w:val="Carpredefinitoparagrafo"/>
    <w:link w:val="Titolo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Titolo6Carattere">
    <w:name w:val="Titolo 6 Carattere"/>
    <w:basedOn w:val="Carpredefinitoparagrafo"/>
    <w:link w:val="Titolo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Titolo7Carattere">
    <w:name w:val="Titolo 7 Carattere"/>
    <w:basedOn w:val="Carpredefinitoparagrafo"/>
    <w:link w:val="Titolo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Titolo8Carattere">
    <w:name w:val="Titolo 8 Carattere"/>
    <w:basedOn w:val="Carpredefinitoparagrafo"/>
    <w:link w:val="Titolo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IndirizzoHTML">
    <w:name w:val="HTML Address"/>
    <w:basedOn w:val="Normale"/>
    <w:link w:val="IndirizzoHTMLCarattere"/>
    <w:semiHidden/>
    <w:unhideWhenUsed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semiHidden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Pr>
      <w:rFonts w:ascii="Consolas" w:hAnsi="Consolas"/>
      <w:sz w:val="20"/>
      <w:szCs w:val="20"/>
    </w:rPr>
  </w:style>
  <w:style w:type="paragraph" w:styleId="Indice1">
    <w:name w:val="index 1"/>
    <w:basedOn w:val="Normale"/>
    <w:next w:val="Normale"/>
    <w:autoRedefine/>
    <w:semiHidden/>
    <w:unhideWhenUsed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semiHidden/>
    <w:unhideWhenUsed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semiHidden/>
    <w:unhideWhenUsed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semiHidden/>
    <w:unhideWhenUsed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semiHidden/>
    <w:unhideWhenUsed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semiHidden/>
    <w:unhideWhenUsed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semiHidden/>
    <w:unhideWhenUsed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semiHidden/>
    <w:unhideWhenUsed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semiHidden/>
    <w:unhideWhenUsed/>
    <w:pPr>
      <w:spacing w:line="240" w:lineRule="auto"/>
      <w:ind w:left="1980" w:hanging="220"/>
    </w:pPr>
  </w:style>
  <w:style w:type="paragraph" w:styleId="Titoloindice">
    <w:name w:val="index heading"/>
    <w:basedOn w:val="Normale"/>
    <w:next w:val="I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Citazioneintensa">
    <w:name w:val="Intense Quote"/>
    <w:basedOn w:val="Normale"/>
    <w:next w:val="Normale"/>
    <w:link w:val="CitazioneintensaCarattere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rPr>
      <w:b/>
      <w:bCs/>
      <w:i/>
      <w:iCs/>
      <w:color w:val="72CD1C" w:themeColor="accent1"/>
    </w:rPr>
  </w:style>
  <w:style w:type="paragraph" w:styleId="Elenco">
    <w:name w:val="List"/>
    <w:basedOn w:val="Normale"/>
    <w:semiHidden/>
    <w:unhideWhenUsed/>
    <w:pPr>
      <w:ind w:left="360" w:hanging="360"/>
      <w:contextualSpacing/>
    </w:pPr>
  </w:style>
  <w:style w:type="paragraph" w:styleId="Elenco2">
    <w:name w:val="List 2"/>
    <w:basedOn w:val="Normale"/>
    <w:semiHidden/>
    <w:unhideWhenUsed/>
    <w:pPr>
      <w:ind w:left="720" w:hanging="360"/>
      <w:contextualSpacing/>
    </w:pPr>
  </w:style>
  <w:style w:type="paragraph" w:styleId="Elenco3">
    <w:name w:val="List 3"/>
    <w:basedOn w:val="Normale"/>
    <w:semiHidden/>
    <w:unhideWhenUsed/>
    <w:pPr>
      <w:ind w:left="1080" w:hanging="360"/>
      <w:contextualSpacing/>
    </w:pPr>
  </w:style>
  <w:style w:type="paragraph" w:styleId="Elenco4">
    <w:name w:val="List 4"/>
    <w:basedOn w:val="Normale"/>
    <w:semiHidden/>
    <w:unhideWhenUsed/>
    <w:pPr>
      <w:ind w:left="1440" w:hanging="360"/>
      <w:contextualSpacing/>
    </w:pPr>
  </w:style>
  <w:style w:type="paragraph" w:styleId="Elenco5">
    <w:name w:val="List 5"/>
    <w:basedOn w:val="Normale"/>
    <w:semiHidden/>
    <w:unhideWhenUsed/>
    <w:pPr>
      <w:ind w:left="1800" w:hanging="360"/>
      <w:contextualSpacing/>
    </w:pPr>
  </w:style>
  <w:style w:type="paragraph" w:styleId="Puntoelenco">
    <w:name w:val="List Bullet"/>
    <w:basedOn w:val="Normale"/>
    <w:semiHidden/>
    <w:unhideWhenUsed/>
    <w:pPr>
      <w:numPr>
        <w:numId w:val="1"/>
      </w:numPr>
      <w:contextualSpacing/>
    </w:pPr>
  </w:style>
  <w:style w:type="paragraph" w:styleId="Puntoelenco2">
    <w:name w:val="List Bullet 2"/>
    <w:basedOn w:val="Normale"/>
    <w:semiHidden/>
    <w:unhideWhenUsed/>
    <w:pPr>
      <w:numPr>
        <w:numId w:val="2"/>
      </w:numPr>
      <w:contextualSpacing/>
    </w:pPr>
  </w:style>
  <w:style w:type="paragraph" w:styleId="Puntoelenco3">
    <w:name w:val="List Bullet 3"/>
    <w:basedOn w:val="Normale"/>
    <w:semiHidden/>
    <w:unhideWhenUsed/>
    <w:pPr>
      <w:numPr>
        <w:numId w:val="3"/>
      </w:numPr>
      <w:contextualSpacing/>
    </w:pPr>
  </w:style>
  <w:style w:type="paragraph" w:styleId="Puntoelenco4">
    <w:name w:val="List Bullet 4"/>
    <w:basedOn w:val="Normale"/>
    <w:semiHidden/>
    <w:unhideWhenUsed/>
    <w:pPr>
      <w:numPr>
        <w:numId w:val="4"/>
      </w:numPr>
      <w:contextualSpacing/>
    </w:pPr>
  </w:style>
  <w:style w:type="paragraph" w:styleId="Puntoelenco5">
    <w:name w:val="List Bullet 5"/>
    <w:basedOn w:val="Normale"/>
    <w:semiHidden/>
    <w:unhideWhenUsed/>
    <w:pPr>
      <w:numPr>
        <w:numId w:val="5"/>
      </w:numPr>
      <w:contextualSpacing/>
    </w:pPr>
  </w:style>
  <w:style w:type="paragraph" w:styleId="Elencocontinua">
    <w:name w:val="List Continue"/>
    <w:basedOn w:val="Normale"/>
    <w:semiHidden/>
    <w:unhideWhenUsed/>
    <w:pPr>
      <w:spacing w:after="120"/>
      <w:ind w:left="360"/>
      <w:contextualSpacing/>
    </w:pPr>
  </w:style>
  <w:style w:type="paragraph" w:styleId="Elencocontinua2">
    <w:name w:val="List Continue 2"/>
    <w:basedOn w:val="Normale"/>
    <w:semiHidden/>
    <w:unhideWhenUsed/>
    <w:pPr>
      <w:spacing w:after="120"/>
      <w:ind w:left="720"/>
      <w:contextualSpacing/>
    </w:pPr>
  </w:style>
  <w:style w:type="paragraph" w:styleId="Elencocontinua3">
    <w:name w:val="List Continue 3"/>
    <w:basedOn w:val="Normale"/>
    <w:semiHidden/>
    <w:unhideWhenUsed/>
    <w:pPr>
      <w:spacing w:after="120"/>
      <w:ind w:left="1080"/>
      <w:contextualSpacing/>
    </w:pPr>
  </w:style>
  <w:style w:type="paragraph" w:styleId="Elencocontinua4">
    <w:name w:val="List Continue 4"/>
    <w:basedOn w:val="Normale"/>
    <w:semiHidden/>
    <w:unhideWhenUsed/>
    <w:pPr>
      <w:spacing w:after="120"/>
      <w:ind w:left="1440"/>
      <w:contextualSpacing/>
    </w:pPr>
  </w:style>
  <w:style w:type="paragraph" w:styleId="Elencocontinua5">
    <w:name w:val="List Continue 5"/>
    <w:basedOn w:val="Normale"/>
    <w:semiHidden/>
    <w:unhideWhenUsed/>
    <w:pPr>
      <w:spacing w:after="120"/>
      <w:ind w:left="1800"/>
      <w:contextualSpacing/>
    </w:pPr>
  </w:style>
  <w:style w:type="paragraph" w:styleId="Numeroelenco">
    <w:name w:val="List Number"/>
    <w:basedOn w:val="Normale"/>
    <w:semiHidden/>
    <w:unhideWhenUsed/>
    <w:pPr>
      <w:numPr>
        <w:numId w:val="6"/>
      </w:numPr>
      <w:contextualSpacing/>
    </w:pPr>
  </w:style>
  <w:style w:type="paragraph" w:styleId="Numeroelenco2">
    <w:name w:val="List Number 2"/>
    <w:basedOn w:val="Normale"/>
    <w:semiHidden/>
    <w:unhideWhenUsed/>
    <w:pPr>
      <w:numPr>
        <w:numId w:val="7"/>
      </w:numPr>
      <w:contextualSpacing/>
    </w:pPr>
  </w:style>
  <w:style w:type="paragraph" w:styleId="Numeroelenco3">
    <w:name w:val="List Number 3"/>
    <w:basedOn w:val="Normale"/>
    <w:semiHidden/>
    <w:unhideWhenUsed/>
    <w:pPr>
      <w:numPr>
        <w:numId w:val="8"/>
      </w:numPr>
      <w:contextualSpacing/>
    </w:pPr>
  </w:style>
  <w:style w:type="paragraph" w:styleId="Numeroelenco4">
    <w:name w:val="List Number 4"/>
    <w:basedOn w:val="Normale"/>
    <w:semiHidden/>
    <w:unhideWhenUsed/>
    <w:pPr>
      <w:numPr>
        <w:numId w:val="9"/>
      </w:numPr>
      <w:contextualSpacing/>
    </w:pPr>
  </w:style>
  <w:style w:type="paragraph" w:styleId="Numeroelenco5">
    <w:name w:val="List Number 5"/>
    <w:basedOn w:val="Normale"/>
    <w:semiHidden/>
    <w:unhideWhenUsed/>
    <w:pPr>
      <w:numPr>
        <w:numId w:val="10"/>
      </w:numPr>
      <w:contextualSpacing/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macro">
    <w:name w:val="macro"/>
    <w:link w:val="TestomacroCarattere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semiHidden/>
    <w:rPr>
      <w:rFonts w:ascii="Consolas" w:hAnsi="Consolas"/>
      <w:sz w:val="20"/>
      <w:szCs w:val="20"/>
    </w:rPr>
  </w:style>
  <w:style w:type="paragraph" w:styleId="Intestazionemessaggio">
    <w:name w:val="Message Header"/>
    <w:basedOn w:val="Normale"/>
    <w:link w:val="IntestazionemessaggioCarattere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qFormat/>
  </w:style>
  <w:style w:type="paragraph" w:styleId="NormaleWeb">
    <w:name w:val="Normal (Web)"/>
    <w:basedOn w:val="Normale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semiHidden/>
    <w:unhideWhenUsed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semiHidden/>
    <w:unhideWhenUsed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semiHidden/>
  </w:style>
  <w:style w:type="paragraph" w:styleId="Testonormale">
    <w:name w:val="Plain Text"/>
    <w:basedOn w:val="Normale"/>
    <w:link w:val="TestonormaleCarattere"/>
    <w:uiPriority w:val="99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Pr>
      <w:rFonts w:ascii="Consolas" w:hAnsi="Consolas"/>
      <w:sz w:val="21"/>
      <w:szCs w:val="21"/>
    </w:rPr>
  </w:style>
  <w:style w:type="paragraph" w:styleId="Citazione">
    <w:name w:val="Quote"/>
    <w:basedOn w:val="Normale"/>
    <w:next w:val="Normale"/>
    <w:link w:val="CitazioneCarattere"/>
    <w:qFormat/>
    <w:rPr>
      <w:i/>
      <w:iCs/>
      <w:color w:val="2E3B51" w:themeColor="text1"/>
    </w:rPr>
  </w:style>
  <w:style w:type="character" w:customStyle="1" w:styleId="CitazioneCarattere">
    <w:name w:val="Citazione Carattere"/>
    <w:basedOn w:val="Carpredefinitoparagrafo"/>
    <w:link w:val="Citazione"/>
    <w:rPr>
      <w:i/>
      <w:iCs/>
      <w:color w:val="2E3B51" w:themeColor="text1"/>
    </w:rPr>
  </w:style>
  <w:style w:type="paragraph" w:styleId="Formuladiapertura">
    <w:name w:val="Salutation"/>
    <w:basedOn w:val="Normale"/>
    <w:next w:val="Normale"/>
    <w:link w:val="FormuladiaperturaCarattere"/>
    <w:semiHidden/>
    <w:unhideWhenUsed/>
  </w:style>
  <w:style w:type="character" w:customStyle="1" w:styleId="FormuladiaperturaCarattere">
    <w:name w:val="Formula di apertura Carattere"/>
    <w:basedOn w:val="Carpredefinitoparagrafo"/>
    <w:link w:val="Formuladiapertura"/>
    <w:semiHidden/>
  </w:style>
  <w:style w:type="paragraph" w:styleId="Sottotitolo">
    <w:name w:val="Subtitle"/>
    <w:basedOn w:val="Normale"/>
    <w:next w:val="Normale"/>
    <w:link w:val="SottotitoloCarattere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Indicefonti">
    <w:name w:val="table of authorities"/>
    <w:basedOn w:val="Normale"/>
    <w:next w:val="Normale"/>
    <w:semiHidden/>
    <w:unhideWhenUsed/>
    <w:pPr>
      <w:ind w:left="220" w:hanging="220"/>
    </w:pPr>
  </w:style>
  <w:style w:type="paragraph" w:styleId="Indicedellefigure">
    <w:name w:val="table of figures"/>
    <w:basedOn w:val="Normale"/>
    <w:next w:val="Normale"/>
    <w:semiHidden/>
    <w:unhideWhenUsed/>
  </w:style>
  <w:style w:type="paragraph" w:styleId="Titoloindicefonti">
    <w:name w:val="toa heading"/>
    <w:basedOn w:val="Normale"/>
    <w:next w:val="Normale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semiHidden/>
    <w:unhideWhenUsed/>
    <w:pPr>
      <w:spacing w:after="100"/>
    </w:pPr>
  </w:style>
  <w:style w:type="paragraph" w:styleId="Sommario2">
    <w:name w:val="toc 2"/>
    <w:basedOn w:val="Normale"/>
    <w:next w:val="Normale"/>
    <w:autoRedefine/>
    <w:semiHidden/>
    <w:unhideWhenUsed/>
    <w:pPr>
      <w:spacing w:after="100"/>
      <w:ind w:left="220"/>
    </w:pPr>
  </w:style>
  <w:style w:type="paragraph" w:styleId="Sommario3">
    <w:name w:val="toc 3"/>
    <w:basedOn w:val="Normale"/>
    <w:next w:val="Normale"/>
    <w:autoRedefine/>
    <w:semiHidden/>
    <w:unhideWhenUsed/>
    <w:pPr>
      <w:spacing w:after="100"/>
      <w:ind w:left="440"/>
    </w:pPr>
  </w:style>
  <w:style w:type="paragraph" w:styleId="Sommario4">
    <w:name w:val="toc 4"/>
    <w:basedOn w:val="Normale"/>
    <w:next w:val="Normale"/>
    <w:autoRedefine/>
    <w:semiHidden/>
    <w:unhideWhenUsed/>
    <w:pPr>
      <w:spacing w:after="100"/>
      <w:ind w:left="660"/>
    </w:pPr>
  </w:style>
  <w:style w:type="paragraph" w:styleId="Sommario5">
    <w:name w:val="toc 5"/>
    <w:basedOn w:val="Normale"/>
    <w:next w:val="Normale"/>
    <w:autoRedefine/>
    <w:semiHidden/>
    <w:unhideWhenUsed/>
    <w:pPr>
      <w:spacing w:after="100"/>
      <w:ind w:left="880"/>
    </w:pPr>
  </w:style>
  <w:style w:type="paragraph" w:styleId="Sommario6">
    <w:name w:val="toc 6"/>
    <w:basedOn w:val="Normale"/>
    <w:next w:val="Normale"/>
    <w:autoRedefine/>
    <w:semiHidden/>
    <w:unhideWhenUsed/>
    <w:pPr>
      <w:spacing w:after="100"/>
      <w:ind w:left="1100"/>
    </w:pPr>
  </w:style>
  <w:style w:type="paragraph" w:styleId="Sommario7">
    <w:name w:val="toc 7"/>
    <w:basedOn w:val="Normale"/>
    <w:next w:val="Normale"/>
    <w:autoRedefine/>
    <w:semiHidden/>
    <w:unhideWhenUsed/>
    <w:pPr>
      <w:spacing w:after="100"/>
      <w:ind w:left="1320"/>
    </w:pPr>
  </w:style>
  <w:style w:type="paragraph" w:styleId="Sommario8">
    <w:name w:val="toc 8"/>
    <w:basedOn w:val="Normale"/>
    <w:next w:val="Normale"/>
    <w:autoRedefine/>
    <w:semiHidden/>
    <w:unhideWhenUsed/>
    <w:pPr>
      <w:spacing w:after="100"/>
      <w:ind w:left="1540"/>
    </w:pPr>
  </w:style>
  <w:style w:type="paragraph" w:styleId="Sommario9">
    <w:name w:val="toc 9"/>
    <w:basedOn w:val="Normale"/>
    <w:next w:val="Normale"/>
    <w:autoRedefine/>
    <w:semiHidden/>
    <w:unhideWhenUsed/>
    <w:pPr>
      <w:spacing w:after="100"/>
      <w:ind w:left="1760"/>
    </w:pPr>
  </w:style>
  <w:style w:type="paragraph" w:styleId="Titolosommario">
    <w:name w:val="TOC Heading"/>
    <w:basedOn w:val="Titolo1"/>
    <w:next w:val="Normale"/>
    <w:semiHidden/>
    <w:unhideWhenUsed/>
    <w:qFormat/>
    <w:pPr>
      <w:outlineLvl w:val="9"/>
    </w:pPr>
  </w:style>
  <w:style w:type="paragraph" w:customStyle="1" w:styleId="EinfAbs">
    <w:name w:val="[Einf. Abs.]"/>
    <w:basedOn w:val="Normale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Collegamentoipertestuale">
    <w:name w:val="Hyperlink"/>
    <w:uiPriority w:val="99"/>
    <w:unhideWhenUsed/>
    <w:rsid w:val="00B82C65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201E2"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Carpredefinitoparagrafo"/>
    <w:rsid w:val="004E1A8A"/>
  </w:style>
  <w:style w:type="character" w:customStyle="1" w:styleId="atn">
    <w:name w:val="atn"/>
    <w:basedOn w:val="Carpredefinitoparagrafo"/>
    <w:rsid w:val="004E1A8A"/>
  </w:style>
  <w:style w:type="character" w:customStyle="1" w:styleId="shorttext">
    <w:name w:val="short_text"/>
    <w:basedOn w:val="Carpredefinitoparagrafo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33DD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D20A7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59"/>
    <w:rsid w:val="00B5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D5573D"/>
    <w:rPr>
      <w:color w:val="808080"/>
      <w:shd w:val="clear" w:color="auto" w:fill="E6E6E6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F1862"/>
    <w:rPr>
      <w:color w:val="808080"/>
      <w:shd w:val="clear" w:color="auto" w:fill="E6E6E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020D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020DC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0F66FF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5324EB"/>
    <w:rPr>
      <w:color w:val="605E5C"/>
      <w:shd w:val="clear" w:color="auto" w:fill="E1DFDD"/>
    </w:rPr>
  </w:style>
  <w:style w:type="character" w:customStyle="1" w:styleId="tlid-translation">
    <w:name w:val="tlid-translation"/>
    <w:basedOn w:val="Carpredefinitoparagrafo"/>
    <w:rsid w:val="002435B1"/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D90A4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rsid w:val="004679A3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54EF0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DD7C87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BB3C7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4866FA"/>
    <w:rPr>
      <w:i/>
      <w:iCs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19224E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750102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3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103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16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bodensee.eu/it/dove-andare/citta-del-lago-di-costanza/costanza" TargetMode="External"/><Relationship Id="rId18" Type="http://schemas.openxmlformats.org/officeDocument/2006/relationships/hyperlink" Target="https://www.bodensee.eu/it/cosa-scoprire/lago-di-costanza-highlights/esperienze-top/Le%20cascate%20di%20Sciaffusa_poi225" TargetMode="External"/><Relationship Id="rId26" Type="http://schemas.openxmlformats.org/officeDocument/2006/relationships/hyperlink" Target="http://www.lagodicostanza.e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bodensee.eu/it/dove-andare/citta-del-lago-di-costanza/lindau-sul-lago-di-constanza" TargetMode="External"/><Relationship Id="rId34" Type="http://schemas.openxmlformats.org/officeDocument/2006/relationships/hyperlink" Target="mailto:c.bartoli@abc-prc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.gallen-bodensee.ch/files/st.gallen-bodensee.ch/Downloads/Brosch&#252;ren/Flyer_Textilweg.pdf" TargetMode="External"/><Relationship Id="rId17" Type="http://schemas.openxmlformats.org/officeDocument/2006/relationships/hyperlink" Target="https://www.bodensee.eu/it/dove-andare/citta-del-lago-di-costanza/sciaffusa" TargetMode="External"/><Relationship Id="rId25" Type="http://schemas.openxmlformats.org/officeDocument/2006/relationships/hyperlink" Target="https://www.dropbox.com/sh/1ikiq26yfmjpmt0/AACQ2bGRZX2wxhEOMfaZhTr_a?dl=0" TargetMode="External"/><Relationship Id="rId33" Type="http://schemas.openxmlformats.org/officeDocument/2006/relationships/hyperlink" Target="http://www.abc-prc.com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20" Type="http://schemas.openxmlformats.org/officeDocument/2006/relationships/hyperlink" Target="https://www.bodensee.eu/it/dove-andare/citta-del-lago-di-costanza/friedrichshafen-sul-lago-di-constanza" TargetMode="External"/><Relationship Id="rId29" Type="http://schemas.openxmlformats.org/officeDocument/2006/relationships/hyperlink" Target="http://www.lagodicostanza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.gallen-bodensee.ch/en/textilland-ostschweiz/textilestgallen-app-for-free.html" TargetMode="External"/><Relationship Id="rId24" Type="http://schemas.openxmlformats.org/officeDocument/2006/relationships/hyperlink" Target="https://tourismus.li/en/activities/the-liechtenstein-trail/" TargetMode="External"/><Relationship Id="rId32" Type="http://schemas.openxmlformats.org/officeDocument/2006/relationships/hyperlink" Target="http://www.bodensee.eu/de/pressebereich/pressebilder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odensee.eu/it/cosa-scoprire/mappa-panoramica/isola-di-reichenau-patrimonio-mondiale-dell-unesco_poi226" TargetMode="External"/><Relationship Id="rId23" Type="http://schemas.openxmlformats.org/officeDocument/2006/relationships/hyperlink" Target="https://www.bodensee.eu/it/dove-andare/principato-del-liechtenstein" TargetMode="External"/><Relationship Id="rId28" Type="http://schemas.openxmlformats.org/officeDocument/2006/relationships/hyperlink" Target="http://www.trenitalia.com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stgaller-festspiele.ch/de/" TargetMode="External"/><Relationship Id="rId19" Type="http://schemas.openxmlformats.org/officeDocument/2006/relationships/hyperlink" Target="https://www.smilestones.ch/home-en.html" TargetMode="External"/><Relationship Id="rId31" Type="http://schemas.openxmlformats.org/officeDocument/2006/relationships/hyperlink" Target="http://www.bodense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densee.eu/it/dove-andare/citta-del-lago-di-costanza/san-gallo" TargetMode="External"/><Relationship Id="rId14" Type="http://schemas.openxmlformats.org/officeDocument/2006/relationships/hyperlink" Target="https://www.bodensee.eu/it/cosa-scoprire/lago-di-costanza-highlights/giardini-lago-di-costanza/isola-di-mainau_poi116" TargetMode="External"/><Relationship Id="rId22" Type="http://schemas.openxmlformats.org/officeDocument/2006/relationships/image" Target="media/image3.jpg"/><Relationship Id="rId27" Type="http://schemas.openxmlformats.org/officeDocument/2006/relationships/image" Target="media/image4.jpg"/><Relationship Id="rId30" Type="http://schemas.openxmlformats.org/officeDocument/2006/relationships/hyperlink" Target="http://www.bodensee.eu/it/servizi/brochure" TargetMode="External"/><Relationship Id="rId35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E16B4-58E2-43BB-9223-9B6093E2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1746</Words>
  <Characters>9953</Characters>
  <Application>Microsoft Office Word</Application>
  <DocSecurity>0</DocSecurity>
  <Lines>82</Lines>
  <Paragraphs>23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Chiara Bartoli</cp:lastModifiedBy>
  <cp:revision>23</cp:revision>
  <cp:lastPrinted>2015-12-11T11:51:00Z</cp:lastPrinted>
  <dcterms:created xsi:type="dcterms:W3CDTF">2019-06-07T10:00:00Z</dcterms:created>
  <dcterms:modified xsi:type="dcterms:W3CDTF">2019-06-17T08:01:00Z</dcterms:modified>
</cp:coreProperties>
</file>