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AFFBC" w14:textId="77777777" w:rsidR="00152CF2" w:rsidRPr="00E74ED6" w:rsidRDefault="00EE563A" w:rsidP="00A23685">
      <w:pPr>
        <w:rPr>
          <w:rFonts w:asciiTheme="minorHAnsi" w:hAnsiTheme="minorHAnsi"/>
          <w:bCs/>
          <w:u w:val="single"/>
        </w:rPr>
      </w:pPr>
      <w:r>
        <w:rPr>
          <w:rFonts w:asciiTheme="minorHAnsi" w:hAnsiTheme="minorHAnsi"/>
          <w:bCs/>
          <w:u w:val="single"/>
        </w:rPr>
        <w:t xml:space="preserve">Grenzenlos </w:t>
      </w:r>
      <w:proofErr w:type="spellStart"/>
      <w:r>
        <w:rPr>
          <w:rFonts w:asciiTheme="minorHAnsi" w:hAnsiTheme="minorHAnsi"/>
          <w:bCs/>
          <w:u w:val="single"/>
        </w:rPr>
        <w:t>geniessen</w:t>
      </w:r>
      <w:proofErr w:type="spellEnd"/>
    </w:p>
    <w:p w14:paraId="4291AEC1" w14:textId="77777777" w:rsidR="00A23685" w:rsidRPr="00E74ED6" w:rsidRDefault="00A23685" w:rsidP="00A23685">
      <w:pPr>
        <w:rPr>
          <w:rFonts w:asciiTheme="minorHAnsi" w:hAnsiTheme="minorHAnsi"/>
          <w:b/>
          <w:bCs/>
        </w:rPr>
      </w:pPr>
    </w:p>
    <w:p w14:paraId="69EA0BAF" w14:textId="77777777" w:rsidR="00EE563A" w:rsidRDefault="00EE563A" w:rsidP="00A23685">
      <w:pPr>
        <w:rPr>
          <w:rFonts w:asciiTheme="minorHAnsi" w:hAnsiTheme="minorHAnsi"/>
          <w:b/>
          <w:bCs/>
          <w:sz w:val="30"/>
          <w:szCs w:val="30"/>
        </w:rPr>
      </w:pPr>
      <w:r>
        <w:rPr>
          <w:rFonts w:asciiTheme="minorHAnsi" w:hAnsiTheme="minorHAnsi"/>
          <w:b/>
          <w:bCs/>
          <w:sz w:val="30"/>
          <w:szCs w:val="30"/>
        </w:rPr>
        <w:t xml:space="preserve">Ein internationaler Durchbruch für </w:t>
      </w:r>
    </w:p>
    <w:p w14:paraId="52CF3627" w14:textId="77777777" w:rsidR="00152CF2" w:rsidRPr="00E74ED6" w:rsidRDefault="00EE563A" w:rsidP="00A23685">
      <w:pPr>
        <w:rPr>
          <w:rFonts w:asciiTheme="minorHAnsi" w:hAnsiTheme="minorHAnsi"/>
          <w:b/>
          <w:bCs/>
          <w:sz w:val="30"/>
          <w:szCs w:val="30"/>
        </w:rPr>
      </w:pPr>
      <w:r>
        <w:rPr>
          <w:rFonts w:asciiTheme="minorHAnsi" w:hAnsiTheme="minorHAnsi"/>
          <w:b/>
          <w:bCs/>
          <w:sz w:val="30"/>
          <w:szCs w:val="30"/>
        </w:rPr>
        <w:t>die Weinregion Bodensee</w:t>
      </w:r>
      <w:r w:rsidR="00D6038F">
        <w:rPr>
          <w:rFonts w:asciiTheme="minorHAnsi" w:hAnsiTheme="minorHAnsi"/>
          <w:b/>
          <w:bCs/>
          <w:sz w:val="30"/>
          <w:szCs w:val="30"/>
        </w:rPr>
        <w:t xml:space="preserve"> </w:t>
      </w:r>
    </w:p>
    <w:p w14:paraId="725D607D" w14:textId="77777777" w:rsidR="00EC5428" w:rsidRPr="00E74ED6" w:rsidRDefault="00EC5428" w:rsidP="00A23685">
      <w:pPr>
        <w:tabs>
          <w:tab w:val="left" w:pos="2169"/>
        </w:tabs>
        <w:rPr>
          <w:rFonts w:asciiTheme="minorHAnsi" w:hAnsiTheme="minorHAnsi" w:cs="Arial"/>
        </w:rPr>
      </w:pPr>
    </w:p>
    <w:p w14:paraId="052AD88B" w14:textId="377D45FD" w:rsidR="001A0D1D" w:rsidRPr="009A0ABF" w:rsidRDefault="00C117B2" w:rsidP="00A23685">
      <w:pPr>
        <w:tabs>
          <w:tab w:val="left" w:pos="2169"/>
        </w:tabs>
        <w:rPr>
          <w:rFonts w:asciiTheme="minorHAnsi" w:hAnsiTheme="minorHAnsi" w:cs="Arial"/>
          <w:sz w:val="22"/>
          <w:szCs w:val="22"/>
        </w:rPr>
      </w:pPr>
      <w:r w:rsidRPr="009A0ABF">
        <w:rPr>
          <w:rFonts w:asciiTheme="minorHAnsi" w:hAnsiTheme="minorHAnsi" w:cs="Arial"/>
          <w:sz w:val="22"/>
          <w:szCs w:val="22"/>
        </w:rPr>
        <w:t xml:space="preserve">Wein verbindet über Grenzen hinweg. Die </w:t>
      </w:r>
      <w:r w:rsidR="00F4581C">
        <w:rPr>
          <w:rFonts w:asciiTheme="minorHAnsi" w:hAnsiTheme="minorHAnsi" w:cs="Arial"/>
          <w:sz w:val="22"/>
          <w:szCs w:val="22"/>
        </w:rPr>
        <w:t>„</w:t>
      </w:r>
      <w:r w:rsidRPr="009A0ABF">
        <w:rPr>
          <w:rFonts w:asciiTheme="minorHAnsi" w:hAnsiTheme="minorHAnsi" w:cs="Arial"/>
          <w:sz w:val="22"/>
          <w:szCs w:val="22"/>
        </w:rPr>
        <w:t>Offenen Weinkeller</w:t>
      </w:r>
      <w:r w:rsidR="00F4581C">
        <w:rPr>
          <w:rFonts w:asciiTheme="minorHAnsi" w:hAnsiTheme="minorHAnsi" w:cs="Arial"/>
          <w:sz w:val="22"/>
          <w:szCs w:val="22"/>
        </w:rPr>
        <w:t>“</w:t>
      </w:r>
      <w:r w:rsidRPr="009A0ABF">
        <w:rPr>
          <w:rFonts w:asciiTheme="minorHAnsi" w:hAnsiTheme="minorHAnsi" w:cs="Arial"/>
          <w:sz w:val="22"/>
          <w:szCs w:val="22"/>
        </w:rPr>
        <w:t xml:space="preserve"> am </w:t>
      </w:r>
    </w:p>
    <w:p w14:paraId="57C207FE" w14:textId="47DE4509" w:rsidR="00C117B2" w:rsidRPr="009A0ABF" w:rsidRDefault="0003064C" w:rsidP="00A23685">
      <w:pPr>
        <w:tabs>
          <w:tab w:val="left" w:pos="2169"/>
        </w:tabs>
        <w:rPr>
          <w:rFonts w:asciiTheme="minorHAnsi" w:hAnsiTheme="minorHAnsi" w:cs="Arial"/>
          <w:sz w:val="22"/>
          <w:szCs w:val="22"/>
        </w:rPr>
      </w:pPr>
      <w:r w:rsidRPr="009A0ABF">
        <w:rPr>
          <w:rFonts w:asciiTheme="minorHAnsi" w:hAnsiTheme="minorHAnsi" w:cs="Arial"/>
          <w:sz w:val="22"/>
          <w:szCs w:val="22"/>
        </w:rPr>
        <w:t xml:space="preserve">30. April und </w:t>
      </w:r>
      <w:r w:rsidR="00C117B2" w:rsidRPr="009A0ABF">
        <w:rPr>
          <w:rFonts w:asciiTheme="minorHAnsi" w:hAnsiTheme="minorHAnsi" w:cs="Arial"/>
          <w:sz w:val="22"/>
          <w:szCs w:val="22"/>
        </w:rPr>
        <w:t xml:space="preserve">1. Mai </w:t>
      </w:r>
      <w:r w:rsidRPr="009A0ABF">
        <w:rPr>
          <w:rFonts w:asciiTheme="minorHAnsi" w:hAnsiTheme="minorHAnsi" w:cs="Arial"/>
          <w:sz w:val="22"/>
          <w:szCs w:val="22"/>
        </w:rPr>
        <w:t>2016 geben den Beweis</w:t>
      </w:r>
      <w:r w:rsidR="00DE552C">
        <w:rPr>
          <w:rFonts w:asciiTheme="minorHAnsi" w:hAnsiTheme="minorHAnsi" w:cs="Arial"/>
          <w:sz w:val="22"/>
          <w:szCs w:val="22"/>
        </w:rPr>
        <w:t>,</w:t>
      </w:r>
      <w:r w:rsidRPr="009A0ABF">
        <w:rPr>
          <w:rFonts w:asciiTheme="minorHAnsi" w:hAnsiTheme="minorHAnsi" w:cs="Arial"/>
          <w:sz w:val="22"/>
          <w:szCs w:val="22"/>
        </w:rPr>
        <w:t xml:space="preserve"> dass die grenzüberschreitende Arbeit in der Vierländerregion Früchte trägt</w:t>
      </w:r>
      <w:r w:rsidR="00C117B2" w:rsidRPr="009A0ABF">
        <w:rPr>
          <w:rFonts w:asciiTheme="minorHAnsi" w:hAnsiTheme="minorHAnsi" w:cs="Arial"/>
          <w:sz w:val="22"/>
          <w:szCs w:val="22"/>
        </w:rPr>
        <w:t>. So dürfen dieses Jahr zum ersten Mal auch deutsche Winzer der Weinregion Bodensee am eigentlich</w:t>
      </w:r>
      <w:r w:rsidR="00EE563A" w:rsidRPr="009A0ABF">
        <w:rPr>
          <w:rFonts w:asciiTheme="minorHAnsi" w:hAnsiTheme="minorHAnsi" w:cs="Arial"/>
          <w:sz w:val="22"/>
          <w:szCs w:val="22"/>
        </w:rPr>
        <w:t>en</w:t>
      </w:r>
      <w:r w:rsidR="00C117B2" w:rsidRPr="009A0ABF">
        <w:rPr>
          <w:rFonts w:asciiTheme="minorHAnsi" w:hAnsiTheme="minorHAnsi" w:cs="Arial"/>
          <w:sz w:val="22"/>
          <w:szCs w:val="22"/>
        </w:rPr>
        <w:t xml:space="preserve"> Deutschschweizer Traditionstag </w:t>
      </w:r>
      <w:r w:rsidR="00EE563A" w:rsidRPr="009A0ABF">
        <w:rPr>
          <w:rFonts w:asciiTheme="minorHAnsi" w:hAnsiTheme="minorHAnsi" w:cs="Arial"/>
          <w:sz w:val="22"/>
          <w:szCs w:val="22"/>
        </w:rPr>
        <w:t xml:space="preserve">der Winzer </w:t>
      </w:r>
      <w:r w:rsidR="00C117B2" w:rsidRPr="009A0ABF">
        <w:rPr>
          <w:rFonts w:asciiTheme="minorHAnsi" w:hAnsiTheme="minorHAnsi" w:cs="Arial"/>
          <w:sz w:val="22"/>
          <w:szCs w:val="22"/>
        </w:rPr>
        <w:t>für Besucher Hof</w:t>
      </w:r>
      <w:r w:rsidR="001A0D1D" w:rsidRPr="009A0ABF">
        <w:rPr>
          <w:rFonts w:asciiTheme="minorHAnsi" w:hAnsiTheme="minorHAnsi" w:cs="Arial"/>
          <w:sz w:val="22"/>
          <w:szCs w:val="22"/>
        </w:rPr>
        <w:t>-</w:t>
      </w:r>
      <w:r w:rsidR="00C117B2" w:rsidRPr="009A0ABF">
        <w:rPr>
          <w:rFonts w:asciiTheme="minorHAnsi" w:hAnsiTheme="minorHAnsi" w:cs="Arial"/>
          <w:sz w:val="22"/>
          <w:szCs w:val="22"/>
        </w:rPr>
        <w:t xml:space="preserve"> und Kellertüren öffnen.</w:t>
      </w:r>
    </w:p>
    <w:p w14:paraId="49B96E49" w14:textId="77777777" w:rsidR="00C117B2" w:rsidRPr="009A0ABF" w:rsidRDefault="00C117B2" w:rsidP="00A23685">
      <w:pPr>
        <w:tabs>
          <w:tab w:val="left" w:pos="2169"/>
        </w:tabs>
        <w:rPr>
          <w:rFonts w:asciiTheme="minorHAnsi" w:hAnsiTheme="minorHAnsi" w:cs="Arial"/>
          <w:sz w:val="22"/>
          <w:szCs w:val="22"/>
        </w:rPr>
      </w:pPr>
    </w:p>
    <w:p w14:paraId="69C8BAF6" w14:textId="06C3591C" w:rsidR="00EE563A" w:rsidRPr="009A0ABF" w:rsidRDefault="0003064C" w:rsidP="00A23685">
      <w:pPr>
        <w:tabs>
          <w:tab w:val="left" w:pos="2169"/>
        </w:tabs>
        <w:rPr>
          <w:rFonts w:asciiTheme="minorHAnsi" w:hAnsiTheme="minorHAnsi" w:cs="Arial"/>
          <w:sz w:val="22"/>
          <w:szCs w:val="22"/>
        </w:rPr>
      </w:pPr>
      <w:r w:rsidRPr="009A0ABF">
        <w:rPr>
          <w:rFonts w:asciiTheme="minorHAnsi" w:hAnsiTheme="minorHAnsi" w:cs="Arial"/>
          <w:sz w:val="22"/>
          <w:szCs w:val="22"/>
        </w:rPr>
        <w:t>Die Projektpartner der Weinregion Bodensee haben schon lange</w:t>
      </w:r>
      <w:r w:rsidR="00C117B2" w:rsidRPr="009A0ABF">
        <w:rPr>
          <w:rFonts w:asciiTheme="minorHAnsi" w:hAnsiTheme="minorHAnsi" w:cs="Arial"/>
          <w:sz w:val="22"/>
          <w:szCs w:val="22"/>
        </w:rPr>
        <w:t xml:space="preserve"> davon </w:t>
      </w:r>
      <w:r w:rsidR="00ED1758">
        <w:rPr>
          <w:rFonts w:asciiTheme="minorHAnsi" w:hAnsiTheme="minorHAnsi" w:cs="Arial"/>
          <w:sz w:val="22"/>
          <w:szCs w:val="22"/>
        </w:rPr>
        <w:t>daran gearbeitet</w:t>
      </w:r>
      <w:r w:rsidRPr="009A0ABF">
        <w:rPr>
          <w:rFonts w:asciiTheme="minorHAnsi" w:hAnsiTheme="minorHAnsi" w:cs="Arial"/>
          <w:sz w:val="22"/>
          <w:szCs w:val="22"/>
        </w:rPr>
        <w:t>,</w:t>
      </w:r>
      <w:r w:rsidR="00C117B2" w:rsidRPr="009A0ABF">
        <w:rPr>
          <w:rFonts w:asciiTheme="minorHAnsi" w:hAnsiTheme="minorHAnsi" w:cs="Arial"/>
          <w:sz w:val="22"/>
          <w:szCs w:val="22"/>
        </w:rPr>
        <w:t xml:space="preserve"> Anlässe am Bodensee grenzüberschreitend </w:t>
      </w:r>
      <w:r w:rsidR="00DE552C">
        <w:rPr>
          <w:rFonts w:asciiTheme="minorHAnsi" w:hAnsiTheme="minorHAnsi" w:cs="Arial"/>
          <w:sz w:val="22"/>
          <w:szCs w:val="22"/>
        </w:rPr>
        <w:t xml:space="preserve">– </w:t>
      </w:r>
      <w:r w:rsidR="00C117B2" w:rsidRPr="009A0ABF">
        <w:rPr>
          <w:rFonts w:asciiTheme="minorHAnsi" w:hAnsiTheme="minorHAnsi" w:cs="Arial"/>
          <w:sz w:val="22"/>
          <w:szCs w:val="22"/>
        </w:rPr>
        <w:t xml:space="preserve">über den See hinweg </w:t>
      </w:r>
      <w:r w:rsidR="00DE552C">
        <w:rPr>
          <w:rFonts w:asciiTheme="minorHAnsi" w:hAnsiTheme="minorHAnsi" w:cs="Arial"/>
          <w:sz w:val="22"/>
          <w:szCs w:val="22"/>
        </w:rPr>
        <w:t>–</w:t>
      </w:r>
      <w:r w:rsidR="00ED1758">
        <w:rPr>
          <w:rFonts w:asciiTheme="minorHAnsi" w:hAnsiTheme="minorHAnsi" w:cs="Arial"/>
          <w:sz w:val="22"/>
          <w:szCs w:val="22"/>
        </w:rPr>
        <w:t xml:space="preserve"> </w:t>
      </w:r>
      <w:r w:rsidR="00C117B2" w:rsidRPr="009A0ABF">
        <w:rPr>
          <w:rFonts w:asciiTheme="minorHAnsi" w:hAnsiTheme="minorHAnsi" w:cs="Arial"/>
          <w:sz w:val="22"/>
          <w:szCs w:val="22"/>
        </w:rPr>
        <w:t xml:space="preserve">für Gäste und Besucher zu organisieren. </w:t>
      </w:r>
      <w:r w:rsidR="00DE552C">
        <w:rPr>
          <w:rFonts w:asciiTheme="minorHAnsi" w:hAnsiTheme="minorHAnsi" w:cs="Arial"/>
          <w:sz w:val="22"/>
          <w:szCs w:val="22"/>
        </w:rPr>
        <w:t>So haben sich 2013 zehn Partner</w:t>
      </w:r>
      <w:r w:rsidR="00C117B2" w:rsidRPr="009A0ABF">
        <w:rPr>
          <w:rFonts w:asciiTheme="minorHAnsi" w:hAnsiTheme="minorHAnsi" w:cs="Arial"/>
          <w:sz w:val="22"/>
          <w:szCs w:val="22"/>
        </w:rPr>
        <w:t xml:space="preserve"> aus Tourismus und Weinbau zusammengeschlossen um an einem Strang für eine internationale Weinregion mobil zu machen. Neben dem Deutschen Bodensee</w:t>
      </w:r>
      <w:r w:rsidR="00EE563A" w:rsidRPr="009A0ABF">
        <w:rPr>
          <w:rFonts w:asciiTheme="minorHAnsi" w:hAnsiTheme="minorHAnsi" w:cs="Arial"/>
          <w:sz w:val="22"/>
          <w:szCs w:val="22"/>
        </w:rPr>
        <w:t xml:space="preserve"> und Vorarlberg</w:t>
      </w:r>
      <w:r w:rsidR="00C117B2" w:rsidRPr="009A0ABF">
        <w:rPr>
          <w:rFonts w:asciiTheme="minorHAnsi" w:hAnsiTheme="minorHAnsi" w:cs="Arial"/>
          <w:sz w:val="22"/>
          <w:szCs w:val="22"/>
        </w:rPr>
        <w:t xml:space="preserve"> gehören auf Schweizer Seite das </w:t>
      </w:r>
      <w:r w:rsidR="00EE563A" w:rsidRPr="009A0ABF">
        <w:rPr>
          <w:rFonts w:asciiTheme="minorHAnsi" w:hAnsiTheme="minorHAnsi" w:cs="Arial"/>
          <w:sz w:val="22"/>
          <w:szCs w:val="22"/>
        </w:rPr>
        <w:t xml:space="preserve">St. Galler </w:t>
      </w:r>
      <w:r w:rsidR="00C117B2" w:rsidRPr="009A0ABF">
        <w:rPr>
          <w:rFonts w:asciiTheme="minorHAnsi" w:hAnsiTheme="minorHAnsi" w:cs="Arial"/>
          <w:sz w:val="22"/>
          <w:szCs w:val="22"/>
        </w:rPr>
        <w:t>Rheintal, der Thurgau und das Schaf</w:t>
      </w:r>
      <w:r w:rsidR="00EE563A" w:rsidRPr="009A0ABF">
        <w:rPr>
          <w:rFonts w:asciiTheme="minorHAnsi" w:hAnsiTheme="minorHAnsi" w:cs="Arial"/>
          <w:sz w:val="22"/>
          <w:szCs w:val="22"/>
        </w:rPr>
        <w:t>fhauser Blauburgunderland zum Verbund</w:t>
      </w:r>
      <w:r w:rsidR="00C117B2" w:rsidRPr="009A0ABF">
        <w:rPr>
          <w:rFonts w:asciiTheme="minorHAnsi" w:hAnsiTheme="minorHAnsi" w:cs="Arial"/>
          <w:sz w:val="22"/>
          <w:szCs w:val="22"/>
        </w:rPr>
        <w:t xml:space="preserve">. </w:t>
      </w:r>
      <w:r w:rsidR="00ED1758">
        <w:rPr>
          <w:rFonts w:asciiTheme="minorHAnsi" w:hAnsiTheme="minorHAnsi" w:cs="Arial"/>
          <w:sz w:val="22"/>
          <w:szCs w:val="22"/>
        </w:rPr>
        <w:t xml:space="preserve">Nun gelang dem Marketingverbund Weinregion Bodensee </w:t>
      </w:r>
      <w:r w:rsidR="00EE563A" w:rsidRPr="009A0ABF">
        <w:rPr>
          <w:rFonts w:asciiTheme="minorHAnsi" w:hAnsiTheme="minorHAnsi" w:cs="Arial"/>
          <w:sz w:val="22"/>
          <w:szCs w:val="22"/>
        </w:rPr>
        <w:t>ein ganz</w:t>
      </w:r>
      <w:r w:rsidR="00C117B2" w:rsidRPr="009A0ABF">
        <w:rPr>
          <w:rFonts w:asciiTheme="minorHAnsi" w:hAnsiTheme="minorHAnsi" w:cs="Arial"/>
          <w:sz w:val="22"/>
          <w:szCs w:val="22"/>
        </w:rPr>
        <w:t xml:space="preserve"> </w:t>
      </w:r>
      <w:r w:rsidR="00D6038F" w:rsidRPr="009A0ABF">
        <w:rPr>
          <w:rFonts w:asciiTheme="minorHAnsi" w:hAnsiTheme="minorHAnsi" w:cs="Arial"/>
          <w:sz w:val="22"/>
          <w:szCs w:val="22"/>
        </w:rPr>
        <w:t>besonderer</w:t>
      </w:r>
      <w:r w:rsidR="00C117B2" w:rsidRPr="009A0ABF">
        <w:rPr>
          <w:rFonts w:asciiTheme="minorHAnsi" w:hAnsiTheme="minorHAnsi" w:cs="Arial"/>
          <w:sz w:val="22"/>
          <w:szCs w:val="22"/>
        </w:rPr>
        <w:t xml:space="preserve"> Coup – der in der Tat für ein wenig Aufregung sorgt</w:t>
      </w:r>
      <w:r w:rsidR="00D6038F" w:rsidRPr="009A0ABF">
        <w:rPr>
          <w:rFonts w:asciiTheme="minorHAnsi" w:hAnsiTheme="minorHAnsi" w:cs="Arial"/>
          <w:sz w:val="22"/>
          <w:szCs w:val="22"/>
        </w:rPr>
        <w:t>(e)</w:t>
      </w:r>
      <w:r w:rsidR="00C117B2" w:rsidRPr="009A0ABF">
        <w:rPr>
          <w:rFonts w:asciiTheme="minorHAnsi" w:hAnsiTheme="minorHAnsi" w:cs="Arial"/>
          <w:sz w:val="22"/>
          <w:szCs w:val="22"/>
        </w:rPr>
        <w:t xml:space="preserve">. Denn </w:t>
      </w:r>
      <w:proofErr w:type="spellStart"/>
      <w:r w:rsidR="00C117B2" w:rsidRPr="009A0ABF">
        <w:rPr>
          <w:rFonts w:asciiTheme="minorHAnsi" w:hAnsiTheme="minorHAnsi" w:cs="Arial"/>
          <w:sz w:val="22"/>
          <w:szCs w:val="22"/>
        </w:rPr>
        <w:t>bekannter</w:t>
      </w:r>
      <w:r w:rsidRPr="009A0ABF">
        <w:rPr>
          <w:rFonts w:asciiTheme="minorHAnsi" w:hAnsiTheme="minorHAnsi" w:cs="Arial"/>
          <w:sz w:val="22"/>
          <w:szCs w:val="22"/>
        </w:rPr>
        <w:t>w</w:t>
      </w:r>
      <w:r w:rsidR="00C117B2" w:rsidRPr="009A0ABF">
        <w:rPr>
          <w:rFonts w:asciiTheme="minorHAnsi" w:hAnsiTheme="minorHAnsi" w:cs="Arial"/>
          <w:sz w:val="22"/>
          <w:szCs w:val="22"/>
        </w:rPr>
        <w:t>eise</w:t>
      </w:r>
      <w:proofErr w:type="spellEnd"/>
      <w:r w:rsidR="00C117B2" w:rsidRPr="009A0ABF">
        <w:rPr>
          <w:rFonts w:asciiTheme="minorHAnsi" w:hAnsiTheme="minorHAnsi" w:cs="Arial"/>
          <w:sz w:val="22"/>
          <w:szCs w:val="22"/>
        </w:rPr>
        <w:t xml:space="preserve"> ist es nicht</w:t>
      </w:r>
      <w:r w:rsidR="00D6038F" w:rsidRPr="009A0ABF">
        <w:rPr>
          <w:rFonts w:asciiTheme="minorHAnsi" w:hAnsiTheme="minorHAnsi" w:cs="Arial"/>
          <w:sz w:val="22"/>
          <w:szCs w:val="22"/>
        </w:rPr>
        <w:t xml:space="preserve"> immer</w:t>
      </w:r>
      <w:r w:rsidR="00C117B2" w:rsidRPr="009A0ABF">
        <w:rPr>
          <w:rFonts w:asciiTheme="minorHAnsi" w:hAnsiTheme="minorHAnsi" w:cs="Arial"/>
          <w:sz w:val="22"/>
          <w:szCs w:val="22"/>
        </w:rPr>
        <w:t xml:space="preserve"> </w:t>
      </w:r>
      <w:r w:rsidRPr="009A0ABF">
        <w:rPr>
          <w:rFonts w:asciiTheme="minorHAnsi" w:hAnsiTheme="minorHAnsi" w:cs="Arial"/>
          <w:sz w:val="22"/>
          <w:szCs w:val="22"/>
        </w:rPr>
        <w:t xml:space="preserve">so </w:t>
      </w:r>
      <w:r w:rsidR="00C117B2" w:rsidRPr="009A0ABF">
        <w:rPr>
          <w:rFonts w:asciiTheme="minorHAnsi" w:hAnsiTheme="minorHAnsi" w:cs="Arial"/>
          <w:sz w:val="22"/>
          <w:szCs w:val="22"/>
        </w:rPr>
        <w:t xml:space="preserve">einfach mit </w:t>
      </w:r>
      <w:r w:rsidR="00EE563A" w:rsidRPr="009A0ABF">
        <w:rPr>
          <w:rFonts w:asciiTheme="minorHAnsi" w:hAnsiTheme="minorHAnsi" w:cs="Arial"/>
          <w:sz w:val="22"/>
          <w:szCs w:val="22"/>
        </w:rPr>
        <w:t>gemeinsamen Aktivitäten zwischen den Schweizern und den Deutschen. Und noch dazu bei einem so großen Event</w:t>
      </w:r>
      <w:r w:rsidR="00ED1758">
        <w:rPr>
          <w:rFonts w:asciiTheme="minorHAnsi" w:hAnsiTheme="minorHAnsi" w:cs="Arial"/>
          <w:sz w:val="22"/>
          <w:szCs w:val="22"/>
        </w:rPr>
        <w:t xml:space="preserve"> wo nicht nur der Bodensee beteiligt ist</w:t>
      </w:r>
      <w:r w:rsidR="00EE563A" w:rsidRPr="009A0ABF">
        <w:rPr>
          <w:rFonts w:asciiTheme="minorHAnsi" w:hAnsiTheme="minorHAnsi" w:cs="Arial"/>
          <w:sz w:val="22"/>
          <w:szCs w:val="22"/>
        </w:rPr>
        <w:t xml:space="preserve">. </w:t>
      </w:r>
      <w:r w:rsidRPr="009A0ABF">
        <w:rPr>
          <w:rFonts w:asciiTheme="minorHAnsi" w:hAnsiTheme="minorHAnsi" w:cs="Arial"/>
          <w:sz w:val="22"/>
          <w:szCs w:val="22"/>
        </w:rPr>
        <w:t>Doch wo Politik auf Hürden stoß</w:t>
      </w:r>
      <w:r w:rsidR="00EE563A" w:rsidRPr="009A0ABF">
        <w:rPr>
          <w:rFonts w:asciiTheme="minorHAnsi" w:hAnsiTheme="minorHAnsi" w:cs="Arial"/>
          <w:sz w:val="22"/>
          <w:szCs w:val="22"/>
        </w:rPr>
        <w:t>t</w:t>
      </w:r>
      <w:r w:rsidR="00D6038F" w:rsidRPr="009A0ABF">
        <w:rPr>
          <w:rFonts w:asciiTheme="minorHAnsi" w:hAnsiTheme="minorHAnsi" w:cs="Arial"/>
          <w:sz w:val="22"/>
          <w:szCs w:val="22"/>
        </w:rPr>
        <w:t>,</w:t>
      </w:r>
      <w:r w:rsidR="00EE563A" w:rsidRPr="009A0ABF">
        <w:rPr>
          <w:rFonts w:asciiTheme="minorHAnsi" w:hAnsiTheme="minorHAnsi" w:cs="Arial"/>
          <w:sz w:val="22"/>
          <w:szCs w:val="22"/>
        </w:rPr>
        <w:t xml:space="preserve"> haben Winzer</w:t>
      </w:r>
      <w:r w:rsidR="00ED1758">
        <w:rPr>
          <w:rFonts w:asciiTheme="minorHAnsi" w:hAnsiTheme="minorHAnsi" w:cs="Arial"/>
          <w:sz w:val="22"/>
          <w:szCs w:val="22"/>
        </w:rPr>
        <w:t>, Organisatoren und Partner</w:t>
      </w:r>
      <w:r w:rsidR="00EE563A" w:rsidRPr="009A0ABF">
        <w:rPr>
          <w:rFonts w:asciiTheme="minorHAnsi" w:hAnsiTheme="minorHAnsi" w:cs="Arial"/>
          <w:sz w:val="22"/>
          <w:szCs w:val="22"/>
        </w:rPr>
        <w:t xml:space="preserve"> einfach m</w:t>
      </w:r>
      <w:r w:rsidR="00ED1758">
        <w:rPr>
          <w:rFonts w:asciiTheme="minorHAnsi" w:hAnsiTheme="minorHAnsi" w:cs="Arial"/>
          <w:sz w:val="22"/>
          <w:szCs w:val="22"/>
        </w:rPr>
        <w:t>al ein tolles Statement gesetzt.</w:t>
      </w:r>
      <w:r w:rsidR="00EE563A" w:rsidRPr="009A0ABF">
        <w:rPr>
          <w:rFonts w:asciiTheme="minorHAnsi" w:hAnsiTheme="minorHAnsi" w:cs="Arial"/>
          <w:sz w:val="22"/>
          <w:szCs w:val="22"/>
        </w:rPr>
        <w:t xml:space="preserve"> </w:t>
      </w:r>
      <w:r w:rsidR="00D6038F" w:rsidRPr="009A0ABF">
        <w:rPr>
          <w:rFonts w:asciiTheme="minorHAnsi" w:hAnsiTheme="minorHAnsi" w:cs="Arial"/>
          <w:sz w:val="22"/>
          <w:szCs w:val="22"/>
        </w:rPr>
        <w:t>Somit wird in diesem Jahr die Gast-Weinregion Bodensee am 1. Mai 2016</w:t>
      </w:r>
      <w:r w:rsidR="00ED1758">
        <w:rPr>
          <w:rFonts w:asciiTheme="minorHAnsi" w:hAnsiTheme="minorHAnsi" w:cs="Arial"/>
          <w:sz w:val="22"/>
          <w:szCs w:val="22"/>
        </w:rPr>
        <w:t>-Anlass</w:t>
      </w:r>
      <w:r w:rsidR="00D6038F" w:rsidRPr="009A0ABF">
        <w:rPr>
          <w:rFonts w:asciiTheme="minorHAnsi" w:hAnsiTheme="minorHAnsi" w:cs="Arial"/>
          <w:sz w:val="22"/>
          <w:szCs w:val="22"/>
        </w:rPr>
        <w:t xml:space="preserve"> groß in Szene gesetzt.</w:t>
      </w:r>
    </w:p>
    <w:p w14:paraId="54B96467" w14:textId="77777777" w:rsidR="00EE563A" w:rsidRPr="009A0ABF" w:rsidRDefault="00EE563A" w:rsidP="00A23685">
      <w:pPr>
        <w:tabs>
          <w:tab w:val="left" w:pos="2169"/>
        </w:tabs>
        <w:rPr>
          <w:rFonts w:asciiTheme="minorHAnsi" w:hAnsiTheme="minorHAnsi" w:cs="Arial"/>
          <w:sz w:val="22"/>
          <w:szCs w:val="22"/>
        </w:rPr>
      </w:pPr>
    </w:p>
    <w:p w14:paraId="674DB8FA" w14:textId="7EAC926A" w:rsidR="001A0D1D" w:rsidRPr="009A0ABF" w:rsidRDefault="0003064C" w:rsidP="00A23685">
      <w:pPr>
        <w:tabs>
          <w:tab w:val="left" w:pos="2169"/>
        </w:tabs>
        <w:rPr>
          <w:rFonts w:asciiTheme="minorHAnsi" w:hAnsiTheme="minorHAnsi" w:cs="Arial"/>
          <w:sz w:val="22"/>
          <w:szCs w:val="22"/>
        </w:rPr>
      </w:pPr>
      <w:r w:rsidRPr="009A0ABF">
        <w:rPr>
          <w:rFonts w:asciiTheme="minorHAnsi" w:hAnsiTheme="minorHAnsi" w:cs="Arial"/>
          <w:sz w:val="22"/>
          <w:szCs w:val="22"/>
        </w:rPr>
        <w:t>Insgesamt heiß</w:t>
      </w:r>
      <w:r w:rsidR="00EE563A" w:rsidRPr="009A0ABF">
        <w:rPr>
          <w:rFonts w:asciiTheme="minorHAnsi" w:hAnsiTheme="minorHAnsi" w:cs="Arial"/>
          <w:sz w:val="22"/>
          <w:szCs w:val="22"/>
        </w:rPr>
        <w:t xml:space="preserve">en 228 Winzer aus 12 Kantonen zwischen Jura und den Alpen sowie 4 Weinbauern aus dem Fürstentum Liechtenstein und 5 </w:t>
      </w:r>
      <w:r w:rsidR="00D6038F" w:rsidRPr="009A0ABF">
        <w:rPr>
          <w:rFonts w:asciiTheme="minorHAnsi" w:hAnsiTheme="minorHAnsi" w:cs="Arial"/>
          <w:sz w:val="22"/>
          <w:szCs w:val="22"/>
        </w:rPr>
        <w:t xml:space="preserve">deutsche </w:t>
      </w:r>
      <w:r w:rsidR="00EE563A" w:rsidRPr="009A0ABF">
        <w:rPr>
          <w:rFonts w:asciiTheme="minorHAnsi" w:hAnsiTheme="minorHAnsi" w:cs="Arial"/>
          <w:sz w:val="22"/>
          <w:szCs w:val="22"/>
        </w:rPr>
        <w:t xml:space="preserve">Spitzenproduzenten Besucher aus Nah und Fern willkommen. </w:t>
      </w:r>
      <w:r w:rsidR="00D6038F" w:rsidRPr="009A0ABF">
        <w:rPr>
          <w:rFonts w:asciiTheme="minorHAnsi" w:hAnsiTheme="minorHAnsi" w:cs="Arial"/>
          <w:sz w:val="22"/>
          <w:szCs w:val="22"/>
        </w:rPr>
        <w:t>Beteiligt vom deutschen Bodenseeufer sind die badischen Weingüter Staatsweingut Meersburg, Weingut Markgraf von Baden in Salem, Winzer</w:t>
      </w:r>
      <w:r w:rsidR="00ED1758">
        <w:rPr>
          <w:rFonts w:asciiTheme="minorHAnsi" w:hAnsiTheme="minorHAnsi" w:cs="Arial"/>
          <w:sz w:val="22"/>
          <w:szCs w:val="22"/>
        </w:rPr>
        <w:t xml:space="preserve">verein </w:t>
      </w:r>
      <w:proofErr w:type="spellStart"/>
      <w:r w:rsidR="00ED1758">
        <w:rPr>
          <w:rFonts w:asciiTheme="minorHAnsi" w:hAnsiTheme="minorHAnsi" w:cs="Arial"/>
          <w:sz w:val="22"/>
          <w:szCs w:val="22"/>
        </w:rPr>
        <w:t>Hagnau</w:t>
      </w:r>
      <w:proofErr w:type="spellEnd"/>
      <w:r w:rsidR="00ED1758">
        <w:rPr>
          <w:rFonts w:asciiTheme="minorHAnsi" w:hAnsiTheme="minorHAnsi" w:cs="Arial"/>
          <w:sz w:val="22"/>
          <w:szCs w:val="22"/>
        </w:rPr>
        <w:t>, das Weingut Clauß</w:t>
      </w:r>
      <w:r w:rsidR="00D6038F" w:rsidRPr="009A0ABF">
        <w:rPr>
          <w:rFonts w:asciiTheme="minorHAnsi" w:hAnsiTheme="minorHAnsi" w:cs="Arial"/>
          <w:sz w:val="22"/>
          <w:szCs w:val="22"/>
        </w:rPr>
        <w:t xml:space="preserve"> aus Nack und vom </w:t>
      </w:r>
      <w:r w:rsidR="00DE552C">
        <w:rPr>
          <w:rFonts w:asciiTheme="minorHAnsi" w:hAnsiTheme="minorHAnsi" w:cs="Arial"/>
          <w:sz w:val="22"/>
          <w:szCs w:val="22"/>
        </w:rPr>
        <w:t>B</w:t>
      </w:r>
      <w:r w:rsidR="00D6038F" w:rsidRPr="009A0ABF">
        <w:rPr>
          <w:rFonts w:asciiTheme="minorHAnsi" w:hAnsiTheme="minorHAnsi" w:cs="Arial"/>
          <w:sz w:val="22"/>
          <w:szCs w:val="22"/>
        </w:rPr>
        <w:t>ayerischen Bodensee das Weingut Hornstein am See aus Nonnenhorn.</w:t>
      </w:r>
    </w:p>
    <w:p w14:paraId="164F93E4" w14:textId="77777777" w:rsidR="009A0ABF" w:rsidRPr="009A0ABF" w:rsidRDefault="009A0ABF" w:rsidP="00A23685">
      <w:pPr>
        <w:tabs>
          <w:tab w:val="left" w:pos="2169"/>
        </w:tabs>
        <w:rPr>
          <w:rFonts w:asciiTheme="minorHAnsi" w:hAnsiTheme="minorHAnsi" w:cs="Arial"/>
          <w:sz w:val="22"/>
          <w:szCs w:val="22"/>
        </w:rPr>
      </w:pPr>
    </w:p>
    <w:p w14:paraId="1815741A" w14:textId="0D90BEA9" w:rsidR="009A0ABF" w:rsidRPr="009A0ABF" w:rsidRDefault="009A0ABF" w:rsidP="00A23685">
      <w:pPr>
        <w:tabs>
          <w:tab w:val="left" w:pos="2169"/>
        </w:tabs>
        <w:rPr>
          <w:rFonts w:asciiTheme="minorHAnsi" w:hAnsiTheme="minorHAnsi" w:cs="Arial"/>
          <w:sz w:val="22"/>
          <w:szCs w:val="22"/>
        </w:rPr>
      </w:pPr>
      <w:r w:rsidRPr="009A0ABF">
        <w:rPr>
          <w:rFonts w:ascii="Calibri" w:eastAsia="Calibri" w:hAnsi="Calibri" w:cs="Calibri"/>
          <w:sz w:val="22"/>
          <w:szCs w:val="22"/>
        </w:rPr>
        <w:t xml:space="preserve">Der Tag hat sich in den letzten Jahren stark in der </w:t>
      </w:r>
      <w:r w:rsidR="00F4581C">
        <w:rPr>
          <w:rFonts w:ascii="Calibri" w:eastAsia="Calibri" w:hAnsi="Calibri" w:cs="Calibri"/>
          <w:sz w:val="22"/>
          <w:szCs w:val="22"/>
        </w:rPr>
        <w:t>gesamten</w:t>
      </w:r>
      <w:r w:rsidR="00DE552C">
        <w:rPr>
          <w:rFonts w:ascii="Calibri" w:eastAsia="Calibri" w:hAnsi="Calibri" w:cs="Calibri"/>
          <w:sz w:val="22"/>
          <w:szCs w:val="22"/>
        </w:rPr>
        <w:t xml:space="preserve"> </w:t>
      </w:r>
      <w:r w:rsidRPr="009A0ABF">
        <w:rPr>
          <w:rFonts w:ascii="Calibri" w:eastAsia="Calibri" w:hAnsi="Calibri" w:cs="Calibri"/>
          <w:sz w:val="22"/>
          <w:szCs w:val="22"/>
        </w:rPr>
        <w:t>Deutschschweiz etabliert. Jedes Jahr warten</w:t>
      </w:r>
      <w:r w:rsidR="00DE552C">
        <w:rPr>
          <w:rFonts w:ascii="Calibri" w:eastAsia="Calibri" w:hAnsi="Calibri" w:cs="Calibri"/>
          <w:sz w:val="22"/>
          <w:szCs w:val="22"/>
        </w:rPr>
        <w:t xml:space="preserve"> auf den Weingütern</w:t>
      </w:r>
      <w:r w:rsidRPr="009A0ABF">
        <w:rPr>
          <w:rFonts w:ascii="Calibri" w:eastAsia="Calibri" w:hAnsi="Calibri" w:cs="Calibri"/>
          <w:sz w:val="22"/>
          <w:szCs w:val="22"/>
        </w:rPr>
        <w:t xml:space="preserve"> viele Attraktionen wie Betriebsführungen, Rebberg-Begehungen, Kellereibesichtigungen, Kutschenfahrten, Streichelzoos, Kinderattraktionen, musikalische Darbietungen und nicht zuletzt auch kulinarische Köstlichkeiten auf interessierte Besucher.</w:t>
      </w:r>
    </w:p>
    <w:p w14:paraId="2BBE4ECD" w14:textId="77777777" w:rsidR="0003064C" w:rsidRDefault="0003064C" w:rsidP="001A0D1D">
      <w:pPr>
        <w:tabs>
          <w:tab w:val="left" w:pos="7655"/>
        </w:tabs>
        <w:ind w:right="-142"/>
        <w:jc w:val="both"/>
        <w:rPr>
          <w:rFonts w:ascii="Calibri" w:hAnsi="Calibri" w:cs="Arial"/>
          <w:sz w:val="20"/>
          <w:szCs w:val="20"/>
        </w:rPr>
      </w:pPr>
    </w:p>
    <w:p w14:paraId="3EE1CB3D" w14:textId="77777777" w:rsidR="0003064C" w:rsidRDefault="0003064C" w:rsidP="001A0D1D">
      <w:pPr>
        <w:tabs>
          <w:tab w:val="left" w:pos="7655"/>
        </w:tabs>
        <w:ind w:right="-142"/>
        <w:jc w:val="both"/>
        <w:rPr>
          <w:rFonts w:ascii="Calibri" w:hAnsi="Calibri" w:cs="Arial"/>
          <w:sz w:val="20"/>
          <w:szCs w:val="20"/>
        </w:rPr>
      </w:pPr>
    </w:p>
    <w:p w14:paraId="773EC8E9" w14:textId="77777777" w:rsidR="0003064C" w:rsidRDefault="0003064C" w:rsidP="001A0D1D">
      <w:pPr>
        <w:tabs>
          <w:tab w:val="left" w:pos="7655"/>
        </w:tabs>
        <w:ind w:right="-142"/>
        <w:jc w:val="both"/>
        <w:rPr>
          <w:rFonts w:ascii="Calibri" w:hAnsi="Calibri" w:cs="Arial"/>
          <w:sz w:val="20"/>
          <w:szCs w:val="20"/>
        </w:rPr>
      </w:pPr>
    </w:p>
    <w:p w14:paraId="3EAE861C" w14:textId="616B2354" w:rsidR="001A0D1D" w:rsidRPr="00725186" w:rsidRDefault="001A0D1D" w:rsidP="001A0D1D">
      <w:pPr>
        <w:tabs>
          <w:tab w:val="left" w:pos="7655"/>
        </w:tabs>
        <w:ind w:right="-142"/>
        <w:jc w:val="both"/>
        <w:rPr>
          <w:rFonts w:ascii="Calibri" w:hAnsi="Calibri" w:cs="Arial"/>
          <w:sz w:val="20"/>
          <w:szCs w:val="20"/>
        </w:rPr>
      </w:pPr>
      <w:r w:rsidRPr="00725186">
        <w:rPr>
          <w:rFonts w:ascii="Calibri" w:hAnsi="Calibri" w:cs="Arial"/>
          <w:sz w:val="20"/>
          <w:szCs w:val="20"/>
        </w:rPr>
        <w:t xml:space="preserve">Abdruck honorarfrei. Belegexemplar erwünscht. </w:t>
      </w:r>
      <w:r>
        <w:rPr>
          <w:rFonts w:ascii="Calibri" w:hAnsi="Calibri" w:cs="Arial"/>
          <w:sz w:val="20"/>
          <w:szCs w:val="20"/>
        </w:rPr>
        <w:t>1</w:t>
      </w:r>
      <w:r w:rsidRPr="00725186">
        <w:rPr>
          <w:rFonts w:ascii="Calibri" w:hAnsi="Calibri" w:cs="Arial"/>
          <w:sz w:val="20"/>
          <w:szCs w:val="20"/>
        </w:rPr>
        <w:t>.</w:t>
      </w:r>
      <w:r w:rsidR="00ED1758">
        <w:rPr>
          <w:rFonts w:ascii="Calibri" w:hAnsi="Calibri" w:cs="Arial"/>
          <w:sz w:val="20"/>
          <w:szCs w:val="20"/>
        </w:rPr>
        <w:t>984</w:t>
      </w:r>
      <w:r w:rsidRPr="00725186">
        <w:rPr>
          <w:rFonts w:ascii="Calibri" w:hAnsi="Calibri" w:cs="Arial"/>
          <w:sz w:val="20"/>
          <w:szCs w:val="20"/>
        </w:rPr>
        <w:t xml:space="preserve"> Zeichen</w:t>
      </w:r>
    </w:p>
    <w:p w14:paraId="485BB690" w14:textId="77777777" w:rsidR="0003064C" w:rsidRDefault="0003064C" w:rsidP="0003064C">
      <w:pPr>
        <w:rPr>
          <w:rFonts w:asciiTheme="minorHAnsi" w:hAnsiTheme="minorHAnsi" w:cs="Arial"/>
        </w:rPr>
      </w:pPr>
    </w:p>
    <w:p w14:paraId="64C3C942" w14:textId="3D98455B" w:rsidR="0003064C" w:rsidRPr="009A0ABF" w:rsidRDefault="0003064C" w:rsidP="0003064C">
      <w:pPr>
        <w:rPr>
          <w:rFonts w:asciiTheme="minorHAnsi" w:hAnsiTheme="minorHAnsi"/>
          <w:sz w:val="22"/>
          <w:szCs w:val="22"/>
        </w:rPr>
      </w:pPr>
      <w:r w:rsidRPr="009A0ABF">
        <w:rPr>
          <w:rFonts w:asciiTheme="minorHAnsi" w:hAnsiTheme="minorHAnsi" w:cs="Arial"/>
          <w:sz w:val="22"/>
          <w:szCs w:val="22"/>
        </w:rPr>
        <w:t xml:space="preserve">Eine </w:t>
      </w:r>
      <w:r w:rsidRPr="00DE552C">
        <w:rPr>
          <w:rFonts w:asciiTheme="minorHAnsi" w:hAnsiTheme="minorHAnsi" w:cs="Arial"/>
          <w:b/>
          <w:sz w:val="22"/>
          <w:szCs w:val="22"/>
        </w:rPr>
        <w:t>Pressekonferenz</w:t>
      </w:r>
      <w:r w:rsidRPr="009A0ABF">
        <w:rPr>
          <w:rFonts w:asciiTheme="minorHAnsi" w:hAnsiTheme="minorHAnsi" w:cs="Arial"/>
          <w:sz w:val="22"/>
          <w:szCs w:val="22"/>
        </w:rPr>
        <w:t xml:space="preserve"> zum „1. Mai –</w:t>
      </w:r>
      <w:r w:rsidR="00ED1758">
        <w:rPr>
          <w:rFonts w:asciiTheme="minorHAnsi" w:hAnsiTheme="minorHAnsi" w:cs="Arial"/>
          <w:sz w:val="22"/>
          <w:szCs w:val="22"/>
        </w:rPr>
        <w:t xml:space="preserve"> </w:t>
      </w:r>
      <w:r w:rsidRPr="009A0ABF">
        <w:rPr>
          <w:rFonts w:asciiTheme="minorHAnsi" w:hAnsiTheme="minorHAnsi" w:cs="Arial"/>
          <w:sz w:val="22"/>
          <w:szCs w:val="22"/>
        </w:rPr>
        <w:t xml:space="preserve">Offenen </w:t>
      </w:r>
      <w:r w:rsidR="00ED1758">
        <w:rPr>
          <w:rFonts w:asciiTheme="minorHAnsi" w:hAnsiTheme="minorHAnsi" w:cs="Arial"/>
          <w:sz w:val="22"/>
          <w:szCs w:val="22"/>
        </w:rPr>
        <w:t>Weinkeller</w:t>
      </w:r>
      <w:r w:rsidRPr="009A0ABF">
        <w:rPr>
          <w:rFonts w:asciiTheme="minorHAnsi" w:hAnsiTheme="minorHAnsi" w:cs="Arial"/>
          <w:sz w:val="22"/>
          <w:szCs w:val="22"/>
        </w:rPr>
        <w:t xml:space="preserve"> mit Gastweinregion Bodensee“ findet in Zürich am Freitag, den 22. April 2016 in der </w:t>
      </w:r>
      <w:r w:rsidRPr="009A0ABF">
        <w:rPr>
          <w:rFonts w:asciiTheme="minorHAnsi" w:hAnsiTheme="minorHAnsi"/>
          <w:sz w:val="22"/>
          <w:szCs w:val="22"/>
        </w:rPr>
        <w:t>Wirtschaft Neumarkt – Neumarkt 5 CH-8001 Zürich statt.</w:t>
      </w:r>
    </w:p>
    <w:p w14:paraId="460CCC55" w14:textId="77777777" w:rsidR="0003064C" w:rsidRPr="009A0ABF" w:rsidRDefault="0003064C" w:rsidP="0003064C">
      <w:pPr>
        <w:rPr>
          <w:rFonts w:asciiTheme="minorHAnsi" w:hAnsiTheme="minorHAnsi"/>
          <w:sz w:val="22"/>
          <w:szCs w:val="22"/>
        </w:rPr>
      </w:pPr>
    </w:p>
    <w:p w14:paraId="7407B8A2" w14:textId="77777777" w:rsidR="0003064C" w:rsidRPr="00DE552C" w:rsidRDefault="0003064C" w:rsidP="0003064C">
      <w:pPr>
        <w:rPr>
          <w:rFonts w:asciiTheme="minorHAnsi" w:hAnsiTheme="minorHAnsi"/>
          <w:sz w:val="22"/>
          <w:szCs w:val="22"/>
          <w:u w:val="single"/>
        </w:rPr>
      </w:pPr>
      <w:r w:rsidRPr="00DE552C">
        <w:rPr>
          <w:rFonts w:asciiTheme="minorHAnsi" w:hAnsiTheme="minorHAnsi"/>
          <w:sz w:val="22"/>
          <w:szCs w:val="22"/>
          <w:u w:val="single"/>
        </w:rPr>
        <w:t>Anmeldungen zur Pressekonferenz über:</w:t>
      </w:r>
    </w:p>
    <w:p w14:paraId="6743244C" w14:textId="77777777" w:rsidR="0003064C" w:rsidRPr="009A0ABF" w:rsidRDefault="0003064C" w:rsidP="0003064C">
      <w:pPr>
        <w:rPr>
          <w:rFonts w:asciiTheme="minorHAnsi" w:hAnsiTheme="minorHAnsi"/>
          <w:sz w:val="22"/>
          <w:szCs w:val="22"/>
        </w:rPr>
      </w:pPr>
    </w:p>
    <w:p w14:paraId="15D464C8" w14:textId="77777777" w:rsidR="0003064C" w:rsidRPr="008E080C" w:rsidRDefault="0003064C" w:rsidP="0003064C">
      <w:pPr>
        <w:widowControl w:val="0"/>
        <w:autoSpaceDE w:val="0"/>
        <w:autoSpaceDN w:val="0"/>
        <w:adjustRightInd w:val="0"/>
        <w:rPr>
          <w:rFonts w:asciiTheme="minorHAnsi" w:eastAsia="Calibri" w:hAnsiTheme="minorHAnsi" w:cs="Arial"/>
          <w:sz w:val="22"/>
          <w:szCs w:val="22"/>
          <w:lang w:val="en-US"/>
        </w:rPr>
      </w:pPr>
      <w:r w:rsidRPr="008E080C">
        <w:rPr>
          <w:rFonts w:asciiTheme="minorHAnsi" w:eastAsia="Calibri" w:hAnsiTheme="minorHAnsi" w:cs="Arial"/>
          <w:sz w:val="22"/>
          <w:szCs w:val="22"/>
          <w:lang w:val="en-US"/>
        </w:rPr>
        <w:t>Swiss Wine Connection GmbH</w:t>
      </w:r>
    </w:p>
    <w:p w14:paraId="7BA67F28" w14:textId="77777777" w:rsidR="0003064C" w:rsidRPr="008E080C" w:rsidRDefault="0003064C" w:rsidP="0003064C">
      <w:pPr>
        <w:widowControl w:val="0"/>
        <w:autoSpaceDE w:val="0"/>
        <w:autoSpaceDN w:val="0"/>
        <w:adjustRightInd w:val="0"/>
        <w:rPr>
          <w:rFonts w:asciiTheme="minorHAnsi" w:eastAsia="Calibri" w:hAnsiTheme="minorHAnsi" w:cs="Arial"/>
          <w:sz w:val="22"/>
          <w:szCs w:val="22"/>
          <w:lang w:val="en-US"/>
        </w:rPr>
      </w:pPr>
      <w:r w:rsidRPr="008E080C">
        <w:rPr>
          <w:rFonts w:asciiTheme="minorHAnsi" w:eastAsia="Calibri" w:hAnsiTheme="minorHAnsi" w:cs="Arial"/>
          <w:sz w:val="22"/>
          <w:szCs w:val="22"/>
          <w:lang w:val="en-US"/>
        </w:rPr>
        <w:t>Tel. + 41 44 389 60 45</w:t>
      </w:r>
    </w:p>
    <w:p w14:paraId="3D691FC9" w14:textId="77777777" w:rsidR="0003064C" w:rsidRPr="008E080C" w:rsidRDefault="0003064C" w:rsidP="0003064C">
      <w:pPr>
        <w:widowControl w:val="0"/>
        <w:autoSpaceDE w:val="0"/>
        <w:autoSpaceDN w:val="0"/>
        <w:adjustRightInd w:val="0"/>
        <w:rPr>
          <w:rFonts w:asciiTheme="minorHAnsi" w:eastAsia="Calibri" w:hAnsiTheme="minorHAnsi" w:cs="Arial"/>
          <w:sz w:val="22"/>
          <w:szCs w:val="22"/>
          <w:lang w:val="en-US"/>
        </w:rPr>
      </w:pPr>
      <w:proofErr w:type="gramStart"/>
      <w:r w:rsidRPr="008E080C">
        <w:rPr>
          <w:rFonts w:asciiTheme="minorHAnsi" w:eastAsia="Calibri" w:hAnsiTheme="minorHAnsi" w:cs="Arial"/>
          <w:sz w:val="22"/>
          <w:szCs w:val="22"/>
          <w:lang w:val="en-US"/>
        </w:rPr>
        <w:t>Fax  +</w:t>
      </w:r>
      <w:proofErr w:type="gramEnd"/>
      <w:r w:rsidRPr="008E080C">
        <w:rPr>
          <w:rFonts w:asciiTheme="minorHAnsi" w:eastAsia="Calibri" w:hAnsiTheme="minorHAnsi" w:cs="Arial"/>
          <w:sz w:val="22"/>
          <w:szCs w:val="22"/>
          <w:lang w:val="en-US"/>
        </w:rPr>
        <w:t xml:space="preserve"> 41 44 389 60 46</w:t>
      </w:r>
    </w:p>
    <w:p w14:paraId="04F53E69" w14:textId="5243BF54" w:rsidR="0003064C" w:rsidRPr="008E080C" w:rsidRDefault="008E080C" w:rsidP="0003064C">
      <w:pPr>
        <w:rPr>
          <w:rFonts w:asciiTheme="minorHAnsi" w:hAnsiTheme="minorHAnsi"/>
          <w:sz w:val="22"/>
          <w:szCs w:val="22"/>
          <w:lang w:val="en-US"/>
        </w:rPr>
      </w:pPr>
      <w:hyperlink r:id="rId9" w:history="1">
        <w:r w:rsidR="00DE552C" w:rsidRPr="008E080C">
          <w:rPr>
            <w:rStyle w:val="Hyperlink"/>
            <w:rFonts w:asciiTheme="minorHAnsi" w:eastAsia="Calibri" w:hAnsiTheme="minorHAnsi" w:cs="Arial"/>
            <w:sz w:val="22"/>
            <w:szCs w:val="22"/>
            <w:u w:color="386EFF"/>
            <w:lang w:val="en-US"/>
          </w:rPr>
          <w:t>info@swiss-wine-connection.ch</w:t>
        </w:r>
      </w:hyperlink>
      <w:r w:rsidR="0003064C" w:rsidRPr="008E080C">
        <w:rPr>
          <w:rFonts w:asciiTheme="minorHAnsi" w:hAnsiTheme="minorHAnsi"/>
          <w:sz w:val="22"/>
          <w:szCs w:val="22"/>
          <w:lang w:val="en-US"/>
        </w:rPr>
        <w:t xml:space="preserve"> </w:t>
      </w:r>
    </w:p>
    <w:p w14:paraId="4F67F432" w14:textId="77777777" w:rsidR="0003064C" w:rsidRPr="008E080C" w:rsidRDefault="0003064C" w:rsidP="0003064C">
      <w:pPr>
        <w:rPr>
          <w:rFonts w:asciiTheme="minorHAnsi" w:hAnsiTheme="minorHAnsi"/>
          <w:sz w:val="22"/>
          <w:szCs w:val="22"/>
          <w:lang w:val="en-US"/>
        </w:rPr>
      </w:pPr>
    </w:p>
    <w:p w14:paraId="05CF1A07" w14:textId="3D7DF480" w:rsidR="00DE552C" w:rsidRPr="009A0ABF" w:rsidRDefault="00DE552C" w:rsidP="00DE552C">
      <w:pPr>
        <w:rPr>
          <w:rFonts w:asciiTheme="minorHAnsi" w:hAnsiTheme="minorHAnsi"/>
          <w:sz w:val="22"/>
          <w:szCs w:val="22"/>
        </w:rPr>
      </w:pPr>
      <w:r>
        <w:rPr>
          <w:rFonts w:asciiTheme="minorHAnsi" w:hAnsiTheme="minorHAnsi" w:cs="Arial"/>
          <w:sz w:val="22"/>
          <w:szCs w:val="22"/>
        </w:rPr>
        <w:t xml:space="preserve">Ein </w:t>
      </w:r>
      <w:r w:rsidRPr="00DE552C">
        <w:rPr>
          <w:rFonts w:asciiTheme="minorHAnsi" w:hAnsiTheme="minorHAnsi" w:cs="Arial"/>
          <w:b/>
          <w:sz w:val="22"/>
          <w:szCs w:val="22"/>
        </w:rPr>
        <w:t>Pressegespräch</w:t>
      </w:r>
      <w:r w:rsidRPr="009A0ABF">
        <w:rPr>
          <w:rFonts w:asciiTheme="minorHAnsi" w:hAnsiTheme="minorHAnsi" w:cs="Arial"/>
          <w:sz w:val="22"/>
          <w:szCs w:val="22"/>
        </w:rPr>
        <w:t xml:space="preserve"> zum „1. Mai –</w:t>
      </w:r>
      <w:r w:rsidR="00ED1758">
        <w:rPr>
          <w:rFonts w:asciiTheme="minorHAnsi" w:hAnsiTheme="minorHAnsi" w:cs="Arial"/>
          <w:sz w:val="22"/>
          <w:szCs w:val="22"/>
        </w:rPr>
        <w:t xml:space="preserve"> Offene</w:t>
      </w:r>
      <w:r w:rsidRPr="009A0ABF">
        <w:rPr>
          <w:rFonts w:asciiTheme="minorHAnsi" w:hAnsiTheme="minorHAnsi" w:cs="Arial"/>
          <w:sz w:val="22"/>
          <w:szCs w:val="22"/>
        </w:rPr>
        <w:t xml:space="preserve"> </w:t>
      </w:r>
      <w:r w:rsidR="00ED1758">
        <w:rPr>
          <w:rFonts w:asciiTheme="minorHAnsi" w:hAnsiTheme="minorHAnsi" w:cs="Arial"/>
          <w:sz w:val="22"/>
          <w:szCs w:val="22"/>
        </w:rPr>
        <w:t>Weinkeller</w:t>
      </w:r>
      <w:r w:rsidR="00ED1758" w:rsidRPr="009A0ABF">
        <w:rPr>
          <w:rFonts w:asciiTheme="minorHAnsi" w:hAnsiTheme="minorHAnsi" w:cs="Arial"/>
          <w:sz w:val="22"/>
          <w:szCs w:val="22"/>
        </w:rPr>
        <w:t xml:space="preserve"> </w:t>
      </w:r>
      <w:r w:rsidRPr="009A0ABF">
        <w:rPr>
          <w:rFonts w:asciiTheme="minorHAnsi" w:hAnsiTheme="minorHAnsi" w:cs="Arial"/>
          <w:sz w:val="22"/>
          <w:szCs w:val="22"/>
        </w:rPr>
        <w:t xml:space="preserve">mit Gastweinregion Bodensee“ findet in </w:t>
      </w:r>
      <w:r>
        <w:rPr>
          <w:rFonts w:asciiTheme="minorHAnsi" w:hAnsiTheme="minorHAnsi" w:cs="Arial"/>
          <w:sz w:val="22"/>
          <w:szCs w:val="22"/>
        </w:rPr>
        <w:t>Meersburg</w:t>
      </w:r>
      <w:r w:rsidRPr="009A0ABF">
        <w:rPr>
          <w:rFonts w:asciiTheme="minorHAnsi" w:hAnsiTheme="minorHAnsi" w:cs="Arial"/>
          <w:sz w:val="22"/>
          <w:szCs w:val="22"/>
        </w:rPr>
        <w:t xml:space="preserve"> am </w:t>
      </w:r>
      <w:r>
        <w:rPr>
          <w:rFonts w:asciiTheme="minorHAnsi" w:hAnsiTheme="minorHAnsi" w:cs="Arial"/>
          <w:sz w:val="22"/>
          <w:szCs w:val="22"/>
        </w:rPr>
        <w:t>Dienstag</w:t>
      </w:r>
      <w:r w:rsidRPr="009A0ABF">
        <w:rPr>
          <w:rFonts w:asciiTheme="minorHAnsi" w:hAnsiTheme="minorHAnsi" w:cs="Arial"/>
          <w:sz w:val="22"/>
          <w:szCs w:val="22"/>
        </w:rPr>
        <w:t>, den 2</w:t>
      </w:r>
      <w:r>
        <w:rPr>
          <w:rFonts w:asciiTheme="minorHAnsi" w:hAnsiTheme="minorHAnsi" w:cs="Arial"/>
          <w:sz w:val="22"/>
          <w:szCs w:val="22"/>
        </w:rPr>
        <w:t>6</w:t>
      </w:r>
      <w:r w:rsidRPr="009A0ABF">
        <w:rPr>
          <w:rFonts w:asciiTheme="minorHAnsi" w:hAnsiTheme="minorHAnsi" w:cs="Arial"/>
          <w:sz w:val="22"/>
          <w:szCs w:val="22"/>
        </w:rPr>
        <w:t xml:space="preserve">. April 2016 </w:t>
      </w:r>
      <w:r w:rsidR="00ED1758">
        <w:rPr>
          <w:rFonts w:asciiTheme="minorHAnsi" w:hAnsiTheme="minorHAnsi" w:cs="Arial"/>
          <w:sz w:val="22"/>
          <w:szCs w:val="22"/>
        </w:rPr>
        <w:t>im Staatsweingut Meersburg – Se</w:t>
      </w:r>
      <w:r>
        <w:rPr>
          <w:rFonts w:asciiTheme="minorHAnsi" w:hAnsiTheme="minorHAnsi" w:cs="Arial"/>
          <w:sz w:val="22"/>
          <w:szCs w:val="22"/>
        </w:rPr>
        <w:t>minarstr</w:t>
      </w:r>
      <w:r w:rsidR="00ED1758">
        <w:rPr>
          <w:rFonts w:asciiTheme="minorHAnsi" w:hAnsiTheme="minorHAnsi" w:cs="Arial"/>
          <w:sz w:val="22"/>
          <w:szCs w:val="22"/>
        </w:rPr>
        <w:t>aße</w:t>
      </w:r>
      <w:r>
        <w:rPr>
          <w:rFonts w:asciiTheme="minorHAnsi" w:hAnsiTheme="minorHAnsi" w:cs="Arial"/>
          <w:sz w:val="22"/>
          <w:szCs w:val="22"/>
        </w:rPr>
        <w:t xml:space="preserve"> 6 </w:t>
      </w:r>
      <w:r w:rsidR="008B5A14">
        <w:rPr>
          <w:rFonts w:asciiTheme="minorHAnsi" w:hAnsiTheme="minorHAnsi" w:cs="Arial"/>
          <w:sz w:val="22"/>
          <w:szCs w:val="22"/>
        </w:rPr>
        <w:t>D-</w:t>
      </w:r>
      <w:r>
        <w:rPr>
          <w:rFonts w:asciiTheme="minorHAnsi" w:hAnsiTheme="minorHAnsi" w:cs="Arial"/>
          <w:sz w:val="22"/>
          <w:szCs w:val="22"/>
        </w:rPr>
        <w:t>88709 Meersburg statt.</w:t>
      </w:r>
    </w:p>
    <w:p w14:paraId="752629B3" w14:textId="77777777" w:rsidR="00DE552C" w:rsidRDefault="00DE552C" w:rsidP="00DE552C">
      <w:pPr>
        <w:rPr>
          <w:rFonts w:asciiTheme="minorHAnsi" w:hAnsiTheme="minorHAnsi"/>
          <w:sz w:val="22"/>
          <w:szCs w:val="22"/>
        </w:rPr>
      </w:pPr>
    </w:p>
    <w:p w14:paraId="4823F607" w14:textId="77777777" w:rsidR="00DE552C" w:rsidRDefault="00DE552C" w:rsidP="00DE552C">
      <w:pPr>
        <w:rPr>
          <w:rFonts w:asciiTheme="minorHAnsi" w:hAnsiTheme="minorHAnsi"/>
          <w:sz w:val="22"/>
          <w:szCs w:val="22"/>
        </w:rPr>
      </w:pPr>
    </w:p>
    <w:p w14:paraId="26A25278" w14:textId="77777777" w:rsidR="00DE552C" w:rsidRPr="009A0ABF" w:rsidRDefault="00DE552C" w:rsidP="00DE552C">
      <w:pPr>
        <w:rPr>
          <w:rFonts w:asciiTheme="minorHAnsi" w:hAnsiTheme="minorHAnsi"/>
          <w:sz w:val="22"/>
          <w:szCs w:val="22"/>
        </w:rPr>
      </w:pPr>
    </w:p>
    <w:p w14:paraId="58B464A5" w14:textId="3C4BEF31" w:rsidR="00DE552C" w:rsidRPr="00DE552C" w:rsidRDefault="00DE552C" w:rsidP="00DE552C">
      <w:pPr>
        <w:rPr>
          <w:rFonts w:asciiTheme="minorHAnsi" w:hAnsiTheme="minorHAnsi"/>
          <w:sz w:val="22"/>
          <w:szCs w:val="22"/>
          <w:u w:val="single"/>
        </w:rPr>
      </w:pPr>
      <w:r w:rsidRPr="00DE552C">
        <w:rPr>
          <w:rFonts w:asciiTheme="minorHAnsi" w:hAnsiTheme="minorHAnsi"/>
          <w:sz w:val="22"/>
          <w:szCs w:val="22"/>
          <w:u w:val="single"/>
        </w:rPr>
        <w:t>Anmeldungen zum Pressegespräch über:</w:t>
      </w:r>
    </w:p>
    <w:p w14:paraId="1C31EDCB" w14:textId="77777777" w:rsidR="0003064C" w:rsidRPr="009A0ABF" w:rsidRDefault="0003064C" w:rsidP="0003064C">
      <w:pPr>
        <w:rPr>
          <w:rFonts w:asciiTheme="minorHAnsi" w:hAnsiTheme="minorHAnsi"/>
          <w:sz w:val="22"/>
          <w:szCs w:val="22"/>
        </w:rPr>
      </w:pPr>
    </w:p>
    <w:p w14:paraId="427C4BDA" w14:textId="77777777" w:rsidR="0003064C" w:rsidRPr="009A0ABF" w:rsidRDefault="0003064C" w:rsidP="0003064C">
      <w:pPr>
        <w:rPr>
          <w:rFonts w:asciiTheme="minorHAnsi" w:hAnsiTheme="minorHAnsi"/>
          <w:sz w:val="22"/>
          <w:szCs w:val="22"/>
        </w:rPr>
      </w:pPr>
      <w:r w:rsidRPr="009A0ABF">
        <w:rPr>
          <w:rFonts w:asciiTheme="minorHAnsi" w:hAnsiTheme="minorHAnsi"/>
          <w:sz w:val="22"/>
          <w:szCs w:val="22"/>
        </w:rPr>
        <w:t>Weinregion Bodensee</w:t>
      </w:r>
    </w:p>
    <w:p w14:paraId="3576D27F" w14:textId="77777777" w:rsidR="0003064C" w:rsidRPr="009A0ABF" w:rsidRDefault="008E080C" w:rsidP="0003064C">
      <w:pPr>
        <w:rPr>
          <w:rFonts w:asciiTheme="minorHAnsi" w:hAnsiTheme="minorHAnsi"/>
          <w:sz w:val="22"/>
          <w:szCs w:val="22"/>
        </w:rPr>
      </w:pPr>
      <w:hyperlink r:id="rId10" w:history="1">
        <w:r w:rsidR="0003064C" w:rsidRPr="009A0ABF">
          <w:rPr>
            <w:rStyle w:val="Hyperlink"/>
            <w:rFonts w:asciiTheme="minorHAnsi" w:hAnsiTheme="minorHAnsi"/>
            <w:sz w:val="22"/>
            <w:szCs w:val="22"/>
          </w:rPr>
          <w:t>buchner@weinregion-bodensee.com</w:t>
        </w:r>
      </w:hyperlink>
    </w:p>
    <w:p w14:paraId="2A7625FC" w14:textId="3C429CF6" w:rsidR="0003064C" w:rsidRPr="009A0ABF" w:rsidRDefault="00DE552C" w:rsidP="0003064C">
      <w:pPr>
        <w:rPr>
          <w:rFonts w:asciiTheme="minorHAnsi" w:hAnsiTheme="minorHAnsi"/>
          <w:sz w:val="22"/>
          <w:szCs w:val="22"/>
        </w:rPr>
      </w:pPr>
      <w:r>
        <w:rPr>
          <w:rFonts w:asciiTheme="minorHAnsi" w:hAnsiTheme="minorHAnsi"/>
          <w:sz w:val="22"/>
          <w:szCs w:val="22"/>
        </w:rPr>
        <w:t xml:space="preserve">Tel. </w:t>
      </w:r>
      <w:r w:rsidR="0003064C" w:rsidRPr="009A0ABF">
        <w:rPr>
          <w:rFonts w:asciiTheme="minorHAnsi" w:hAnsiTheme="minorHAnsi"/>
          <w:sz w:val="22"/>
          <w:szCs w:val="22"/>
        </w:rPr>
        <w:t>+49 170 1898742</w:t>
      </w:r>
    </w:p>
    <w:p w14:paraId="119BF1D7" w14:textId="77777777" w:rsidR="001A0D1D" w:rsidRPr="009A0ABF" w:rsidRDefault="0003064C" w:rsidP="00A23685">
      <w:pPr>
        <w:tabs>
          <w:tab w:val="left" w:pos="2169"/>
        </w:tabs>
        <w:rPr>
          <w:rFonts w:asciiTheme="minorHAnsi" w:hAnsiTheme="minorHAnsi" w:cs="Arial"/>
          <w:sz w:val="22"/>
          <w:szCs w:val="22"/>
        </w:rPr>
      </w:pPr>
      <w:r w:rsidRPr="009A0ABF">
        <w:rPr>
          <w:rFonts w:asciiTheme="minorHAnsi" w:hAnsiTheme="minorHAnsi" w:cs="Arial"/>
          <w:sz w:val="22"/>
          <w:szCs w:val="22"/>
        </w:rPr>
        <w:t xml:space="preserve"> </w:t>
      </w:r>
    </w:p>
    <w:p w14:paraId="26998EE9" w14:textId="77777777" w:rsidR="001A0D1D" w:rsidRPr="009A0ABF" w:rsidRDefault="001A0D1D" w:rsidP="00A23685">
      <w:pPr>
        <w:tabs>
          <w:tab w:val="left" w:pos="2169"/>
        </w:tabs>
        <w:rPr>
          <w:rFonts w:asciiTheme="minorHAnsi" w:hAnsiTheme="minorHAnsi" w:cs="Arial"/>
          <w:sz w:val="22"/>
          <w:szCs w:val="22"/>
        </w:rPr>
      </w:pPr>
      <w:r w:rsidRPr="009A0ABF">
        <w:rPr>
          <w:rFonts w:asciiTheme="minorHAnsi" w:hAnsiTheme="minorHAnsi" w:cs="Arial"/>
          <w:sz w:val="22"/>
          <w:szCs w:val="22"/>
        </w:rPr>
        <w:t xml:space="preserve">Nähere Informationen finden Sie auch auf </w:t>
      </w:r>
      <w:r w:rsidR="0003064C" w:rsidRPr="009A0ABF">
        <w:rPr>
          <w:rFonts w:asciiTheme="minorHAnsi" w:hAnsiTheme="minorHAnsi" w:cs="Arial"/>
          <w:sz w:val="22"/>
          <w:szCs w:val="22"/>
        </w:rPr>
        <w:t>folgenden Webseiten</w:t>
      </w:r>
    </w:p>
    <w:p w14:paraId="6C0C5742" w14:textId="77777777" w:rsidR="001A0D1D" w:rsidRPr="009A0ABF" w:rsidRDefault="008E080C" w:rsidP="00A23685">
      <w:pPr>
        <w:tabs>
          <w:tab w:val="left" w:pos="2169"/>
        </w:tabs>
        <w:rPr>
          <w:rStyle w:val="HTMLZitat"/>
          <w:rFonts w:asciiTheme="minorHAnsi" w:hAnsiTheme="minorHAnsi"/>
          <w:i w:val="0"/>
          <w:sz w:val="22"/>
          <w:szCs w:val="22"/>
        </w:rPr>
      </w:pPr>
      <w:hyperlink r:id="rId11" w:history="1">
        <w:r w:rsidR="001A0D1D" w:rsidRPr="009A0ABF">
          <w:rPr>
            <w:rStyle w:val="Hyperlink"/>
            <w:rFonts w:asciiTheme="minorHAnsi" w:hAnsiTheme="minorHAnsi" w:cs="Arial"/>
            <w:color w:val="auto"/>
            <w:sz w:val="22"/>
            <w:szCs w:val="22"/>
            <w:u w:val="none"/>
          </w:rPr>
          <w:t>www.weinregion-bodensee.com</w:t>
        </w:r>
      </w:hyperlink>
      <w:r w:rsidR="001A0D1D" w:rsidRPr="009A0ABF">
        <w:rPr>
          <w:rFonts w:asciiTheme="minorHAnsi" w:hAnsiTheme="minorHAnsi" w:cs="Arial"/>
          <w:sz w:val="22"/>
          <w:szCs w:val="22"/>
        </w:rPr>
        <w:t xml:space="preserve"> und </w:t>
      </w:r>
      <w:r w:rsidR="001A0D1D" w:rsidRPr="009A0ABF">
        <w:rPr>
          <w:rStyle w:val="HTMLZitat"/>
          <w:rFonts w:asciiTheme="minorHAnsi" w:hAnsiTheme="minorHAnsi"/>
          <w:i w:val="0"/>
          <w:sz w:val="22"/>
          <w:szCs w:val="22"/>
        </w:rPr>
        <w:t>www.offeneweinkeller.ch</w:t>
      </w:r>
    </w:p>
    <w:p w14:paraId="307C7E48" w14:textId="77777777" w:rsidR="001A0D1D" w:rsidRDefault="001A0D1D" w:rsidP="00A23685">
      <w:pPr>
        <w:tabs>
          <w:tab w:val="left" w:pos="2169"/>
        </w:tabs>
        <w:rPr>
          <w:rFonts w:asciiTheme="minorHAnsi" w:hAnsiTheme="minorHAnsi" w:cs="Arial"/>
          <w:sz w:val="22"/>
          <w:szCs w:val="22"/>
        </w:rPr>
      </w:pPr>
    </w:p>
    <w:p w14:paraId="221DDA0D" w14:textId="77777777" w:rsidR="001324C3" w:rsidRPr="009A0ABF" w:rsidRDefault="001324C3" w:rsidP="00A23685">
      <w:pPr>
        <w:tabs>
          <w:tab w:val="left" w:pos="2169"/>
        </w:tabs>
        <w:rPr>
          <w:rFonts w:asciiTheme="minorHAnsi" w:hAnsiTheme="minorHAnsi" w:cs="Arial"/>
          <w:sz w:val="22"/>
          <w:szCs w:val="22"/>
        </w:rPr>
      </w:pPr>
    </w:p>
    <w:p w14:paraId="3AEC6404" w14:textId="3F9A4E39" w:rsidR="007E4FF6" w:rsidRDefault="001A0D1D" w:rsidP="00A23685">
      <w:pPr>
        <w:tabs>
          <w:tab w:val="left" w:pos="2169"/>
        </w:tabs>
        <w:rPr>
          <w:rFonts w:asciiTheme="minorHAnsi" w:hAnsiTheme="minorHAnsi" w:cs="Arial"/>
          <w:sz w:val="22"/>
          <w:szCs w:val="22"/>
        </w:rPr>
      </w:pPr>
      <w:r w:rsidRPr="009A0ABF">
        <w:rPr>
          <w:rFonts w:asciiTheme="minorHAnsi" w:hAnsiTheme="minorHAnsi" w:cs="Arial"/>
          <w:sz w:val="22"/>
          <w:szCs w:val="22"/>
        </w:rPr>
        <w:t xml:space="preserve">Gerne </w:t>
      </w:r>
      <w:r w:rsidR="007E4FF6">
        <w:rPr>
          <w:rFonts w:asciiTheme="minorHAnsi" w:hAnsiTheme="minorHAnsi" w:cs="Arial"/>
          <w:sz w:val="22"/>
          <w:szCs w:val="22"/>
        </w:rPr>
        <w:t xml:space="preserve">können Sie </w:t>
      </w:r>
      <w:r w:rsidRPr="009A0ABF">
        <w:rPr>
          <w:rFonts w:asciiTheme="minorHAnsi" w:hAnsiTheme="minorHAnsi" w:cs="Arial"/>
          <w:sz w:val="22"/>
          <w:szCs w:val="22"/>
        </w:rPr>
        <w:t>Bild</w:t>
      </w:r>
      <w:r w:rsidR="007E4FF6">
        <w:rPr>
          <w:rFonts w:asciiTheme="minorHAnsi" w:hAnsiTheme="minorHAnsi" w:cs="Arial"/>
          <w:sz w:val="22"/>
          <w:szCs w:val="22"/>
        </w:rPr>
        <w:t>-</w:t>
      </w:r>
      <w:r w:rsidRPr="009A0ABF">
        <w:rPr>
          <w:rFonts w:asciiTheme="minorHAnsi" w:hAnsiTheme="minorHAnsi" w:cs="Arial"/>
          <w:sz w:val="22"/>
          <w:szCs w:val="22"/>
        </w:rPr>
        <w:t xml:space="preserve"> und </w:t>
      </w:r>
      <w:r w:rsidR="0003064C" w:rsidRPr="009A0ABF">
        <w:rPr>
          <w:rFonts w:asciiTheme="minorHAnsi" w:hAnsiTheme="minorHAnsi" w:cs="Arial"/>
          <w:sz w:val="22"/>
          <w:szCs w:val="22"/>
        </w:rPr>
        <w:t>Infomaterial</w:t>
      </w:r>
      <w:r w:rsidRPr="009A0ABF">
        <w:rPr>
          <w:rFonts w:asciiTheme="minorHAnsi" w:hAnsiTheme="minorHAnsi" w:cs="Arial"/>
          <w:sz w:val="22"/>
          <w:szCs w:val="22"/>
        </w:rPr>
        <w:t xml:space="preserve"> </w:t>
      </w:r>
      <w:r w:rsidR="007E4FF6">
        <w:rPr>
          <w:rFonts w:asciiTheme="minorHAnsi" w:hAnsiTheme="minorHAnsi" w:cs="Arial"/>
          <w:sz w:val="22"/>
          <w:szCs w:val="22"/>
        </w:rPr>
        <w:t xml:space="preserve">über </w:t>
      </w:r>
      <w:r w:rsidR="0017258D">
        <w:rPr>
          <w:rFonts w:asciiTheme="minorHAnsi" w:hAnsiTheme="minorHAnsi" w:cs="Arial"/>
          <w:sz w:val="22"/>
          <w:szCs w:val="22"/>
        </w:rPr>
        <w:t>Frau Buchner bestellen:</w:t>
      </w:r>
    </w:p>
    <w:p w14:paraId="61B388F7" w14:textId="1DB7C4D0" w:rsidR="0017258D" w:rsidRDefault="0017258D" w:rsidP="00A23685">
      <w:pPr>
        <w:tabs>
          <w:tab w:val="left" w:pos="2169"/>
        </w:tabs>
        <w:rPr>
          <w:rFonts w:asciiTheme="minorHAnsi" w:hAnsiTheme="minorHAnsi" w:cs="Arial"/>
          <w:sz w:val="22"/>
          <w:szCs w:val="22"/>
        </w:rPr>
      </w:pPr>
      <w:r>
        <w:rPr>
          <w:rFonts w:asciiTheme="minorHAnsi" w:hAnsiTheme="minorHAnsi" w:cs="Arial"/>
          <w:sz w:val="22"/>
          <w:szCs w:val="22"/>
        </w:rPr>
        <w:t>buchner@weinregion-bodensee.com</w:t>
      </w:r>
    </w:p>
    <w:p w14:paraId="6F81472C" w14:textId="77777777" w:rsidR="0003064C" w:rsidRDefault="0003064C" w:rsidP="00A23685">
      <w:pPr>
        <w:tabs>
          <w:tab w:val="left" w:pos="2169"/>
        </w:tabs>
        <w:rPr>
          <w:rFonts w:asciiTheme="minorHAnsi" w:hAnsiTheme="minorHAnsi" w:cs="Arial"/>
        </w:rPr>
      </w:pPr>
      <w:r>
        <w:rPr>
          <w:rFonts w:asciiTheme="minorHAnsi" w:hAnsiTheme="minorHAnsi" w:cs="Arial"/>
        </w:rPr>
        <w:br w:type="page"/>
      </w:r>
    </w:p>
    <w:p w14:paraId="4D944EF5" w14:textId="77777777" w:rsidR="00152CF2" w:rsidRPr="0003064C" w:rsidRDefault="00152CF2" w:rsidP="00A23685">
      <w:pPr>
        <w:tabs>
          <w:tab w:val="left" w:pos="2169"/>
        </w:tabs>
        <w:rPr>
          <w:rFonts w:ascii="Calibri" w:hAnsi="Calibri" w:cs="Arial"/>
          <w:sz w:val="18"/>
          <w:szCs w:val="18"/>
          <w:u w:val="single"/>
        </w:rPr>
      </w:pPr>
      <w:r w:rsidRPr="0003064C">
        <w:rPr>
          <w:rFonts w:ascii="Calibri" w:hAnsi="Calibri" w:cs="Arial"/>
          <w:sz w:val="18"/>
          <w:szCs w:val="18"/>
          <w:u w:val="single"/>
        </w:rPr>
        <w:lastRenderedPageBreak/>
        <w:t>Hintergrundinformationen zur Weinregion Bodensee</w:t>
      </w:r>
    </w:p>
    <w:p w14:paraId="4DA5DD1A" w14:textId="77777777" w:rsidR="00152CF2" w:rsidRPr="0003064C" w:rsidRDefault="00152CF2" w:rsidP="00A23685">
      <w:pPr>
        <w:tabs>
          <w:tab w:val="left" w:pos="2169"/>
        </w:tabs>
        <w:rPr>
          <w:rFonts w:ascii="Calibri" w:hAnsi="Calibri" w:cs="Arial"/>
          <w:sz w:val="18"/>
          <w:szCs w:val="18"/>
        </w:rPr>
      </w:pPr>
    </w:p>
    <w:p w14:paraId="6F200EF3" w14:textId="77777777" w:rsidR="00152CF2" w:rsidRPr="0003064C" w:rsidRDefault="00152CF2" w:rsidP="00A23685">
      <w:pPr>
        <w:tabs>
          <w:tab w:val="left" w:pos="2169"/>
        </w:tabs>
        <w:rPr>
          <w:rFonts w:ascii="Calibri" w:hAnsi="Calibri" w:cs="Arial"/>
          <w:color w:val="000000"/>
          <w:sz w:val="18"/>
          <w:szCs w:val="18"/>
        </w:rPr>
      </w:pPr>
      <w:r w:rsidRPr="0003064C">
        <w:rPr>
          <w:rFonts w:ascii="Calibri" w:hAnsi="Calibri" w:cs="Arial"/>
          <w:sz w:val="18"/>
          <w:szCs w:val="18"/>
        </w:rPr>
        <w:t xml:space="preserve">Die Weinregion Bodensee bündelt das weintouristische Angebot rund um den Bodensee. </w:t>
      </w:r>
      <w:r w:rsidRPr="0003064C">
        <w:rPr>
          <w:rFonts w:ascii="Calibri" w:hAnsi="Calibri" w:cs="Arial"/>
          <w:color w:val="000000"/>
          <w:sz w:val="18"/>
          <w:szCs w:val="18"/>
        </w:rPr>
        <w:t xml:space="preserve">Die </w:t>
      </w:r>
      <w:r w:rsidR="00E34D7A" w:rsidRPr="0003064C">
        <w:rPr>
          <w:rFonts w:ascii="Calibri" w:hAnsi="Calibri" w:cs="Arial"/>
          <w:color w:val="000000"/>
          <w:sz w:val="18"/>
          <w:szCs w:val="18"/>
        </w:rPr>
        <w:t>zehn</w:t>
      </w:r>
      <w:r w:rsidRPr="0003064C">
        <w:rPr>
          <w:rFonts w:ascii="Calibri" w:hAnsi="Calibri" w:cs="Arial"/>
          <w:color w:val="000000"/>
          <w:sz w:val="18"/>
          <w:szCs w:val="18"/>
        </w:rPr>
        <w:t xml:space="preserve"> Partner der Weinregion Bodensee setzen sich aus den Tourismusorganisationen Internationaler Bodensee Tourismus GmbH, </w:t>
      </w:r>
      <w:proofErr w:type="spellStart"/>
      <w:r w:rsidRPr="0003064C">
        <w:rPr>
          <w:rFonts w:ascii="Calibri" w:hAnsi="Calibri" w:cs="Arial"/>
          <w:color w:val="000000"/>
          <w:sz w:val="18"/>
          <w:szCs w:val="18"/>
        </w:rPr>
        <w:t>Schaffhauserland</w:t>
      </w:r>
      <w:proofErr w:type="spellEnd"/>
      <w:r w:rsidRPr="0003064C">
        <w:rPr>
          <w:rFonts w:ascii="Calibri" w:hAnsi="Calibri" w:cs="Arial"/>
          <w:color w:val="000000"/>
          <w:sz w:val="18"/>
          <w:szCs w:val="18"/>
        </w:rPr>
        <w:t xml:space="preserve"> Tourismus, Thurgau Tourismus St. Gallen Tourismus</w:t>
      </w:r>
      <w:r w:rsidR="00E34D7A" w:rsidRPr="0003064C">
        <w:rPr>
          <w:rFonts w:ascii="Calibri" w:hAnsi="Calibri" w:cs="Arial"/>
          <w:color w:val="000000"/>
          <w:sz w:val="18"/>
          <w:szCs w:val="18"/>
        </w:rPr>
        <w:t xml:space="preserve"> und Bodensee-Vorarlberg Tourismus GmbH </w:t>
      </w:r>
      <w:r w:rsidRPr="0003064C">
        <w:rPr>
          <w:rFonts w:ascii="Calibri" w:hAnsi="Calibri" w:cs="Arial"/>
          <w:color w:val="000000"/>
          <w:sz w:val="18"/>
          <w:szCs w:val="18"/>
        </w:rPr>
        <w:t xml:space="preserve">zusammen. Die Branchenverbände der Winzer </w:t>
      </w:r>
      <w:proofErr w:type="spellStart"/>
      <w:r w:rsidRPr="0003064C">
        <w:rPr>
          <w:rFonts w:ascii="Calibri" w:hAnsi="Calibri" w:cs="Arial"/>
          <w:color w:val="000000"/>
          <w:sz w:val="18"/>
          <w:szCs w:val="18"/>
        </w:rPr>
        <w:t>BodenseeWein</w:t>
      </w:r>
      <w:proofErr w:type="spellEnd"/>
      <w:r w:rsidRPr="0003064C">
        <w:rPr>
          <w:rFonts w:ascii="Calibri" w:hAnsi="Calibri" w:cs="Arial"/>
          <w:color w:val="000000"/>
          <w:sz w:val="18"/>
          <w:szCs w:val="18"/>
        </w:rPr>
        <w:t xml:space="preserve"> e.V., Schaffhauser Blauburgunderland, Thurgau-Wein und Rheintal Wein</w:t>
      </w:r>
      <w:r w:rsidR="00E34D7A" w:rsidRPr="0003064C">
        <w:rPr>
          <w:rFonts w:ascii="Calibri" w:hAnsi="Calibri" w:cs="Arial"/>
          <w:color w:val="000000"/>
          <w:sz w:val="18"/>
          <w:szCs w:val="18"/>
        </w:rPr>
        <w:t xml:space="preserve"> sowie dem </w:t>
      </w:r>
      <w:r w:rsidR="00E34D7A" w:rsidRPr="0003064C">
        <w:rPr>
          <w:rFonts w:ascii="Calibri" w:hAnsi="Calibri" w:cs="Arial"/>
          <w:sz w:val="18"/>
          <w:szCs w:val="18"/>
        </w:rPr>
        <w:t>Verein der Weinbautreibenden Vorarlbergs</w:t>
      </w:r>
      <w:r w:rsidRPr="0003064C">
        <w:rPr>
          <w:rFonts w:ascii="Calibri" w:hAnsi="Calibri" w:cs="Arial"/>
          <w:color w:val="000000"/>
          <w:sz w:val="18"/>
          <w:szCs w:val="18"/>
        </w:rPr>
        <w:t xml:space="preserve"> machen das besondere </w:t>
      </w:r>
      <w:proofErr w:type="spellStart"/>
      <w:r w:rsidRPr="0003064C">
        <w:rPr>
          <w:rFonts w:ascii="Calibri" w:hAnsi="Calibri" w:cs="Arial"/>
          <w:color w:val="000000"/>
          <w:sz w:val="18"/>
          <w:szCs w:val="18"/>
        </w:rPr>
        <w:t>Cuvée</w:t>
      </w:r>
      <w:proofErr w:type="spellEnd"/>
      <w:r w:rsidRPr="0003064C">
        <w:rPr>
          <w:rFonts w:ascii="Calibri" w:hAnsi="Calibri" w:cs="Arial"/>
          <w:color w:val="000000"/>
          <w:sz w:val="18"/>
          <w:szCs w:val="18"/>
        </w:rPr>
        <w:t xml:space="preserve"> aus Tourismus und Weinbau komplett. Die Weinregion Bodensee </w:t>
      </w:r>
      <w:r w:rsidR="00E34D7A" w:rsidRPr="0003064C">
        <w:rPr>
          <w:rFonts w:ascii="Calibri" w:hAnsi="Calibri" w:cs="Arial"/>
          <w:color w:val="000000"/>
          <w:sz w:val="18"/>
          <w:szCs w:val="18"/>
        </w:rPr>
        <w:t xml:space="preserve">startete 2013 mithilfe </w:t>
      </w:r>
      <w:r w:rsidRPr="0003064C">
        <w:rPr>
          <w:rFonts w:ascii="Calibri" w:hAnsi="Calibri" w:cs="Arial"/>
          <w:color w:val="000000"/>
          <w:sz w:val="18"/>
          <w:szCs w:val="18"/>
        </w:rPr>
        <w:t xml:space="preserve">der </w:t>
      </w:r>
      <w:proofErr w:type="spellStart"/>
      <w:r w:rsidRPr="0003064C">
        <w:rPr>
          <w:rFonts w:ascii="Calibri" w:hAnsi="Calibri" w:cs="Arial"/>
          <w:color w:val="000000"/>
          <w:sz w:val="18"/>
          <w:szCs w:val="18"/>
        </w:rPr>
        <w:t>Interreg</w:t>
      </w:r>
      <w:proofErr w:type="spellEnd"/>
      <w:r w:rsidRPr="0003064C">
        <w:rPr>
          <w:rFonts w:ascii="Calibri" w:hAnsi="Calibri" w:cs="Arial"/>
          <w:color w:val="000000"/>
          <w:sz w:val="18"/>
          <w:szCs w:val="18"/>
        </w:rPr>
        <w:t xml:space="preserve"> IV, der Europäischen Union und der Schweizer Eidgenossenschaft zur Förderung des Internationalen Weintourismus am Bodensee</w:t>
      </w:r>
      <w:r w:rsidR="00E34D7A" w:rsidRPr="0003064C">
        <w:rPr>
          <w:rFonts w:ascii="Calibri" w:hAnsi="Calibri" w:cs="Arial"/>
          <w:color w:val="000000"/>
          <w:sz w:val="18"/>
          <w:szCs w:val="18"/>
        </w:rPr>
        <w:t>.</w:t>
      </w:r>
      <w:r w:rsidRPr="0003064C">
        <w:rPr>
          <w:rFonts w:ascii="Calibri" w:hAnsi="Calibri" w:cs="Arial"/>
          <w:color w:val="000000"/>
          <w:sz w:val="18"/>
          <w:szCs w:val="18"/>
        </w:rPr>
        <w:t xml:space="preserve"> </w:t>
      </w:r>
    </w:p>
    <w:p w14:paraId="3BEA7EAF" w14:textId="77777777" w:rsidR="00152CF2" w:rsidRPr="0003064C" w:rsidRDefault="00152CF2" w:rsidP="00A23685">
      <w:pPr>
        <w:tabs>
          <w:tab w:val="left" w:pos="2169"/>
        </w:tabs>
        <w:rPr>
          <w:rFonts w:ascii="Calibri" w:hAnsi="Calibri" w:cs="Arial"/>
          <w:color w:val="000000"/>
          <w:sz w:val="18"/>
          <w:szCs w:val="18"/>
        </w:rPr>
      </w:pPr>
    </w:p>
    <w:p w14:paraId="2E0AC389" w14:textId="77777777" w:rsidR="00152CF2" w:rsidRPr="0003064C" w:rsidRDefault="00152CF2" w:rsidP="00A23685">
      <w:pPr>
        <w:rPr>
          <w:rFonts w:ascii="Calibri" w:hAnsi="Calibri" w:cs="Arial"/>
          <w:sz w:val="18"/>
          <w:szCs w:val="18"/>
        </w:rPr>
      </w:pPr>
      <w:r w:rsidRPr="0003064C">
        <w:rPr>
          <w:rFonts w:ascii="Calibri" w:hAnsi="Calibri" w:cs="Arial"/>
          <w:sz w:val="18"/>
          <w:szCs w:val="18"/>
        </w:rPr>
        <w:t xml:space="preserve">Seit dem frühen 9. Jahrhundert wird am Bodensee Weinbau betrieben. Der erste Rebstock wurde auf der Insel Reichenau im Jahre 818 unter Abt </w:t>
      </w:r>
      <w:proofErr w:type="spellStart"/>
      <w:r w:rsidRPr="0003064C">
        <w:rPr>
          <w:rFonts w:ascii="Calibri" w:hAnsi="Calibri" w:cs="Arial"/>
          <w:sz w:val="18"/>
          <w:szCs w:val="18"/>
        </w:rPr>
        <w:t>Heito</w:t>
      </w:r>
      <w:proofErr w:type="spellEnd"/>
      <w:r w:rsidRPr="0003064C">
        <w:rPr>
          <w:rFonts w:ascii="Calibri" w:hAnsi="Calibri" w:cs="Arial"/>
          <w:sz w:val="18"/>
          <w:szCs w:val="18"/>
        </w:rPr>
        <w:t xml:space="preserve"> I. gepflanzt. Die Klöster Reichenau, Ittingen, </w:t>
      </w:r>
      <w:proofErr w:type="spellStart"/>
      <w:r w:rsidRPr="0003064C">
        <w:rPr>
          <w:rFonts w:ascii="Calibri" w:hAnsi="Calibri" w:cs="Arial"/>
          <w:sz w:val="18"/>
          <w:szCs w:val="18"/>
        </w:rPr>
        <w:t>Fischingen</w:t>
      </w:r>
      <w:proofErr w:type="spellEnd"/>
      <w:r w:rsidRPr="0003064C">
        <w:rPr>
          <w:rFonts w:ascii="Calibri" w:hAnsi="Calibri" w:cs="Arial"/>
          <w:sz w:val="18"/>
          <w:szCs w:val="18"/>
        </w:rPr>
        <w:t xml:space="preserve">, St. Gallen und Salem brauchten Messwein und waren neben dem Adel lange Zeit die wichtigsten Weinberg-Besitzer am Bodensee. Am Bodensee, genauer gesagt in </w:t>
      </w:r>
      <w:proofErr w:type="spellStart"/>
      <w:r w:rsidRPr="0003064C">
        <w:rPr>
          <w:rFonts w:ascii="Calibri" w:hAnsi="Calibri" w:cs="Arial"/>
          <w:sz w:val="18"/>
          <w:szCs w:val="18"/>
        </w:rPr>
        <w:t>Hagnau</w:t>
      </w:r>
      <w:proofErr w:type="spellEnd"/>
      <w:r w:rsidRPr="0003064C">
        <w:rPr>
          <w:rFonts w:ascii="Calibri" w:hAnsi="Calibri" w:cs="Arial"/>
          <w:sz w:val="18"/>
          <w:szCs w:val="18"/>
        </w:rPr>
        <w:t xml:space="preserve">, formierte sich 1881 aber auch eine der ersten Winzergenossenschaften, die sich um reelle Preise und ein gesichertes Einkommen für die Weinbauern bemühte. </w:t>
      </w:r>
    </w:p>
    <w:p w14:paraId="6DFC2EF1" w14:textId="77777777" w:rsidR="00503129" w:rsidRPr="0003064C" w:rsidRDefault="00503129" w:rsidP="00A23685">
      <w:pPr>
        <w:tabs>
          <w:tab w:val="left" w:pos="7655"/>
        </w:tabs>
        <w:ind w:right="-142"/>
        <w:jc w:val="both"/>
        <w:rPr>
          <w:rFonts w:ascii="Calibri" w:hAnsi="Calibri" w:cs="Arial"/>
          <w:sz w:val="18"/>
          <w:szCs w:val="18"/>
        </w:rPr>
      </w:pPr>
    </w:p>
    <w:p w14:paraId="7EA1BB06" w14:textId="77777777" w:rsidR="001A3635" w:rsidRPr="0003064C" w:rsidRDefault="00152CF2" w:rsidP="00A23685">
      <w:pPr>
        <w:tabs>
          <w:tab w:val="left" w:pos="7655"/>
        </w:tabs>
        <w:ind w:right="-142"/>
        <w:jc w:val="both"/>
        <w:rPr>
          <w:rFonts w:ascii="Calibri" w:hAnsi="Calibri" w:cs="Arial"/>
          <w:sz w:val="18"/>
          <w:szCs w:val="18"/>
        </w:rPr>
      </w:pPr>
      <w:r w:rsidRPr="0003064C">
        <w:rPr>
          <w:rFonts w:ascii="Calibri" w:hAnsi="Calibri" w:cs="Arial"/>
          <w:sz w:val="18"/>
          <w:szCs w:val="18"/>
        </w:rPr>
        <w:t xml:space="preserve">Der Weinbau am Bodensee lebt von seiner spannenden Mischung. Kaum ein Dorf rund um den See, das nicht stolz auf seinen Torkel, die alte Weinpresse, ist. Die Geschichte des Weinbaus am Bodensee wird im </w:t>
      </w:r>
      <w:proofErr w:type="spellStart"/>
      <w:r w:rsidRPr="0003064C">
        <w:rPr>
          <w:rFonts w:ascii="Calibri" w:hAnsi="Calibri" w:cs="Arial"/>
          <w:sz w:val="18"/>
          <w:szCs w:val="18"/>
        </w:rPr>
        <w:t>Vinorama</w:t>
      </w:r>
      <w:proofErr w:type="spellEnd"/>
      <w:r w:rsidRPr="0003064C">
        <w:rPr>
          <w:rFonts w:ascii="Calibri" w:hAnsi="Calibri" w:cs="Arial"/>
          <w:sz w:val="18"/>
          <w:szCs w:val="18"/>
        </w:rPr>
        <w:t xml:space="preserve"> </w:t>
      </w:r>
      <w:proofErr w:type="spellStart"/>
      <w:r w:rsidRPr="0003064C">
        <w:rPr>
          <w:rFonts w:ascii="Calibri" w:hAnsi="Calibri" w:cs="Arial"/>
          <w:sz w:val="18"/>
          <w:szCs w:val="18"/>
        </w:rPr>
        <w:t>Ermatingen</w:t>
      </w:r>
      <w:proofErr w:type="spellEnd"/>
      <w:r w:rsidRPr="0003064C">
        <w:rPr>
          <w:rFonts w:ascii="Calibri" w:hAnsi="Calibri" w:cs="Arial"/>
          <w:sz w:val="18"/>
          <w:szCs w:val="18"/>
        </w:rPr>
        <w:t xml:space="preserve">, in der Kartause Ittingen oder im Museum Reichenau für Urlauber und Gäste aufbereitet. Weinwanderwege, Keller- und </w:t>
      </w:r>
      <w:proofErr w:type="spellStart"/>
      <w:r w:rsidRPr="0003064C">
        <w:rPr>
          <w:rFonts w:ascii="Calibri" w:hAnsi="Calibri" w:cs="Arial"/>
          <w:sz w:val="18"/>
          <w:szCs w:val="18"/>
        </w:rPr>
        <w:t>Rebführungen</w:t>
      </w:r>
      <w:proofErr w:type="spellEnd"/>
      <w:r w:rsidRPr="0003064C">
        <w:rPr>
          <w:rFonts w:ascii="Calibri" w:hAnsi="Calibri" w:cs="Arial"/>
          <w:sz w:val="18"/>
          <w:szCs w:val="18"/>
        </w:rPr>
        <w:t xml:space="preserve">, Verkostungen und Weinfeste stillen den Wissensdurst interessierter Urlaubsgäste. Bodenseewein gehört zum Urlaubserlebnis wie der Müller-Thurgau zum Bodenseefelchen und der Blauburgunder zum Sonnenuntergang – der sich übrigens nirgends so schön genießen lässt wie auf einer Hochwacht in den Weinbergen über dem See. </w:t>
      </w:r>
    </w:p>
    <w:p w14:paraId="1D90CF8A" w14:textId="77777777" w:rsidR="00B86D3C" w:rsidRPr="0003064C" w:rsidRDefault="00B86D3C" w:rsidP="00A23685">
      <w:pPr>
        <w:tabs>
          <w:tab w:val="left" w:pos="7655"/>
        </w:tabs>
        <w:ind w:right="-142"/>
        <w:jc w:val="both"/>
        <w:rPr>
          <w:rFonts w:ascii="Calibri" w:hAnsi="Calibri" w:cs="Arial"/>
          <w:color w:val="FF0000"/>
          <w:sz w:val="20"/>
          <w:szCs w:val="20"/>
        </w:rPr>
      </w:pPr>
    </w:p>
    <w:p w14:paraId="5776AC6F" w14:textId="77777777" w:rsidR="00152CF2" w:rsidRPr="009A0ABF" w:rsidRDefault="00152CF2" w:rsidP="00A23685">
      <w:pPr>
        <w:pStyle w:val="MittleresRaster21"/>
        <w:rPr>
          <w:rFonts w:ascii="Calibri" w:hAnsi="Calibri" w:cs="Arial"/>
          <w:sz w:val="22"/>
          <w:szCs w:val="22"/>
        </w:rPr>
      </w:pPr>
      <w:r w:rsidRPr="009A0ABF">
        <w:rPr>
          <w:rFonts w:ascii="Calibri" w:hAnsi="Calibri" w:cs="Arial"/>
          <w:b/>
          <w:sz w:val="22"/>
          <w:szCs w:val="22"/>
        </w:rPr>
        <w:t>Ihre Ansprechpartner</w:t>
      </w:r>
    </w:p>
    <w:p w14:paraId="7EC20D37" w14:textId="77777777" w:rsidR="00E74ED6" w:rsidRPr="009A0ABF" w:rsidRDefault="00E74ED6" w:rsidP="00E74ED6">
      <w:pPr>
        <w:pStyle w:val="MittleresRaster21"/>
        <w:rPr>
          <w:rFonts w:ascii="Calibri" w:hAnsi="Calibri" w:cs="Arial"/>
          <w:sz w:val="22"/>
          <w:szCs w:val="22"/>
          <w:u w:val="single"/>
        </w:rPr>
      </w:pPr>
    </w:p>
    <w:p w14:paraId="7581F096" w14:textId="77777777" w:rsidR="00E74ED6" w:rsidRPr="009A0ABF" w:rsidRDefault="00E74ED6" w:rsidP="00E74ED6">
      <w:pPr>
        <w:pStyle w:val="MittleresRaster21"/>
        <w:rPr>
          <w:rFonts w:ascii="Calibri" w:hAnsi="Calibri" w:cs="Arial"/>
          <w:sz w:val="22"/>
          <w:szCs w:val="22"/>
          <w:u w:val="single"/>
        </w:rPr>
      </w:pPr>
      <w:r w:rsidRPr="009A0ABF">
        <w:rPr>
          <w:rFonts w:ascii="Calibri" w:hAnsi="Calibri" w:cs="Arial"/>
          <w:sz w:val="22"/>
          <w:szCs w:val="22"/>
          <w:u w:val="single"/>
        </w:rPr>
        <w:t xml:space="preserve">Frau Ildikó Buchner – Projektmanagement </w:t>
      </w:r>
    </w:p>
    <w:p w14:paraId="14F7A334" w14:textId="30FF99F9" w:rsidR="00E74ED6" w:rsidRPr="009A0ABF" w:rsidRDefault="00B4113D" w:rsidP="00E74ED6">
      <w:pPr>
        <w:pStyle w:val="MittleresRaster21"/>
        <w:rPr>
          <w:rFonts w:ascii="Calibri" w:hAnsi="Calibri" w:cs="Arial"/>
          <w:sz w:val="22"/>
          <w:szCs w:val="22"/>
        </w:rPr>
      </w:pPr>
      <w:r>
        <w:rPr>
          <w:rFonts w:ascii="Calibri" w:hAnsi="Calibri" w:cs="Arial"/>
          <w:sz w:val="22"/>
          <w:szCs w:val="22"/>
        </w:rPr>
        <w:t xml:space="preserve">Telefon: +49 </w:t>
      </w:r>
      <w:r w:rsidR="00E74ED6" w:rsidRPr="009A0ABF">
        <w:rPr>
          <w:rFonts w:ascii="Calibri" w:hAnsi="Calibri" w:cs="Arial"/>
          <w:sz w:val="22"/>
          <w:szCs w:val="22"/>
        </w:rPr>
        <w:t>170 – 18 98 74 2</w:t>
      </w:r>
    </w:p>
    <w:p w14:paraId="7B3CCD57" w14:textId="77777777" w:rsidR="00E74ED6" w:rsidRPr="009A0ABF" w:rsidRDefault="00E74ED6" w:rsidP="00E74ED6">
      <w:pPr>
        <w:pStyle w:val="MittleresRaster21"/>
        <w:rPr>
          <w:rFonts w:ascii="Calibri" w:hAnsi="Calibri" w:cs="Arial"/>
          <w:color w:val="000000" w:themeColor="text1"/>
          <w:sz w:val="22"/>
          <w:szCs w:val="22"/>
        </w:rPr>
      </w:pPr>
      <w:r w:rsidRPr="009A0ABF">
        <w:rPr>
          <w:rFonts w:ascii="Calibri" w:hAnsi="Calibri" w:cs="Arial"/>
          <w:color w:val="000000" w:themeColor="text1"/>
          <w:sz w:val="22"/>
          <w:szCs w:val="22"/>
        </w:rPr>
        <w:t xml:space="preserve">E-Mail: </w:t>
      </w:r>
      <w:hyperlink r:id="rId12" w:history="1">
        <w:r w:rsidR="00B4329D" w:rsidRPr="009A0ABF">
          <w:rPr>
            <w:rStyle w:val="Hyperlink"/>
            <w:rFonts w:ascii="Calibri" w:hAnsi="Calibri" w:cs="Arial"/>
            <w:color w:val="000000" w:themeColor="text1"/>
            <w:sz w:val="22"/>
            <w:szCs w:val="22"/>
            <w:u w:val="none"/>
          </w:rPr>
          <w:t>buchner@weinregion-bodensee.com</w:t>
        </w:r>
      </w:hyperlink>
    </w:p>
    <w:p w14:paraId="669E7F6F" w14:textId="77777777" w:rsidR="00E74ED6" w:rsidRPr="009A0ABF" w:rsidRDefault="00E74ED6" w:rsidP="00E74ED6">
      <w:pPr>
        <w:pStyle w:val="MittleresRaster21"/>
        <w:rPr>
          <w:rFonts w:ascii="Calibri" w:hAnsi="Calibri" w:cs="Arial"/>
          <w:sz w:val="22"/>
          <w:szCs w:val="22"/>
        </w:rPr>
      </w:pPr>
    </w:p>
    <w:p w14:paraId="698BB6D7" w14:textId="77777777" w:rsidR="00E74ED6" w:rsidRPr="009A0ABF" w:rsidRDefault="00E74ED6" w:rsidP="00E74ED6">
      <w:pPr>
        <w:pStyle w:val="MittleresRaster21"/>
        <w:rPr>
          <w:rFonts w:ascii="Calibri" w:hAnsi="Calibri" w:cs="Arial"/>
          <w:sz w:val="22"/>
          <w:szCs w:val="22"/>
          <w:u w:val="single"/>
        </w:rPr>
      </w:pPr>
      <w:r w:rsidRPr="009A0ABF">
        <w:rPr>
          <w:rFonts w:ascii="Calibri" w:hAnsi="Calibri" w:cs="Arial"/>
          <w:sz w:val="22"/>
          <w:szCs w:val="22"/>
          <w:u w:val="single"/>
        </w:rPr>
        <w:t>Herr Rolf Müller – Projektpartner</w:t>
      </w:r>
    </w:p>
    <w:p w14:paraId="2FF23710" w14:textId="77777777" w:rsidR="00E74ED6" w:rsidRPr="009A0ABF" w:rsidRDefault="00E74ED6" w:rsidP="00E74ED6">
      <w:pPr>
        <w:pStyle w:val="MittleresRaster21"/>
        <w:rPr>
          <w:rFonts w:ascii="Calibri" w:hAnsi="Calibri" w:cs="Arial"/>
          <w:sz w:val="22"/>
          <w:szCs w:val="22"/>
        </w:rPr>
      </w:pPr>
      <w:r w:rsidRPr="009A0ABF">
        <w:rPr>
          <w:rFonts w:ascii="Calibri" w:hAnsi="Calibri" w:cs="Arial"/>
          <w:sz w:val="22"/>
          <w:szCs w:val="22"/>
        </w:rPr>
        <w:t>Thurgau Tourismus</w:t>
      </w:r>
    </w:p>
    <w:p w14:paraId="7A373C4C" w14:textId="77777777" w:rsidR="00E74ED6" w:rsidRPr="009A0ABF" w:rsidRDefault="00E74ED6" w:rsidP="00E74ED6">
      <w:pPr>
        <w:pStyle w:val="MittleresRaster21"/>
        <w:rPr>
          <w:rFonts w:ascii="Calibri" w:hAnsi="Calibri" w:cs="Arial"/>
          <w:sz w:val="22"/>
          <w:szCs w:val="22"/>
        </w:rPr>
      </w:pPr>
      <w:r w:rsidRPr="009A0ABF">
        <w:rPr>
          <w:rFonts w:ascii="Calibri" w:hAnsi="Calibri" w:cs="Arial"/>
          <w:sz w:val="22"/>
          <w:szCs w:val="22"/>
        </w:rPr>
        <w:t>Egelmoosstr. 1, CH-8580 Amriswil</w:t>
      </w:r>
    </w:p>
    <w:p w14:paraId="3411277F" w14:textId="5276DA36" w:rsidR="00E74ED6" w:rsidRPr="009A0ABF" w:rsidRDefault="00B4113D" w:rsidP="00E74ED6">
      <w:pPr>
        <w:pStyle w:val="MittleresRaster21"/>
        <w:rPr>
          <w:rFonts w:ascii="Calibri" w:hAnsi="Calibri" w:cs="Arial"/>
          <w:sz w:val="22"/>
          <w:szCs w:val="22"/>
        </w:rPr>
      </w:pPr>
      <w:r>
        <w:rPr>
          <w:rFonts w:ascii="Calibri" w:hAnsi="Calibri" w:cs="Arial"/>
          <w:sz w:val="22"/>
          <w:szCs w:val="22"/>
        </w:rPr>
        <w:t xml:space="preserve">Telefon: +41 </w:t>
      </w:r>
      <w:r w:rsidR="00E74ED6" w:rsidRPr="009A0ABF">
        <w:rPr>
          <w:rFonts w:ascii="Calibri" w:hAnsi="Calibri" w:cs="Arial"/>
          <w:sz w:val="22"/>
          <w:szCs w:val="22"/>
        </w:rPr>
        <w:t>71 – 414 11 44</w:t>
      </w:r>
    </w:p>
    <w:p w14:paraId="1124FE98" w14:textId="77777777" w:rsidR="00E74ED6" w:rsidRPr="009A0ABF" w:rsidRDefault="00E74ED6" w:rsidP="00E74ED6">
      <w:pPr>
        <w:pStyle w:val="MittleresRaster21"/>
        <w:rPr>
          <w:rFonts w:ascii="Calibri" w:hAnsi="Calibri" w:cs="Arial"/>
          <w:sz w:val="22"/>
          <w:szCs w:val="22"/>
        </w:rPr>
      </w:pPr>
    </w:p>
    <w:p w14:paraId="41422FEB" w14:textId="77777777" w:rsidR="00B4113D" w:rsidRPr="00B4113D" w:rsidRDefault="00B4113D" w:rsidP="00B4113D">
      <w:pPr>
        <w:pStyle w:val="MittleresRaster21"/>
        <w:rPr>
          <w:rFonts w:ascii="Calibri" w:hAnsi="Calibri" w:cs="Arial"/>
          <w:sz w:val="22"/>
          <w:szCs w:val="22"/>
          <w:u w:val="single"/>
        </w:rPr>
      </w:pPr>
      <w:r w:rsidRPr="00B4113D">
        <w:rPr>
          <w:rFonts w:ascii="Calibri" w:hAnsi="Calibri" w:cs="Arial"/>
          <w:sz w:val="22"/>
          <w:szCs w:val="22"/>
          <w:u w:val="single"/>
        </w:rPr>
        <w:t>Herr Jürgen Ammann – Projektpartner</w:t>
      </w:r>
    </w:p>
    <w:p w14:paraId="2335343F" w14:textId="77777777" w:rsidR="00B4113D" w:rsidRDefault="00B4113D" w:rsidP="00B4113D">
      <w:pPr>
        <w:pStyle w:val="MittleresRaster21"/>
        <w:rPr>
          <w:rFonts w:ascii="Calibri" w:hAnsi="Calibri" w:cs="Arial"/>
          <w:sz w:val="22"/>
          <w:szCs w:val="22"/>
        </w:rPr>
      </w:pPr>
      <w:r>
        <w:rPr>
          <w:rFonts w:ascii="Calibri" w:hAnsi="Calibri" w:cs="Arial"/>
          <w:sz w:val="22"/>
          <w:szCs w:val="22"/>
        </w:rPr>
        <w:t>Internationale Bodensee Tourismus GmbH</w:t>
      </w:r>
    </w:p>
    <w:p w14:paraId="4B22219D" w14:textId="77777777" w:rsidR="00B4113D" w:rsidRDefault="00B4113D" w:rsidP="00B4113D">
      <w:pPr>
        <w:pStyle w:val="MittleresRaster21"/>
        <w:rPr>
          <w:rFonts w:ascii="Calibri" w:hAnsi="Calibri" w:cs="Arial"/>
          <w:sz w:val="22"/>
          <w:szCs w:val="22"/>
        </w:rPr>
      </w:pPr>
      <w:r>
        <w:rPr>
          <w:rFonts w:ascii="Calibri" w:hAnsi="Calibri" w:cs="Arial"/>
          <w:sz w:val="22"/>
          <w:szCs w:val="22"/>
        </w:rPr>
        <w:t>Hafenstr. 6, D-86529 Konstanz</w:t>
      </w:r>
    </w:p>
    <w:p w14:paraId="77705DDF" w14:textId="77777777" w:rsidR="00B4113D" w:rsidRDefault="00B4113D" w:rsidP="00B4113D">
      <w:pPr>
        <w:pStyle w:val="MittleresRaster21"/>
        <w:rPr>
          <w:rFonts w:ascii="Calibri" w:hAnsi="Calibri" w:cs="Arial"/>
          <w:sz w:val="22"/>
          <w:szCs w:val="22"/>
        </w:rPr>
      </w:pPr>
      <w:r>
        <w:rPr>
          <w:rFonts w:ascii="Calibri" w:hAnsi="Calibri" w:cs="Arial"/>
          <w:sz w:val="22"/>
          <w:szCs w:val="22"/>
        </w:rPr>
        <w:t>Telefon +41 90 – 94 90</w:t>
      </w:r>
    </w:p>
    <w:p w14:paraId="2CCE2C0C" w14:textId="77777777" w:rsidR="00B4113D" w:rsidRDefault="00B4113D" w:rsidP="00B4113D">
      <w:pPr>
        <w:pStyle w:val="MittleresRaster21"/>
        <w:rPr>
          <w:rFonts w:ascii="Calibri" w:hAnsi="Calibri" w:cs="Arial"/>
          <w:sz w:val="22"/>
          <w:szCs w:val="22"/>
        </w:rPr>
      </w:pPr>
      <w:r>
        <w:rPr>
          <w:rFonts w:ascii="Calibri" w:hAnsi="Calibri" w:cs="Arial"/>
          <w:sz w:val="22"/>
          <w:szCs w:val="22"/>
        </w:rPr>
        <w:t>E-Mail: info@bodensee.eu</w:t>
      </w:r>
    </w:p>
    <w:p w14:paraId="7C7CA1E5" w14:textId="77777777" w:rsidR="00B4113D" w:rsidRPr="009A0ABF" w:rsidRDefault="00B4113D" w:rsidP="00B4113D">
      <w:pPr>
        <w:pStyle w:val="MittleresRaster21"/>
        <w:rPr>
          <w:rFonts w:ascii="Calibri" w:hAnsi="Calibri" w:cs="Arial"/>
          <w:sz w:val="22"/>
          <w:szCs w:val="22"/>
        </w:rPr>
      </w:pPr>
    </w:p>
    <w:p w14:paraId="5347BD52" w14:textId="77777777" w:rsidR="00E74ED6" w:rsidRPr="009A0ABF" w:rsidRDefault="00E74ED6" w:rsidP="00E74ED6">
      <w:pPr>
        <w:pStyle w:val="MittleresRaster21"/>
        <w:rPr>
          <w:rFonts w:ascii="Calibri" w:hAnsi="Calibri" w:cs="Arial"/>
          <w:sz w:val="22"/>
          <w:szCs w:val="22"/>
          <w:u w:val="single"/>
        </w:rPr>
      </w:pPr>
      <w:r w:rsidRPr="009A0ABF">
        <w:rPr>
          <w:rFonts w:ascii="Calibri" w:hAnsi="Calibri" w:cs="Arial"/>
          <w:sz w:val="22"/>
          <w:szCs w:val="22"/>
          <w:u w:val="single"/>
        </w:rPr>
        <w:t xml:space="preserve">Herr Beat Hedinger – Leadpartner </w:t>
      </w:r>
    </w:p>
    <w:p w14:paraId="0236E429" w14:textId="77777777" w:rsidR="00E74ED6" w:rsidRPr="009A0ABF" w:rsidRDefault="00E74ED6" w:rsidP="00E74ED6">
      <w:pPr>
        <w:pStyle w:val="MittleresRaster21"/>
        <w:rPr>
          <w:rFonts w:ascii="Calibri" w:hAnsi="Calibri" w:cs="Arial"/>
          <w:sz w:val="22"/>
          <w:szCs w:val="22"/>
        </w:rPr>
      </w:pPr>
      <w:r w:rsidRPr="009A0ABF">
        <w:rPr>
          <w:rFonts w:ascii="Calibri" w:hAnsi="Calibri" w:cs="Arial"/>
          <w:sz w:val="22"/>
          <w:szCs w:val="22"/>
        </w:rPr>
        <w:t xml:space="preserve">Schaffhauser Blauburgunderland, </w:t>
      </w:r>
      <w:proofErr w:type="spellStart"/>
      <w:r w:rsidRPr="009A0ABF">
        <w:rPr>
          <w:rFonts w:ascii="Calibri" w:hAnsi="Calibri" w:cs="Arial"/>
          <w:sz w:val="22"/>
          <w:szCs w:val="22"/>
        </w:rPr>
        <w:t>Schaffhauserland</w:t>
      </w:r>
      <w:proofErr w:type="spellEnd"/>
      <w:r w:rsidRPr="009A0ABF">
        <w:rPr>
          <w:rFonts w:ascii="Calibri" w:hAnsi="Calibri" w:cs="Arial"/>
          <w:sz w:val="22"/>
          <w:szCs w:val="22"/>
        </w:rPr>
        <w:t xml:space="preserve"> Tourismus</w:t>
      </w:r>
      <w:r w:rsidRPr="009A0ABF">
        <w:rPr>
          <w:rFonts w:ascii="Calibri" w:hAnsi="Calibri" w:cs="Arial"/>
          <w:sz w:val="22"/>
          <w:szCs w:val="22"/>
        </w:rPr>
        <w:br/>
        <w:t xml:space="preserve">Herrenacker 15, CH-8200 Schaffhausen </w:t>
      </w:r>
    </w:p>
    <w:p w14:paraId="0EDBA58E" w14:textId="4928EEAF" w:rsidR="00E74ED6" w:rsidRPr="009A0ABF" w:rsidRDefault="00B4113D" w:rsidP="00E74ED6">
      <w:pPr>
        <w:pStyle w:val="MittleresRaster21"/>
        <w:rPr>
          <w:rFonts w:ascii="Calibri" w:hAnsi="Calibri" w:cs="Arial"/>
          <w:sz w:val="22"/>
          <w:szCs w:val="22"/>
        </w:rPr>
      </w:pPr>
      <w:r>
        <w:rPr>
          <w:rFonts w:ascii="Calibri" w:hAnsi="Calibri" w:cs="Arial"/>
          <w:sz w:val="22"/>
          <w:szCs w:val="22"/>
        </w:rPr>
        <w:t xml:space="preserve">Telefon: +41 </w:t>
      </w:r>
      <w:r w:rsidR="00E74ED6" w:rsidRPr="009A0ABF">
        <w:rPr>
          <w:rFonts w:ascii="Calibri" w:hAnsi="Calibri" w:cs="Arial"/>
          <w:sz w:val="22"/>
          <w:szCs w:val="22"/>
        </w:rPr>
        <w:t xml:space="preserve">52 </w:t>
      </w:r>
      <w:r>
        <w:rPr>
          <w:rFonts w:ascii="Calibri" w:hAnsi="Calibri" w:cs="Arial"/>
          <w:sz w:val="22"/>
          <w:szCs w:val="22"/>
        </w:rPr>
        <w:t>–</w:t>
      </w:r>
      <w:r w:rsidR="00E74ED6" w:rsidRPr="009A0ABF">
        <w:rPr>
          <w:rFonts w:ascii="Calibri" w:hAnsi="Calibri" w:cs="Arial"/>
          <w:sz w:val="22"/>
          <w:szCs w:val="22"/>
        </w:rPr>
        <w:t xml:space="preserve"> 62 04 08 2</w:t>
      </w:r>
    </w:p>
    <w:p w14:paraId="1B6AF5F5" w14:textId="77777777" w:rsidR="00E74ED6" w:rsidRDefault="00E74ED6" w:rsidP="00E74ED6">
      <w:pPr>
        <w:pStyle w:val="MittleresRaster21"/>
        <w:rPr>
          <w:rFonts w:ascii="Calibri" w:hAnsi="Calibri" w:cs="Arial"/>
          <w:sz w:val="22"/>
          <w:szCs w:val="22"/>
        </w:rPr>
      </w:pPr>
      <w:r w:rsidRPr="009A0ABF">
        <w:rPr>
          <w:rFonts w:ascii="Calibri" w:hAnsi="Calibri" w:cs="Arial"/>
          <w:sz w:val="22"/>
          <w:szCs w:val="22"/>
        </w:rPr>
        <w:t>E-Mail info.blauburgunderland.ch</w:t>
      </w:r>
    </w:p>
    <w:p w14:paraId="7F4DB383" w14:textId="77777777" w:rsidR="00B4113D" w:rsidRDefault="00B4113D" w:rsidP="00E74ED6">
      <w:pPr>
        <w:pStyle w:val="MittleresRaster21"/>
        <w:rPr>
          <w:rFonts w:ascii="Calibri" w:hAnsi="Calibri" w:cs="Arial"/>
          <w:sz w:val="22"/>
          <w:szCs w:val="22"/>
        </w:rPr>
      </w:pPr>
    </w:p>
    <w:p w14:paraId="06366B75" w14:textId="77777777" w:rsidR="00152CF2" w:rsidRPr="00725186" w:rsidRDefault="00152CF2" w:rsidP="00A23685">
      <w:pPr>
        <w:spacing w:after="120"/>
        <w:rPr>
          <w:rFonts w:ascii="Calibri" w:hAnsi="Calibri" w:cs="Arial"/>
          <w:sz w:val="20"/>
          <w:szCs w:val="20"/>
        </w:rPr>
      </w:pPr>
      <w:bookmarkStart w:id="0" w:name="_GoBack"/>
      <w:bookmarkEnd w:id="0"/>
    </w:p>
    <w:sectPr w:rsidR="00152CF2" w:rsidRPr="00725186" w:rsidSect="002857AE">
      <w:headerReference w:type="even" r:id="rId13"/>
      <w:headerReference w:type="default" r:id="rId14"/>
      <w:footerReference w:type="even" r:id="rId15"/>
      <w:footerReference w:type="default" r:id="rId16"/>
      <w:headerReference w:type="first" r:id="rId17"/>
      <w:footerReference w:type="first" r:id="rId18"/>
      <w:pgSz w:w="11906" w:h="16838"/>
      <w:pgMar w:top="-2835" w:right="3686" w:bottom="1276" w:left="1134" w:header="992" w:footer="87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B9BDCB" w14:textId="77777777" w:rsidR="00372673" w:rsidRDefault="00372673" w:rsidP="00152CF2">
      <w:r>
        <w:separator/>
      </w:r>
    </w:p>
  </w:endnote>
  <w:endnote w:type="continuationSeparator" w:id="0">
    <w:p w14:paraId="24C6E644" w14:textId="77777777" w:rsidR="00372673" w:rsidRDefault="00372673" w:rsidP="00152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etaBook-Roman">
    <w:altName w:val="Luminari"/>
    <w:panose1 w:val="020B0502040000020004"/>
    <w:charset w:val="00"/>
    <w:family w:val="swiss"/>
    <w:pitch w:val="variable"/>
    <w:sig w:usb0="80000027"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etaBookLF-Roman">
    <w:altName w:val="Calibri"/>
    <w:panose1 w:val="020B0502040000020004"/>
    <w:charset w:val="00"/>
    <w:family w:val="swiss"/>
    <w:pitch w:val="variable"/>
    <w:sig w:usb0="80000027"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E64E5" w14:textId="77777777" w:rsidR="002857AE" w:rsidRDefault="002857A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64D01" w14:textId="19782AA1" w:rsidR="00D6038F" w:rsidRDefault="00D6038F" w:rsidP="00152CF2">
    <w:pPr>
      <w:pStyle w:val="Fuzeile"/>
      <w:tabs>
        <w:tab w:val="clear" w:pos="4536"/>
        <w:tab w:val="clear" w:pos="9072"/>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9832CC" w14:textId="77777777" w:rsidR="00D6038F" w:rsidRDefault="00D6038F">
    <w:pPr>
      <w:pStyle w:val="Fuzeile"/>
    </w:pPr>
    <w:r>
      <w:rPr>
        <w:noProof/>
      </w:rPr>
      <w:drawing>
        <wp:inline distT="0" distB="0" distL="0" distR="0" wp14:anchorId="4F5BD2B5" wp14:editId="10AF52F5">
          <wp:extent cx="5694680" cy="786765"/>
          <wp:effectExtent l="0" t="0" r="0" b="0"/>
          <wp:docPr id="17" name="Bild 17" descr="IWTB Logolei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WTB Logolei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94680" cy="78676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BFE826" w14:textId="77777777" w:rsidR="00372673" w:rsidRDefault="00372673" w:rsidP="00152CF2">
      <w:r>
        <w:separator/>
      </w:r>
    </w:p>
  </w:footnote>
  <w:footnote w:type="continuationSeparator" w:id="0">
    <w:p w14:paraId="720637C9" w14:textId="77777777" w:rsidR="00372673" w:rsidRDefault="00372673" w:rsidP="00152C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87ABDA" w14:textId="77777777" w:rsidR="002857AE" w:rsidRDefault="002857A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DAF15" w14:textId="10A10A53" w:rsidR="00D6038F" w:rsidRDefault="00C320F3" w:rsidP="00152CF2">
    <w:pPr>
      <w:pStyle w:val="Kopfzeile"/>
      <w:tabs>
        <w:tab w:val="clear" w:pos="4536"/>
        <w:tab w:val="clear" w:pos="9072"/>
        <w:tab w:val="left" w:pos="4320"/>
      </w:tabs>
      <w:rPr>
        <w:rFonts w:ascii="MetaBook-Roman" w:hAnsi="MetaBook-Roman"/>
        <w:sz w:val="12"/>
        <w:szCs w:val="12"/>
      </w:rPr>
    </w:pPr>
    <w:r>
      <w:rPr>
        <w:noProof/>
      </w:rPr>
      <w:drawing>
        <wp:inline distT="0" distB="0" distL="0" distR="0" wp14:anchorId="0D15BDB0" wp14:editId="161AD0DF">
          <wp:extent cx="970317" cy="334614"/>
          <wp:effectExtent l="0" t="0" r="0" b="0"/>
          <wp:docPr id="13" name="Bild 1" descr="Logo_Weinregion-Boden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inregion-Bodens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5693" cy="339917"/>
                  </a:xfrm>
                  <a:prstGeom prst="rect">
                    <a:avLst/>
                  </a:prstGeom>
                  <a:noFill/>
                  <a:ln>
                    <a:noFill/>
                  </a:ln>
                </pic:spPr>
              </pic:pic>
            </a:graphicData>
          </a:graphic>
        </wp:inline>
      </w:drawing>
    </w:r>
    <w:r w:rsidR="00D6038F">
      <w:tab/>
    </w:r>
  </w:p>
  <w:p w14:paraId="03B27C71" w14:textId="698742AC" w:rsidR="0003064C" w:rsidRDefault="0003064C" w:rsidP="0003064C">
    <w:pPr>
      <w:rPr>
        <w:rFonts w:asciiTheme="minorHAnsi" w:hAnsiTheme="minorHAnsi"/>
        <w:bCs/>
        <w:sz w:val="30"/>
        <w:szCs w:val="30"/>
      </w:rPr>
    </w:pPr>
  </w:p>
  <w:p w14:paraId="715CBD49" w14:textId="77777777" w:rsidR="00D6038F" w:rsidRDefault="00D6038F" w:rsidP="00152CF2">
    <w:pPr>
      <w:pStyle w:val="Kopfzeile"/>
      <w:rPr>
        <w:rFonts w:ascii="MetaBook-Roman" w:hAnsi="MetaBook-Roman"/>
        <w:sz w:val="12"/>
        <w:szCs w:val="12"/>
      </w:rPr>
    </w:pPr>
  </w:p>
  <w:p w14:paraId="0DD6893E" w14:textId="77777777" w:rsidR="00D6038F" w:rsidRDefault="00D6038F" w:rsidP="00152CF2">
    <w:pPr>
      <w:pStyle w:val="Kopfzeile"/>
      <w:rPr>
        <w:rFonts w:ascii="MetaBook-Roman" w:hAnsi="MetaBook-Roman"/>
        <w:sz w:val="12"/>
        <w:szCs w:val="12"/>
      </w:rPr>
    </w:pPr>
  </w:p>
  <w:p w14:paraId="7A5BBC67" w14:textId="77777777" w:rsidR="00D6038F" w:rsidRDefault="00D6038F" w:rsidP="00152CF2">
    <w:pPr>
      <w:pStyle w:val="Kopfzeile"/>
      <w:rPr>
        <w:rFonts w:ascii="MetaBook-Roman" w:hAnsi="MetaBook-Roman"/>
        <w:sz w:val="12"/>
        <w:szCs w:val="12"/>
      </w:rPr>
    </w:pPr>
  </w:p>
  <w:p w14:paraId="2C57B40E" w14:textId="77777777" w:rsidR="00D6038F" w:rsidRDefault="00D6038F" w:rsidP="00152CF2">
    <w:pPr>
      <w:pStyle w:val="Kopfzeile"/>
      <w:rPr>
        <w:rFonts w:ascii="MetaBook-Roman" w:hAnsi="MetaBook-Roman"/>
        <w:sz w:val="12"/>
        <w:szCs w:val="12"/>
      </w:rPr>
    </w:pPr>
  </w:p>
  <w:p w14:paraId="3BA341A5" w14:textId="0E9EE2EA" w:rsidR="0003064C" w:rsidRPr="000328E4" w:rsidRDefault="0003064C">
    <w:pPr>
      <w:pStyle w:val="Kopfzeile"/>
      <w:rPr>
        <w:rFonts w:ascii="MetaBook-Roman" w:hAnsi="MetaBook-Roman"/>
        <w:sz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58BFDB" w14:textId="36F562B9" w:rsidR="00D6038F" w:rsidRPr="00E42977" w:rsidRDefault="002857AE" w:rsidP="00152CF2">
    <w:pPr>
      <w:spacing w:line="276" w:lineRule="auto"/>
      <w:ind w:right="-3404"/>
    </w:pPr>
    <w:r>
      <w:rPr>
        <w:noProof/>
      </w:rPr>
      <mc:AlternateContent>
        <mc:Choice Requires="wps">
          <w:drawing>
            <wp:anchor distT="0" distB="0" distL="114300" distR="114300" simplePos="0" relativeHeight="251663872" behindDoc="0" locked="0" layoutInCell="1" allowOverlap="1" wp14:anchorId="3308426E" wp14:editId="7ABCE23A">
              <wp:simplePos x="0" y="0"/>
              <wp:positionH relativeFrom="column">
                <wp:posOffset>-173355</wp:posOffset>
              </wp:positionH>
              <wp:positionV relativeFrom="paragraph">
                <wp:posOffset>-3387</wp:posOffset>
              </wp:positionV>
              <wp:extent cx="6954097" cy="768350"/>
              <wp:effectExtent l="0" t="0" r="31115" b="1968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4097" cy="768350"/>
                      </a:xfrm>
                      <a:prstGeom prst="rect">
                        <a:avLst/>
                      </a:prstGeom>
                      <a:solidFill>
                        <a:srgbClr val="FFFFFF"/>
                      </a:solidFill>
                      <a:ln w="9525">
                        <a:solidFill>
                          <a:srgbClr val="FFFFFF"/>
                        </a:solidFill>
                        <a:miter lim="800000"/>
                        <a:headEnd/>
                        <a:tailEnd/>
                      </a:ln>
                    </wps:spPr>
                    <wps:txbx>
                      <w:txbxContent>
                        <w:p w14:paraId="4FD6731E" w14:textId="77777777" w:rsidR="002857AE" w:rsidRDefault="002857AE" w:rsidP="002857AE">
                          <w:pPr>
                            <w:ind w:left="-142"/>
                          </w:pPr>
                          <w:r>
                            <w:t xml:space="preserve">     </w:t>
                          </w:r>
                          <w:r>
                            <w:rPr>
                              <w:noProof/>
                            </w:rPr>
                            <w:drawing>
                              <wp:inline distT="0" distB="0" distL="0" distR="0" wp14:anchorId="5251CCE4" wp14:editId="272E380C">
                                <wp:extent cx="2049773" cy="667927"/>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B Mmmh.jpg"/>
                                        <pic:cNvPicPr/>
                                      </pic:nvPicPr>
                                      <pic:blipFill>
                                        <a:blip r:embed="rId1">
                                          <a:extLst>
                                            <a:ext uri="{28A0092B-C50C-407E-A947-70E740481C1C}">
                                              <a14:useLocalDpi xmlns:a14="http://schemas.microsoft.com/office/drawing/2010/main" val="0"/>
                                            </a:ext>
                                          </a:extLst>
                                        </a:blip>
                                        <a:stretch>
                                          <a:fillRect/>
                                        </a:stretch>
                                      </pic:blipFill>
                                      <pic:spPr>
                                        <a:xfrm>
                                          <a:off x="0" y="0"/>
                                          <a:ext cx="2049773" cy="667927"/>
                                        </a:xfrm>
                                        <a:prstGeom prst="rect">
                                          <a:avLst/>
                                        </a:prstGeom>
                                      </pic:spPr>
                                    </pic:pic>
                                  </a:graphicData>
                                </a:graphic>
                              </wp:inline>
                            </w:drawing>
                          </w:r>
                          <w:r>
                            <w:t xml:space="preserve">                                                          </w:t>
                          </w:r>
                          <w:r>
                            <w:rPr>
                              <w:noProof/>
                            </w:rPr>
                            <w:drawing>
                              <wp:inline distT="0" distB="0" distL="0" distR="0" wp14:anchorId="3328E972" wp14:editId="43908006">
                                <wp:extent cx="1885571" cy="650240"/>
                                <wp:effectExtent l="0" t="0" r="0" b="10160"/>
                                <wp:docPr id="3" name="Bild 1" descr="Logo_Weinregion-Boden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inregion-Bodense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0964" cy="655548"/>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3308426E" id="_x0000_t202" coordsize="21600,21600" o:spt="202" path="m0,0l0,21600,21600,21600,21600,0xe">
              <v:stroke joinstyle="miter"/>
              <v:path gradientshapeok="t" o:connecttype="rect"/>
            </v:shapetype>
            <v:shape id="Textfeld_x0020_2" o:spid="_x0000_s1026" type="#_x0000_t202" style="position:absolute;margin-left:-13.65pt;margin-top:-.2pt;width:547.55pt;height: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" strokecolor="white">
              <v:textbox style="mso-fit-shape-to-text:t">
                <w:txbxContent>
                  <w:p w14:paraId="4FD6731E" w14:textId="77777777" w:rsidR="002857AE" w:rsidRDefault="002857AE" w:rsidP="002857AE">
                    <w:pPr>
                      <w:ind w:left="-142"/>
                    </w:pPr>
                    <w:r>
                      <w:t xml:space="preserve">     </w:t>
                    </w:r>
                    <w:r>
                      <w:rPr>
                        <w:noProof/>
                      </w:rPr>
                      <w:drawing>
                        <wp:inline distT="0" distB="0" distL="0" distR="0" wp14:anchorId="5251CCE4" wp14:editId="272E380C">
                          <wp:extent cx="2049773" cy="667927"/>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B Mmmh.jpg"/>
                                  <pic:cNvPicPr/>
                                </pic:nvPicPr>
                                <pic:blipFill>
                                  <a:blip r:embed="rId3">
                                    <a:extLst>
                                      <a:ext uri="{28A0092B-C50C-407E-A947-70E740481C1C}">
                                        <a14:useLocalDpi xmlns:a14="http://schemas.microsoft.com/office/drawing/2010/main" val="0"/>
                                      </a:ext>
                                    </a:extLst>
                                  </a:blip>
                                  <a:stretch>
                                    <a:fillRect/>
                                  </a:stretch>
                                </pic:blipFill>
                                <pic:spPr>
                                  <a:xfrm>
                                    <a:off x="0" y="0"/>
                                    <a:ext cx="2049773" cy="667927"/>
                                  </a:xfrm>
                                  <a:prstGeom prst="rect">
                                    <a:avLst/>
                                  </a:prstGeom>
                                </pic:spPr>
                              </pic:pic>
                            </a:graphicData>
                          </a:graphic>
                        </wp:inline>
                      </w:drawing>
                    </w:r>
                    <w:r>
                      <w:t xml:space="preserve">                                                          </w:t>
                    </w:r>
                    <w:r>
                      <w:rPr>
                        <w:noProof/>
                      </w:rPr>
                      <w:drawing>
                        <wp:inline distT="0" distB="0" distL="0" distR="0" wp14:anchorId="3328E972" wp14:editId="43908006">
                          <wp:extent cx="1885571" cy="650240"/>
                          <wp:effectExtent l="0" t="0" r="0" b="10160"/>
                          <wp:docPr id="3" name="Bild 1" descr="Logo_Weinregion-Bodens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einregion-Bodense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00964" cy="655548"/>
                                  </a:xfrm>
                                  <a:prstGeom prst="rect">
                                    <a:avLst/>
                                  </a:prstGeom>
                                  <a:noFill/>
                                  <a:ln>
                                    <a:noFill/>
                                  </a:ln>
                                </pic:spPr>
                              </pic:pic>
                            </a:graphicData>
                          </a:graphic>
                        </wp:inline>
                      </w:drawing>
                    </w:r>
                    <w:r>
                      <w:t xml:space="preserve"> </w:t>
                    </w:r>
                  </w:p>
                </w:txbxContent>
              </v:textbox>
            </v:shape>
          </w:pict>
        </mc:Fallback>
      </mc:AlternateContent>
    </w:r>
    <w:r w:rsidR="00D6038F">
      <w:rPr>
        <w:rFonts w:ascii="MetaBookLF-Roman" w:hAnsi="MetaBookLF-Roman" w:cs="Arial"/>
        <w:sz w:val="20"/>
        <w:szCs w:val="20"/>
      </w:rPr>
      <w:tab/>
    </w:r>
    <w:r w:rsidR="00D6038F">
      <w:rPr>
        <w:rFonts w:ascii="MetaBookLF-Roman" w:hAnsi="MetaBookLF-Roman" w:cs="Arial"/>
        <w:sz w:val="20"/>
        <w:szCs w:val="20"/>
      </w:rPr>
      <w:tab/>
    </w:r>
    <w:r w:rsidR="00D6038F">
      <w:rPr>
        <w:rFonts w:ascii="MetaBookLF-Roman" w:hAnsi="MetaBookLF-Roman" w:cs="Arial"/>
        <w:sz w:val="20"/>
        <w:szCs w:val="20"/>
      </w:rPr>
      <w:tab/>
    </w:r>
    <w:r w:rsidR="00D6038F">
      <w:rPr>
        <w:rFonts w:ascii="MetaBookLF-Roman" w:hAnsi="MetaBookLF-Roman" w:cs="Arial"/>
        <w:sz w:val="20"/>
        <w:szCs w:val="20"/>
      </w:rPr>
      <w:tab/>
      <w:t xml:space="preserve"> </w:t>
    </w:r>
    <w:r w:rsidR="00D6038F">
      <w:rPr>
        <w:rFonts w:ascii="MetaBookLF-Roman" w:hAnsi="MetaBookLF-Roman" w:cs="Arial"/>
        <w:sz w:val="20"/>
        <w:szCs w:val="20"/>
      </w:rPr>
      <w:tab/>
    </w:r>
    <w:r w:rsidR="00D6038F">
      <w:rPr>
        <w:rFonts w:ascii="MetaBookLF-Roman" w:hAnsi="MetaBookLF-Roman" w:cs="Arial"/>
        <w:sz w:val="20"/>
        <w:szCs w:val="20"/>
      </w:rPr>
      <w:tab/>
    </w:r>
    <w:r w:rsidR="00D6038F">
      <w:rPr>
        <w:rFonts w:ascii="MetaBookLF-Roman" w:hAnsi="MetaBookLF-Roman" w:cs="Arial"/>
        <w:sz w:val="20"/>
        <w:szCs w:val="20"/>
      </w:rPr>
      <w:tab/>
    </w:r>
    <w:r w:rsidR="00D6038F">
      <w:rPr>
        <w:rFonts w:ascii="MetaBookLF-Roman" w:hAnsi="MetaBookLF-Roman" w:cs="Arial"/>
        <w:sz w:val="20"/>
        <w:szCs w:val="20"/>
      </w:rPr>
      <w:tab/>
    </w:r>
    <w:r w:rsidR="00D6038F">
      <w:rPr>
        <w:rFonts w:ascii="MetaBookLF-Roman" w:hAnsi="MetaBookLF-Roman" w:cs="Arial"/>
        <w:sz w:val="20"/>
        <w:szCs w:val="20"/>
      </w:rPr>
      <w:tab/>
    </w:r>
    <w:r w:rsidR="00D6038F">
      <w:rPr>
        <w:rFonts w:ascii="MetaBookLF-Roman" w:hAnsi="MetaBookLF-Roman" w:cs="Arial"/>
        <w:sz w:val="20"/>
        <w:szCs w:val="20"/>
      </w:rPr>
      <w:tab/>
    </w:r>
    <w:r w:rsidR="00D6038F">
      <w:rPr>
        <w:rFonts w:ascii="MetaBookLF-Roman" w:hAnsi="MetaBookLF-Roman" w:cs="Arial"/>
        <w:sz w:val="20"/>
        <w:szCs w:val="20"/>
      </w:rPr>
      <w:tab/>
    </w:r>
    <w:r>
      <w:rPr>
        <w:rFonts w:ascii="MetaBook-Roman" w:hAnsi="MetaBook-Roman"/>
        <w:noProof/>
        <w:sz w:val="20"/>
        <w:szCs w:val="12"/>
      </w:rPr>
      <mc:AlternateContent>
        <mc:Choice Requires="wps">
          <w:drawing>
            <wp:anchor distT="0" distB="0" distL="114299" distR="114299" simplePos="0" relativeHeight="251667968" behindDoc="1" locked="1" layoutInCell="1" allowOverlap="1" wp14:anchorId="7ED91417" wp14:editId="604DD7BC">
              <wp:simplePos x="0" y="0"/>
              <wp:positionH relativeFrom="column">
                <wp:posOffset>4932045</wp:posOffset>
              </wp:positionH>
              <wp:positionV relativeFrom="page">
                <wp:posOffset>1834515</wp:posOffset>
              </wp:positionV>
              <wp:extent cx="0" cy="2033905"/>
              <wp:effectExtent l="0" t="0" r="25400" b="23495"/>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390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line w14:anchorId="4319CA9A" id="Line_x0020_2" o:spid="_x0000_s1026" style="position:absolute;z-index:-2516485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page;mso-width-percent:0;mso-height-percent:0;mso-width-relative:page;mso-height-relative:page" from="388.35pt,144.45pt" to="388.35pt,304.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" strokeweight=".5pt">
              <v:shadow opacity="49150f"/>
              <w10:wrap anchory="page"/>
              <w10:anchorlock/>
            </v:line>
          </w:pict>
        </mc:Fallback>
      </mc:AlternateContent>
    </w:r>
    <w:r>
      <w:rPr>
        <w:rFonts w:ascii="MetaBook-Roman" w:hAnsi="MetaBook-Roman"/>
        <w:noProof/>
        <w:sz w:val="20"/>
        <w:szCs w:val="12"/>
      </w:rPr>
      <mc:AlternateContent>
        <mc:Choice Requires="wps">
          <w:drawing>
            <wp:anchor distT="0" distB="0" distL="114300" distR="114300" simplePos="0" relativeHeight="251665920" behindDoc="1" locked="1" layoutInCell="1" allowOverlap="1" wp14:anchorId="69A96A6F" wp14:editId="236509DB">
              <wp:simplePos x="0" y="0"/>
              <wp:positionH relativeFrom="page">
                <wp:posOffset>5761355</wp:posOffset>
              </wp:positionH>
              <wp:positionV relativeFrom="page">
                <wp:posOffset>1949450</wp:posOffset>
              </wp:positionV>
              <wp:extent cx="1567180" cy="7254875"/>
              <wp:effectExtent l="0" t="0" r="7620" b="952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725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E35BED"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b/>
                              <w:bCs/>
                              <w:color w:val="4C4C4C"/>
                              <w:sz w:val="16"/>
                              <w:szCs w:val="16"/>
                            </w:rPr>
                            <w:t>Weinregion Bodensee</w:t>
                          </w:r>
                        </w:p>
                        <w:p w14:paraId="724A5A6D" w14:textId="77777777" w:rsidR="002857AE" w:rsidRDefault="002857AE" w:rsidP="002857AE">
                          <w:pPr>
                            <w:widowControl w:val="0"/>
                            <w:autoSpaceDE w:val="0"/>
                            <w:autoSpaceDN w:val="0"/>
                            <w:adjustRightInd w:val="0"/>
                            <w:rPr>
                              <w:rFonts w:ascii="Calibri" w:eastAsia="Calibri" w:hAnsi="Calibri" w:cs="Calibri"/>
                              <w:color w:val="4C4C4C"/>
                              <w:sz w:val="16"/>
                              <w:szCs w:val="16"/>
                            </w:rPr>
                          </w:pPr>
                          <w:r>
                            <w:rPr>
                              <w:rFonts w:ascii="Calibri" w:eastAsia="Calibri" w:hAnsi="Calibri" w:cs="Calibri"/>
                              <w:color w:val="4C4C4C"/>
                              <w:sz w:val="16"/>
                              <w:szCs w:val="16"/>
                            </w:rPr>
                            <w:t xml:space="preserve">Ildikó Buchner </w:t>
                          </w:r>
                        </w:p>
                        <w:p w14:paraId="297C04CE" w14:textId="77777777" w:rsidR="002857AE" w:rsidRDefault="002857AE" w:rsidP="002857AE">
                          <w:pPr>
                            <w:widowControl w:val="0"/>
                            <w:autoSpaceDE w:val="0"/>
                            <w:autoSpaceDN w:val="0"/>
                            <w:adjustRightInd w:val="0"/>
                            <w:rPr>
                              <w:rFonts w:ascii="Calibri" w:eastAsia="Calibri" w:hAnsi="Calibri" w:cs="Calibri"/>
                              <w:i/>
                              <w:color w:val="4C4C4C"/>
                              <w:sz w:val="16"/>
                              <w:szCs w:val="16"/>
                            </w:rPr>
                          </w:pPr>
                          <w:r w:rsidRPr="00E74ED6">
                            <w:rPr>
                              <w:rFonts w:ascii="Calibri" w:eastAsia="Calibri" w:hAnsi="Calibri" w:cs="Calibri"/>
                              <w:i/>
                              <w:color w:val="4C4C4C"/>
                              <w:sz w:val="16"/>
                              <w:szCs w:val="16"/>
                            </w:rPr>
                            <w:t xml:space="preserve">Projektmanagerin </w:t>
                          </w:r>
                        </w:p>
                        <w:p w14:paraId="15D11A65"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i/>
                              <w:color w:val="4C4C4C"/>
                              <w:sz w:val="16"/>
                              <w:szCs w:val="16"/>
                            </w:rPr>
                            <w:t>Thurgau Tourismus</w:t>
                          </w:r>
                        </w:p>
                        <w:p w14:paraId="11EE5A14"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00026C63"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proofErr w:type="spellStart"/>
                          <w:r w:rsidRPr="00E74ED6">
                            <w:rPr>
                              <w:rFonts w:ascii="Calibri" w:eastAsia="Calibri" w:hAnsi="Calibri" w:cs="Calibri"/>
                              <w:color w:val="4C4C4C"/>
                              <w:sz w:val="16"/>
                              <w:szCs w:val="16"/>
                            </w:rPr>
                            <w:t>Egelmoosstrasse</w:t>
                          </w:r>
                          <w:proofErr w:type="spellEnd"/>
                          <w:r w:rsidRPr="00E74ED6">
                            <w:rPr>
                              <w:rFonts w:ascii="Calibri" w:eastAsia="Calibri" w:hAnsi="Calibri" w:cs="Calibri"/>
                              <w:color w:val="4C4C4C"/>
                              <w:sz w:val="16"/>
                              <w:szCs w:val="16"/>
                            </w:rPr>
                            <w:t xml:space="preserve"> 1</w:t>
                          </w:r>
                        </w:p>
                        <w:p w14:paraId="7804D180"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CH-8580 Amriswil</w:t>
                          </w:r>
                        </w:p>
                        <w:p w14:paraId="6BE61CE6"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75EFA5DA"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+49 170 18 98 74 2</w:t>
                          </w:r>
                        </w:p>
                        <w:p w14:paraId="05BA979B"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p>
                        <w:p w14:paraId="6256CF14" w14:textId="77777777" w:rsidR="002857AE" w:rsidRPr="00E74ED6" w:rsidRDefault="002857AE" w:rsidP="002857AE">
                          <w:pPr>
                            <w:widowControl w:val="0"/>
                            <w:autoSpaceDE w:val="0"/>
                            <w:autoSpaceDN w:val="0"/>
                            <w:adjustRightInd w:val="0"/>
                            <w:rPr>
                              <w:rFonts w:ascii="Calibri" w:eastAsia="Calibri" w:hAnsi="Calibri" w:cs="Calibri"/>
                              <w:b/>
                              <w:bCs/>
                              <w:color w:val="4C4C4C"/>
                              <w:sz w:val="16"/>
                              <w:szCs w:val="16"/>
                            </w:rPr>
                          </w:pPr>
                          <w:r w:rsidRPr="00E74ED6">
                            <w:rPr>
                              <w:rFonts w:ascii="Calibri" w:eastAsia="Calibri" w:hAnsi="Calibri" w:cs="Calibri"/>
                              <w:b/>
                              <w:bCs/>
                              <w:color w:val="4C4C4C"/>
                              <w:sz w:val="16"/>
                              <w:szCs w:val="16"/>
                            </w:rPr>
                            <w:t>buchner@weinregion-bodensee.com</w:t>
                          </w:r>
                        </w:p>
                        <w:p w14:paraId="37530DD4" w14:textId="77777777" w:rsidR="002857AE" w:rsidRPr="00E74ED6" w:rsidRDefault="002857AE" w:rsidP="002857AE">
                          <w:pPr>
                            <w:pStyle w:val="berschrift3"/>
                            <w:rPr>
                              <w:sz w:val="16"/>
                              <w:szCs w:val="16"/>
                            </w:rPr>
                          </w:pPr>
                          <w:r w:rsidRPr="00E74ED6">
                            <w:rPr>
                              <w:rFonts w:ascii="Calibri" w:eastAsia="Calibri" w:hAnsi="Calibri" w:cs="Calibri"/>
                              <w:b/>
                              <w:bCs/>
                              <w:color w:val="4C4C4C"/>
                              <w:sz w:val="16"/>
                              <w:szCs w:val="16"/>
                            </w:rPr>
                            <w:t>www.weinregion-bodensee.com</w:t>
                          </w:r>
                        </w:p>
                        <w:p w14:paraId="08465682" w14:textId="77777777" w:rsidR="002857AE" w:rsidRPr="00E74ED6" w:rsidRDefault="002857AE" w:rsidP="002857AE">
                          <w:pPr>
                            <w:rPr>
                              <w:sz w:val="18"/>
                              <w:szCs w:val="18"/>
                            </w:rPr>
                          </w:pPr>
                        </w:p>
                        <w:p w14:paraId="0D718090" w14:textId="77777777" w:rsidR="002857AE" w:rsidRDefault="002857AE" w:rsidP="002857AE"/>
                        <w:p w14:paraId="565DC4CA" w14:textId="77777777" w:rsidR="002857AE" w:rsidRPr="0079329C" w:rsidRDefault="002857AE" w:rsidP="002857A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9A96A6F" id="Text_x0020_Box_x0020_1" o:spid="_x0000_s1027" type="#_x0000_t202" style="position:absolute;margin-left:453.65pt;margin-top:153.5pt;width:123.4pt;height:571.2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" filled="f" stroked="f">
              <v:textbox inset="0,0,0,0">
                <w:txbxContent>
                  <w:p w14:paraId="09E35BED"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b/>
                        <w:bCs/>
                        <w:color w:val="4C4C4C"/>
                        <w:sz w:val="16"/>
                        <w:szCs w:val="16"/>
                      </w:rPr>
                      <w:t>Weinregion Bodensee</w:t>
                    </w:r>
                  </w:p>
                  <w:p w14:paraId="724A5A6D" w14:textId="77777777" w:rsidR="002857AE" w:rsidRDefault="002857AE" w:rsidP="002857AE">
                    <w:pPr>
                      <w:widowControl w:val="0"/>
                      <w:autoSpaceDE w:val="0"/>
                      <w:autoSpaceDN w:val="0"/>
                      <w:adjustRightInd w:val="0"/>
                      <w:rPr>
                        <w:rFonts w:ascii="Calibri" w:eastAsia="Calibri" w:hAnsi="Calibri" w:cs="Calibri"/>
                        <w:color w:val="4C4C4C"/>
                        <w:sz w:val="16"/>
                        <w:szCs w:val="16"/>
                      </w:rPr>
                    </w:pPr>
                    <w:r>
                      <w:rPr>
                        <w:rFonts w:ascii="Calibri" w:eastAsia="Calibri" w:hAnsi="Calibri" w:cs="Calibri"/>
                        <w:color w:val="4C4C4C"/>
                        <w:sz w:val="16"/>
                        <w:szCs w:val="16"/>
                      </w:rPr>
                      <w:t xml:space="preserve">Ildikó Buchner </w:t>
                    </w:r>
                  </w:p>
                  <w:p w14:paraId="297C04CE" w14:textId="77777777" w:rsidR="002857AE" w:rsidRDefault="002857AE" w:rsidP="002857AE">
                    <w:pPr>
                      <w:widowControl w:val="0"/>
                      <w:autoSpaceDE w:val="0"/>
                      <w:autoSpaceDN w:val="0"/>
                      <w:adjustRightInd w:val="0"/>
                      <w:rPr>
                        <w:rFonts w:ascii="Calibri" w:eastAsia="Calibri" w:hAnsi="Calibri" w:cs="Calibri"/>
                        <w:i/>
                        <w:color w:val="4C4C4C"/>
                        <w:sz w:val="16"/>
                        <w:szCs w:val="16"/>
                      </w:rPr>
                    </w:pPr>
                    <w:r w:rsidRPr="00E74ED6">
                      <w:rPr>
                        <w:rFonts w:ascii="Calibri" w:eastAsia="Calibri" w:hAnsi="Calibri" w:cs="Calibri"/>
                        <w:i/>
                        <w:color w:val="4C4C4C"/>
                        <w:sz w:val="16"/>
                        <w:szCs w:val="16"/>
                      </w:rPr>
                      <w:t xml:space="preserve">Projektmanagerin </w:t>
                    </w:r>
                  </w:p>
                  <w:p w14:paraId="15D11A65"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i/>
                        <w:color w:val="4C4C4C"/>
                        <w:sz w:val="16"/>
                        <w:szCs w:val="16"/>
                      </w:rPr>
                      <w:t>Thurgau Tourismus</w:t>
                    </w:r>
                  </w:p>
                  <w:p w14:paraId="11EE5A14"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00026C63"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proofErr w:type="spellStart"/>
                    <w:r w:rsidRPr="00E74ED6">
                      <w:rPr>
                        <w:rFonts w:ascii="Calibri" w:eastAsia="Calibri" w:hAnsi="Calibri" w:cs="Calibri"/>
                        <w:color w:val="4C4C4C"/>
                        <w:sz w:val="16"/>
                        <w:szCs w:val="16"/>
                      </w:rPr>
                      <w:t>Egelmoosstrasse</w:t>
                    </w:r>
                    <w:proofErr w:type="spellEnd"/>
                    <w:r w:rsidRPr="00E74ED6">
                      <w:rPr>
                        <w:rFonts w:ascii="Calibri" w:eastAsia="Calibri" w:hAnsi="Calibri" w:cs="Calibri"/>
                        <w:color w:val="4C4C4C"/>
                        <w:sz w:val="16"/>
                        <w:szCs w:val="16"/>
                      </w:rPr>
                      <w:t xml:space="preserve"> 1</w:t>
                    </w:r>
                  </w:p>
                  <w:p w14:paraId="7804D180"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CH-8580 Amriswil</w:t>
                    </w:r>
                  </w:p>
                  <w:p w14:paraId="6BE61CE6"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 </w:t>
                    </w:r>
                  </w:p>
                  <w:p w14:paraId="75EFA5DA"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r w:rsidRPr="00E74ED6">
                      <w:rPr>
                        <w:rFonts w:ascii="Calibri" w:eastAsia="Calibri" w:hAnsi="Calibri" w:cs="Calibri"/>
                        <w:color w:val="4C4C4C"/>
                        <w:sz w:val="16"/>
                        <w:szCs w:val="16"/>
                      </w:rPr>
                      <w:t>+49 170 18 98 74 2</w:t>
                    </w:r>
                  </w:p>
                  <w:p w14:paraId="05BA979B" w14:textId="77777777" w:rsidR="002857AE" w:rsidRPr="00E74ED6" w:rsidRDefault="002857AE" w:rsidP="002857AE">
                    <w:pPr>
                      <w:widowControl w:val="0"/>
                      <w:autoSpaceDE w:val="0"/>
                      <w:autoSpaceDN w:val="0"/>
                      <w:adjustRightInd w:val="0"/>
                      <w:rPr>
                        <w:rFonts w:ascii="Calibri" w:eastAsia="Calibri" w:hAnsi="Calibri" w:cs="Calibri"/>
                        <w:color w:val="4C4C4C"/>
                        <w:sz w:val="16"/>
                        <w:szCs w:val="16"/>
                      </w:rPr>
                    </w:pPr>
                  </w:p>
                  <w:p w14:paraId="6256CF14" w14:textId="77777777" w:rsidR="002857AE" w:rsidRPr="00E74ED6" w:rsidRDefault="002857AE" w:rsidP="002857AE">
                    <w:pPr>
                      <w:widowControl w:val="0"/>
                      <w:autoSpaceDE w:val="0"/>
                      <w:autoSpaceDN w:val="0"/>
                      <w:adjustRightInd w:val="0"/>
                      <w:rPr>
                        <w:rFonts w:ascii="Calibri" w:eastAsia="Calibri" w:hAnsi="Calibri" w:cs="Calibri"/>
                        <w:b/>
                        <w:bCs/>
                        <w:color w:val="4C4C4C"/>
                        <w:sz w:val="16"/>
                        <w:szCs w:val="16"/>
                      </w:rPr>
                    </w:pPr>
                    <w:r w:rsidRPr="00E74ED6">
                      <w:rPr>
                        <w:rFonts w:ascii="Calibri" w:eastAsia="Calibri" w:hAnsi="Calibri" w:cs="Calibri"/>
                        <w:b/>
                        <w:bCs/>
                        <w:color w:val="4C4C4C"/>
                        <w:sz w:val="16"/>
                        <w:szCs w:val="16"/>
                      </w:rPr>
                      <w:t>buchner@weinregion-bodensee.com</w:t>
                    </w:r>
                  </w:p>
                  <w:p w14:paraId="37530DD4" w14:textId="77777777" w:rsidR="002857AE" w:rsidRPr="00E74ED6" w:rsidRDefault="002857AE" w:rsidP="002857AE">
                    <w:pPr>
                      <w:pStyle w:val="berschrift3"/>
                      <w:rPr>
                        <w:sz w:val="16"/>
                        <w:szCs w:val="16"/>
                      </w:rPr>
                    </w:pPr>
                    <w:r w:rsidRPr="00E74ED6">
                      <w:rPr>
                        <w:rFonts w:ascii="Calibri" w:eastAsia="Calibri" w:hAnsi="Calibri" w:cs="Calibri"/>
                        <w:b/>
                        <w:bCs/>
                        <w:color w:val="4C4C4C"/>
                        <w:sz w:val="16"/>
                        <w:szCs w:val="16"/>
                      </w:rPr>
                      <w:t>www.weinregion-bodensee.com</w:t>
                    </w:r>
                  </w:p>
                  <w:p w14:paraId="08465682" w14:textId="77777777" w:rsidR="002857AE" w:rsidRPr="00E74ED6" w:rsidRDefault="002857AE" w:rsidP="002857AE">
                    <w:pPr>
                      <w:rPr>
                        <w:sz w:val="18"/>
                        <w:szCs w:val="18"/>
                      </w:rPr>
                    </w:pPr>
                  </w:p>
                  <w:p w14:paraId="0D718090" w14:textId="77777777" w:rsidR="002857AE" w:rsidRDefault="002857AE" w:rsidP="002857AE"/>
                  <w:p w14:paraId="565DC4CA" w14:textId="77777777" w:rsidR="002857AE" w:rsidRPr="0079329C" w:rsidRDefault="002857AE" w:rsidP="002857AE"/>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87A53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D9DEAB58"/>
    <w:lvl w:ilvl="0">
      <w:start w:val="1"/>
      <w:numFmt w:val="decimal"/>
      <w:lvlText w:val="%1."/>
      <w:lvlJc w:val="left"/>
      <w:pPr>
        <w:tabs>
          <w:tab w:val="num" w:pos="1492"/>
        </w:tabs>
        <w:ind w:left="1492" w:hanging="360"/>
      </w:pPr>
    </w:lvl>
  </w:abstractNum>
  <w:abstractNum w:abstractNumId="2">
    <w:nsid w:val="FFFFFF7D"/>
    <w:multiLevelType w:val="singleLevel"/>
    <w:tmpl w:val="393E526C"/>
    <w:lvl w:ilvl="0">
      <w:start w:val="1"/>
      <w:numFmt w:val="decimal"/>
      <w:lvlText w:val="%1."/>
      <w:lvlJc w:val="left"/>
      <w:pPr>
        <w:tabs>
          <w:tab w:val="num" w:pos="1209"/>
        </w:tabs>
        <w:ind w:left="1209" w:hanging="360"/>
      </w:pPr>
    </w:lvl>
  </w:abstractNum>
  <w:abstractNum w:abstractNumId="3">
    <w:nsid w:val="FFFFFF7E"/>
    <w:multiLevelType w:val="singleLevel"/>
    <w:tmpl w:val="E0D8488C"/>
    <w:lvl w:ilvl="0">
      <w:start w:val="1"/>
      <w:numFmt w:val="decimal"/>
      <w:lvlText w:val="%1."/>
      <w:lvlJc w:val="left"/>
      <w:pPr>
        <w:tabs>
          <w:tab w:val="num" w:pos="926"/>
        </w:tabs>
        <w:ind w:left="926" w:hanging="360"/>
      </w:pPr>
    </w:lvl>
  </w:abstractNum>
  <w:abstractNum w:abstractNumId="4">
    <w:nsid w:val="FFFFFF7F"/>
    <w:multiLevelType w:val="singleLevel"/>
    <w:tmpl w:val="571E92B2"/>
    <w:lvl w:ilvl="0">
      <w:start w:val="1"/>
      <w:numFmt w:val="decimal"/>
      <w:lvlText w:val="%1."/>
      <w:lvlJc w:val="left"/>
      <w:pPr>
        <w:tabs>
          <w:tab w:val="num" w:pos="643"/>
        </w:tabs>
        <w:ind w:left="643" w:hanging="360"/>
      </w:pPr>
    </w:lvl>
  </w:abstractNum>
  <w:abstractNum w:abstractNumId="5">
    <w:nsid w:val="FFFFFF80"/>
    <w:multiLevelType w:val="singleLevel"/>
    <w:tmpl w:val="9CF26F9E"/>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3C3A025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9D9E2DF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CA0A8CA2"/>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2E3E886A"/>
    <w:lvl w:ilvl="0">
      <w:start w:val="1"/>
      <w:numFmt w:val="decimal"/>
      <w:lvlText w:val="%1."/>
      <w:lvlJc w:val="left"/>
      <w:pPr>
        <w:tabs>
          <w:tab w:val="num" w:pos="360"/>
        </w:tabs>
        <w:ind w:left="360" w:hanging="360"/>
      </w:pPr>
    </w:lvl>
  </w:abstractNum>
  <w:abstractNum w:abstractNumId="10">
    <w:nsid w:val="FFFFFF89"/>
    <w:multiLevelType w:val="singleLevel"/>
    <w:tmpl w:val="A6464AA0"/>
    <w:lvl w:ilvl="0">
      <w:start w:val="1"/>
      <w:numFmt w:val="bullet"/>
      <w:lvlText w:val=""/>
      <w:lvlJc w:val="left"/>
      <w:pPr>
        <w:tabs>
          <w:tab w:val="num" w:pos="360"/>
        </w:tabs>
        <w:ind w:left="360" w:hanging="360"/>
      </w:pPr>
      <w:rPr>
        <w:rFonts w:ascii="Symbol" w:hAnsi="Symbol" w:hint="default"/>
      </w:rPr>
    </w:lvl>
  </w:abstractNum>
  <w:abstractNum w:abstractNumId="11">
    <w:nsid w:val="3A7567D0"/>
    <w:multiLevelType w:val="hybridMultilevel"/>
    <w:tmpl w:val="B5B2E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5A16"/>
    <w:rsid w:val="0003064C"/>
    <w:rsid w:val="000328E4"/>
    <w:rsid w:val="00036F15"/>
    <w:rsid w:val="00076125"/>
    <w:rsid w:val="001324C3"/>
    <w:rsid w:val="00152CF2"/>
    <w:rsid w:val="0017258D"/>
    <w:rsid w:val="001A0D1D"/>
    <w:rsid w:val="001A3635"/>
    <w:rsid w:val="002660BE"/>
    <w:rsid w:val="002857AE"/>
    <w:rsid w:val="00295327"/>
    <w:rsid w:val="002E303A"/>
    <w:rsid w:val="00322E75"/>
    <w:rsid w:val="00340895"/>
    <w:rsid w:val="00341D62"/>
    <w:rsid w:val="00372673"/>
    <w:rsid w:val="004A1BD0"/>
    <w:rsid w:val="004A398E"/>
    <w:rsid w:val="004A4ED5"/>
    <w:rsid w:val="004A60FF"/>
    <w:rsid w:val="004E4988"/>
    <w:rsid w:val="00500AA3"/>
    <w:rsid w:val="00503129"/>
    <w:rsid w:val="00546EFA"/>
    <w:rsid w:val="006643D7"/>
    <w:rsid w:val="00725186"/>
    <w:rsid w:val="007264D0"/>
    <w:rsid w:val="00751D7E"/>
    <w:rsid w:val="00754A56"/>
    <w:rsid w:val="007C12CD"/>
    <w:rsid w:val="007D1909"/>
    <w:rsid w:val="007E4FF6"/>
    <w:rsid w:val="007E6842"/>
    <w:rsid w:val="008B5A14"/>
    <w:rsid w:val="008E080C"/>
    <w:rsid w:val="008F2D00"/>
    <w:rsid w:val="008F5270"/>
    <w:rsid w:val="00916DD7"/>
    <w:rsid w:val="009329B8"/>
    <w:rsid w:val="00985A31"/>
    <w:rsid w:val="009A0ABF"/>
    <w:rsid w:val="009C2F55"/>
    <w:rsid w:val="009D3C86"/>
    <w:rsid w:val="00A23685"/>
    <w:rsid w:val="00AE3558"/>
    <w:rsid w:val="00B05B00"/>
    <w:rsid w:val="00B4113D"/>
    <w:rsid w:val="00B4329D"/>
    <w:rsid w:val="00B477B4"/>
    <w:rsid w:val="00B7671B"/>
    <w:rsid w:val="00B86D3C"/>
    <w:rsid w:val="00BD3312"/>
    <w:rsid w:val="00C0413C"/>
    <w:rsid w:val="00C117B2"/>
    <w:rsid w:val="00C315B7"/>
    <w:rsid w:val="00C320F3"/>
    <w:rsid w:val="00C35D5F"/>
    <w:rsid w:val="00CB4801"/>
    <w:rsid w:val="00CB5A16"/>
    <w:rsid w:val="00CD22A1"/>
    <w:rsid w:val="00D6038F"/>
    <w:rsid w:val="00DE552C"/>
    <w:rsid w:val="00E34D7A"/>
    <w:rsid w:val="00E371C2"/>
    <w:rsid w:val="00E74ED6"/>
    <w:rsid w:val="00E7596C"/>
    <w:rsid w:val="00EC5428"/>
    <w:rsid w:val="00EC61E9"/>
    <w:rsid w:val="00ED1758"/>
    <w:rsid w:val="00EE563A"/>
    <w:rsid w:val="00F4581C"/>
    <w:rsid w:val="00F83770"/>
    <w:rsid w:val="00FA18B5"/>
    <w:rsid w:val="00FE2BF3"/>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6CA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5A16"/>
    <w:rPr>
      <w:rFonts w:ascii="Times New Roman" w:eastAsia="Times New Roman" w:hAnsi="Times New Roman"/>
      <w:sz w:val="24"/>
      <w:szCs w:val="24"/>
    </w:rPr>
  </w:style>
  <w:style w:type="paragraph" w:styleId="berschrift3">
    <w:name w:val="heading 3"/>
    <w:aliases w:val="Adressblock"/>
    <w:basedOn w:val="Standard"/>
    <w:next w:val="Standard"/>
    <w:link w:val="berschrift3Zchn"/>
    <w:autoRedefine/>
    <w:qFormat/>
    <w:rsid w:val="00791D47"/>
    <w:pPr>
      <w:keepNext/>
      <w:tabs>
        <w:tab w:val="left" w:pos="0"/>
        <w:tab w:val="left" w:pos="2552"/>
        <w:tab w:val="left" w:pos="3686"/>
        <w:tab w:val="left" w:pos="4536"/>
        <w:tab w:val="left" w:pos="8335"/>
      </w:tabs>
      <w:spacing w:line="168" w:lineRule="exact"/>
      <w:outlineLvl w:val="2"/>
    </w:pPr>
    <w:rPr>
      <w:rFonts w:ascii="MetaBook-Roman" w:hAnsi="MetaBook-Roman"/>
      <w:sz w:val="14"/>
      <w:szCs w:val="1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5A16"/>
    <w:rPr>
      <w:rFonts w:ascii="Tahoma" w:hAnsi="Tahoma"/>
      <w:sz w:val="16"/>
      <w:szCs w:val="16"/>
    </w:rPr>
  </w:style>
  <w:style w:type="character" w:customStyle="1" w:styleId="SprechblasentextZchn">
    <w:name w:val="Sprechblasentext Zchn"/>
    <w:link w:val="Sprechblasentext"/>
    <w:uiPriority w:val="99"/>
    <w:semiHidden/>
    <w:rsid w:val="00CB5A1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791D47"/>
    <w:pPr>
      <w:tabs>
        <w:tab w:val="center" w:pos="4536"/>
        <w:tab w:val="right" w:pos="9072"/>
      </w:tabs>
    </w:pPr>
  </w:style>
  <w:style w:type="character" w:customStyle="1" w:styleId="KopfzeileZchn">
    <w:name w:val="Kopfzeile Zchn"/>
    <w:link w:val="Kopfzeile"/>
    <w:uiPriority w:val="99"/>
    <w:rsid w:val="00791D47"/>
    <w:rPr>
      <w:rFonts w:ascii="Times New Roman" w:eastAsia="Times New Roman" w:hAnsi="Times New Roman"/>
      <w:sz w:val="24"/>
      <w:szCs w:val="24"/>
    </w:rPr>
  </w:style>
  <w:style w:type="paragraph" w:styleId="Fuzeile">
    <w:name w:val="footer"/>
    <w:basedOn w:val="Standard"/>
    <w:link w:val="FuzeileZchn"/>
    <w:uiPriority w:val="99"/>
    <w:unhideWhenUsed/>
    <w:rsid w:val="00791D47"/>
    <w:pPr>
      <w:tabs>
        <w:tab w:val="center" w:pos="4536"/>
        <w:tab w:val="right" w:pos="9072"/>
      </w:tabs>
    </w:pPr>
  </w:style>
  <w:style w:type="character" w:customStyle="1" w:styleId="FuzeileZchn">
    <w:name w:val="Fußzeile Zchn"/>
    <w:link w:val="Fuzeile"/>
    <w:uiPriority w:val="99"/>
    <w:rsid w:val="00791D47"/>
    <w:rPr>
      <w:rFonts w:ascii="Times New Roman" w:eastAsia="Times New Roman" w:hAnsi="Times New Roman"/>
      <w:sz w:val="24"/>
      <w:szCs w:val="24"/>
    </w:rPr>
  </w:style>
  <w:style w:type="character" w:customStyle="1" w:styleId="berschrift3Zchn">
    <w:name w:val="Überschrift 3 Zchn"/>
    <w:aliases w:val="Adressblock Zchn"/>
    <w:link w:val="berschrift3"/>
    <w:rsid w:val="00791D47"/>
    <w:rPr>
      <w:rFonts w:ascii="MetaBook-Roman" w:eastAsia="Times New Roman" w:hAnsi="MetaBook-Roman"/>
      <w:sz w:val="14"/>
      <w:szCs w:val="12"/>
    </w:rPr>
  </w:style>
  <w:style w:type="character" w:styleId="Hyperlink">
    <w:name w:val="Hyperlink"/>
    <w:uiPriority w:val="99"/>
    <w:rsid w:val="00540FF0"/>
    <w:rPr>
      <w:color w:val="0000FF"/>
      <w:u w:val="single"/>
    </w:rPr>
  </w:style>
  <w:style w:type="paragraph" w:customStyle="1" w:styleId="MittleresRaster21">
    <w:name w:val="Mittleres Raster 21"/>
    <w:uiPriority w:val="1"/>
    <w:qFormat/>
    <w:rsid w:val="00540FF0"/>
    <w:rPr>
      <w:rFonts w:ascii="MetaBook-Roman" w:eastAsia="Times New Roman" w:hAnsi="MetaBook-Roman"/>
    </w:rPr>
  </w:style>
  <w:style w:type="paragraph" w:customStyle="1" w:styleId="FarbigeListe-Akzent11">
    <w:name w:val="Farbige Liste - Akzent 11"/>
    <w:basedOn w:val="Standard"/>
    <w:uiPriority w:val="34"/>
    <w:qFormat/>
    <w:rsid w:val="00477C20"/>
    <w:pPr>
      <w:spacing w:after="160" w:line="259" w:lineRule="auto"/>
      <w:ind w:left="720"/>
      <w:contextualSpacing/>
    </w:pPr>
    <w:rPr>
      <w:rFonts w:ascii="Arial" w:hAnsi="Arial"/>
      <w:sz w:val="22"/>
      <w:szCs w:val="22"/>
      <w:lang w:eastAsia="en-US"/>
    </w:rPr>
  </w:style>
  <w:style w:type="character" w:styleId="BesuchterHyperlink">
    <w:name w:val="FollowedHyperlink"/>
    <w:uiPriority w:val="99"/>
    <w:semiHidden/>
    <w:unhideWhenUsed/>
    <w:rsid w:val="00ED7D5D"/>
    <w:rPr>
      <w:color w:val="800080"/>
      <w:u w:val="single"/>
    </w:rPr>
  </w:style>
  <w:style w:type="character" w:styleId="Kommentarzeichen">
    <w:name w:val="annotation reference"/>
    <w:uiPriority w:val="99"/>
    <w:semiHidden/>
    <w:unhideWhenUsed/>
    <w:rsid w:val="00B02134"/>
    <w:rPr>
      <w:sz w:val="18"/>
      <w:szCs w:val="18"/>
    </w:rPr>
  </w:style>
  <w:style w:type="paragraph" w:styleId="Kommentartext">
    <w:name w:val="annotation text"/>
    <w:basedOn w:val="Standard"/>
    <w:link w:val="KommentartextZchn"/>
    <w:uiPriority w:val="99"/>
    <w:semiHidden/>
    <w:unhideWhenUsed/>
    <w:rsid w:val="00B02134"/>
  </w:style>
  <w:style w:type="character" w:customStyle="1" w:styleId="KommentartextZchn">
    <w:name w:val="Kommentartext Zchn"/>
    <w:link w:val="Kommentartext"/>
    <w:uiPriority w:val="99"/>
    <w:semiHidden/>
    <w:rsid w:val="00B02134"/>
    <w:rPr>
      <w:rFonts w:ascii="Times New Roman" w:eastAsia="Times New Roman" w:hAnsi="Times New Roman"/>
      <w:sz w:val="24"/>
      <w:szCs w:val="24"/>
    </w:rPr>
  </w:style>
  <w:style w:type="paragraph" w:styleId="Kommentarthema">
    <w:name w:val="annotation subject"/>
    <w:basedOn w:val="Kommentartext"/>
    <w:next w:val="Kommentartext"/>
    <w:link w:val="KommentarthemaZchn"/>
    <w:uiPriority w:val="99"/>
    <w:semiHidden/>
    <w:unhideWhenUsed/>
    <w:rsid w:val="00B02134"/>
    <w:rPr>
      <w:b/>
      <w:bCs/>
      <w:sz w:val="20"/>
      <w:szCs w:val="20"/>
    </w:rPr>
  </w:style>
  <w:style w:type="character" w:customStyle="1" w:styleId="KommentarthemaZchn">
    <w:name w:val="Kommentarthema Zchn"/>
    <w:link w:val="Kommentarthema"/>
    <w:uiPriority w:val="99"/>
    <w:semiHidden/>
    <w:rsid w:val="00B02134"/>
    <w:rPr>
      <w:rFonts w:ascii="Times New Roman" w:eastAsia="Times New Roman" w:hAnsi="Times New Roman"/>
      <w:b/>
      <w:bCs/>
      <w:sz w:val="24"/>
      <w:szCs w:val="24"/>
    </w:rPr>
  </w:style>
  <w:style w:type="paragraph" w:customStyle="1" w:styleId="bodytext">
    <w:name w:val="bodytext"/>
    <w:basedOn w:val="Standard"/>
    <w:rsid w:val="007D1909"/>
    <w:pPr>
      <w:spacing w:before="100" w:beforeAutospacing="1" w:after="100" w:afterAutospacing="1"/>
    </w:pPr>
  </w:style>
  <w:style w:type="character" w:styleId="Fett">
    <w:name w:val="Strong"/>
    <w:uiPriority w:val="22"/>
    <w:qFormat/>
    <w:rsid w:val="004A60FF"/>
    <w:rPr>
      <w:b/>
      <w:bCs/>
    </w:rPr>
  </w:style>
  <w:style w:type="paragraph" w:styleId="Listenabsatz">
    <w:name w:val="List Paragraph"/>
    <w:basedOn w:val="Standard"/>
    <w:uiPriority w:val="72"/>
    <w:rsid w:val="001A0D1D"/>
    <w:pPr>
      <w:ind w:left="720"/>
      <w:contextualSpacing/>
    </w:pPr>
  </w:style>
  <w:style w:type="character" w:styleId="HTMLZitat">
    <w:name w:val="HTML Cite"/>
    <w:basedOn w:val="Absatz-Standardschriftart"/>
    <w:uiPriority w:val="99"/>
    <w:rsid w:val="001A0D1D"/>
    <w:rPr>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B5A16"/>
    <w:rPr>
      <w:rFonts w:ascii="Times New Roman" w:eastAsia="Times New Roman" w:hAnsi="Times New Roman"/>
      <w:sz w:val="24"/>
      <w:szCs w:val="24"/>
    </w:rPr>
  </w:style>
  <w:style w:type="paragraph" w:styleId="berschrift3">
    <w:name w:val="heading 3"/>
    <w:aliases w:val="Adressblock"/>
    <w:basedOn w:val="Standard"/>
    <w:next w:val="Standard"/>
    <w:link w:val="berschrift3Zchn"/>
    <w:autoRedefine/>
    <w:qFormat/>
    <w:rsid w:val="00791D47"/>
    <w:pPr>
      <w:keepNext/>
      <w:tabs>
        <w:tab w:val="left" w:pos="0"/>
        <w:tab w:val="left" w:pos="2552"/>
        <w:tab w:val="left" w:pos="3686"/>
        <w:tab w:val="left" w:pos="4536"/>
        <w:tab w:val="left" w:pos="8335"/>
      </w:tabs>
      <w:spacing w:line="168" w:lineRule="exact"/>
      <w:outlineLvl w:val="2"/>
    </w:pPr>
    <w:rPr>
      <w:rFonts w:ascii="MetaBook-Roman" w:hAnsi="MetaBook-Roman"/>
      <w:sz w:val="14"/>
      <w:szCs w:val="1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CB5A16"/>
    <w:rPr>
      <w:rFonts w:ascii="Tahoma" w:hAnsi="Tahoma"/>
      <w:sz w:val="16"/>
      <w:szCs w:val="16"/>
    </w:rPr>
  </w:style>
  <w:style w:type="character" w:customStyle="1" w:styleId="SprechblasentextZchn">
    <w:name w:val="Sprechblasentext Zchn"/>
    <w:link w:val="Sprechblasentext"/>
    <w:uiPriority w:val="99"/>
    <w:semiHidden/>
    <w:rsid w:val="00CB5A16"/>
    <w:rPr>
      <w:rFonts w:ascii="Tahoma" w:eastAsia="Times New Roman" w:hAnsi="Tahoma" w:cs="Tahoma"/>
      <w:sz w:val="16"/>
      <w:szCs w:val="16"/>
      <w:lang w:eastAsia="de-DE"/>
    </w:rPr>
  </w:style>
  <w:style w:type="paragraph" w:styleId="Kopfzeile">
    <w:name w:val="header"/>
    <w:basedOn w:val="Standard"/>
    <w:link w:val="KopfzeileZchn"/>
    <w:uiPriority w:val="99"/>
    <w:unhideWhenUsed/>
    <w:rsid w:val="00791D47"/>
    <w:pPr>
      <w:tabs>
        <w:tab w:val="center" w:pos="4536"/>
        <w:tab w:val="right" w:pos="9072"/>
      </w:tabs>
    </w:pPr>
  </w:style>
  <w:style w:type="character" w:customStyle="1" w:styleId="KopfzeileZchn">
    <w:name w:val="Kopfzeile Zchn"/>
    <w:link w:val="Kopfzeile"/>
    <w:uiPriority w:val="99"/>
    <w:rsid w:val="00791D47"/>
    <w:rPr>
      <w:rFonts w:ascii="Times New Roman" w:eastAsia="Times New Roman" w:hAnsi="Times New Roman"/>
      <w:sz w:val="24"/>
      <w:szCs w:val="24"/>
    </w:rPr>
  </w:style>
  <w:style w:type="paragraph" w:styleId="Fuzeile">
    <w:name w:val="footer"/>
    <w:basedOn w:val="Standard"/>
    <w:link w:val="FuzeileZchn"/>
    <w:uiPriority w:val="99"/>
    <w:unhideWhenUsed/>
    <w:rsid w:val="00791D47"/>
    <w:pPr>
      <w:tabs>
        <w:tab w:val="center" w:pos="4536"/>
        <w:tab w:val="right" w:pos="9072"/>
      </w:tabs>
    </w:pPr>
  </w:style>
  <w:style w:type="character" w:customStyle="1" w:styleId="FuzeileZchn">
    <w:name w:val="Fußzeile Zchn"/>
    <w:link w:val="Fuzeile"/>
    <w:uiPriority w:val="99"/>
    <w:rsid w:val="00791D47"/>
    <w:rPr>
      <w:rFonts w:ascii="Times New Roman" w:eastAsia="Times New Roman" w:hAnsi="Times New Roman"/>
      <w:sz w:val="24"/>
      <w:szCs w:val="24"/>
    </w:rPr>
  </w:style>
  <w:style w:type="character" w:customStyle="1" w:styleId="berschrift3Zchn">
    <w:name w:val="Überschrift 3 Zchn"/>
    <w:aliases w:val="Adressblock Zchn"/>
    <w:link w:val="berschrift3"/>
    <w:rsid w:val="00791D47"/>
    <w:rPr>
      <w:rFonts w:ascii="MetaBook-Roman" w:eastAsia="Times New Roman" w:hAnsi="MetaBook-Roman"/>
      <w:sz w:val="14"/>
      <w:szCs w:val="12"/>
    </w:rPr>
  </w:style>
  <w:style w:type="character" w:styleId="Hyperlink">
    <w:name w:val="Hyperlink"/>
    <w:uiPriority w:val="99"/>
    <w:rsid w:val="00540FF0"/>
    <w:rPr>
      <w:color w:val="0000FF"/>
      <w:u w:val="single"/>
    </w:rPr>
  </w:style>
  <w:style w:type="paragraph" w:customStyle="1" w:styleId="MittleresRaster21">
    <w:name w:val="Mittleres Raster 21"/>
    <w:uiPriority w:val="1"/>
    <w:qFormat/>
    <w:rsid w:val="00540FF0"/>
    <w:rPr>
      <w:rFonts w:ascii="MetaBook-Roman" w:eastAsia="Times New Roman" w:hAnsi="MetaBook-Roman"/>
    </w:rPr>
  </w:style>
  <w:style w:type="paragraph" w:customStyle="1" w:styleId="FarbigeListe-Akzent11">
    <w:name w:val="Farbige Liste - Akzent 11"/>
    <w:basedOn w:val="Standard"/>
    <w:uiPriority w:val="34"/>
    <w:qFormat/>
    <w:rsid w:val="00477C20"/>
    <w:pPr>
      <w:spacing w:after="160" w:line="259" w:lineRule="auto"/>
      <w:ind w:left="720"/>
      <w:contextualSpacing/>
    </w:pPr>
    <w:rPr>
      <w:rFonts w:ascii="Arial" w:hAnsi="Arial"/>
      <w:sz w:val="22"/>
      <w:szCs w:val="22"/>
      <w:lang w:eastAsia="en-US"/>
    </w:rPr>
  </w:style>
  <w:style w:type="character" w:styleId="BesuchterHyperlink">
    <w:name w:val="FollowedHyperlink"/>
    <w:uiPriority w:val="99"/>
    <w:semiHidden/>
    <w:unhideWhenUsed/>
    <w:rsid w:val="00ED7D5D"/>
    <w:rPr>
      <w:color w:val="800080"/>
      <w:u w:val="single"/>
    </w:rPr>
  </w:style>
  <w:style w:type="character" w:styleId="Kommentarzeichen">
    <w:name w:val="annotation reference"/>
    <w:uiPriority w:val="99"/>
    <w:semiHidden/>
    <w:unhideWhenUsed/>
    <w:rsid w:val="00B02134"/>
    <w:rPr>
      <w:sz w:val="18"/>
      <w:szCs w:val="18"/>
    </w:rPr>
  </w:style>
  <w:style w:type="paragraph" w:styleId="Kommentartext">
    <w:name w:val="annotation text"/>
    <w:basedOn w:val="Standard"/>
    <w:link w:val="KommentartextZchn"/>
    <w:uiPriority w:val="99"/>
    <w:semiHidden/>
    <w:unhideWhenUsed/>
    <w:rsid w:val="00B02134"/>
  </w:style>
  <w:style w:type="character" w:customStyle="1" w:styleId="KommentartextZchn">
    <w:name w:val="Kommentartext Zchn"/>
    <w:link w:val="Kommentartext"/>
    <w:uiPriority w:val="99"/>
    <w:semiHidden/>
    <w:rsid w:val="00B02134"/>
    <w:rPr>
      <w:rFonts w:ascii="Times New Roman" w:eastAsia="Times New Roman" w:hAnsi="Times New Roman"/>
      <w:sz w:val="24"/>
      <w:szCs w:val="24"/>
    </w:rPr>
  </w:style>
  <w:style w:type="paragraph" w:styleId="Kommentarthema">
    <w:name w:val="annotation subject"/>
    <w:basedOn w:val="Kommentartext"/>
    <w:next w:val="Kommentartext"/>
    <w:link w:val="KommentarthemaZchn"/>
    <w:uiPriority w:val="99"/>
    <w:semiHidden/>
    <w:unhideWhenUsed/>
    <w:rsid w:val="00B02134"/>
    <w:rPr>
      <w:b/>
      <w:bCs/>
      <w:sz w:val="20"/>
      <w:szCs w:val="20"/>
    </w:rPr>
  </w:style>
  <w:style w:type="character" w:customStyle="1" w:styleId="KommentarthemaZchn">
    <w:name w:val="Kommentarthema Zchn"/>
    <w:link w:val="Kommentarthema"/>
    <w:uiPriority w:val="99"/>
    <w:semiHidden/>
    <w:rsid w:val="00B02134"/>
    <w:rPr>
      <w:rFonts w:ascii="Times New Roman" w:eastAsia="Times New Roman" w:hAnsi="Times New Roman"/>
      <w:b/>
      <w:bCs/>
      <w:sz w:val="24"/>
      <w:szCs w:val="24"/>
    </w:rPr>
  </w:style>
  <w:style w:type="paragraph" w:customStyle="1" w:styleId="bodytext">
    <w:name w:val="bodytext"/>
    <w:basedOn w:val="Standard"/>
    <w:rsid w:val="007D1909"/>
    <w:pPr>
      <w:spacing w:before="100" w:beforeAutospacing="1" w:after="100" w:afterAutospacing="1"/>
    </w:pPr>
  </w:style>
  <w:style w:type="character" w:styleId="Fett">
    <w:name w:val="Strong"/>
    <w:uiPriority w:val="22"/>
    <w:qFormat/>
    <w:rsid w:val="004A60FF"/>
    <w:rPr>
      <w:b/>
      <w:bCs/>
    </w:rPr>
  </w:style>
  <w:style w:type="paragraph" w:styleId="Listenabsatz">
    <w:name w:val="List Paragraph"/>
    <w:basedOn w:val="Standard"/>
    <w:uiPriority w:val="72"/>
    <w:rsid w:val="001A0D1D"/>
    <w:pPr>
      <w:ind w:left="720"/>
      <w:contextualSpacing/>
    </w:pPr>
  </w:style>
  <w:style w:type="character" w:styleId="HTMLZitat">
    <w:name w:val="HTML Cite"/>
    <w:basedOn w:val="Absatz-Standardschriftart"/>
    <w:uiPriority w:val="99"/>
    <w:rsid w:val="001A0D1D"/>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4403112">
      <w:bodyDiv w:val="1"/>
      <w:marLeft w:val="0"/>
      <w:marRight w:val="0"/>
      <w:marTop w:val="0"/>
      <w:marBottom w:val="0"/>
      <w:divBdr>
        <w:top w:val="none" w:sz="0" w:space="0" w:color="auto"/>
        <w:left w:val="none" w:sz="0" w:space="0" w:color="auto"/>
        <w:bottom w:val="none" w:sz="0" w:space="0" w:color="auto"/>
        <w:right w:val="none" w:sz="0" w:space="0" w:color="auto"/>
      </w:divBdr>
    </w:div>
    <w:div w:id="889151257">
      <w:bodyDiv w:val="1"/>
      <w:marLeft w:val="0"/>
      <w:marRight w:val="0"/>
      <w:marTop w:val="0"/>
      <w:marBottom w:val="0"/>
      <w:divBdr>
        <w:top w:val="none" w:sz="0" w:space="0" w:color="auto"/>
        <w:left w:val="none" w:sz="0" w:space="0" w:color="auto"/>
        <w:bottom w:val="none" w:sz="0" w:space="0" w:color="auto"/>
        <w:right w:val="none" w:sz="0" w:space="0" w:color="auto"/>
      </w:divBdr>
    </w:div>
    <w:div w:id="1265112814">
      <w:bodyDiv w:val="1"/>
      <w:marLeft w:val="0"/>
      <w:marRight w:val="0"/>
      <w:marTop w:val="0"/>
      <w:marBottom w:val="0"/>
      <w:divBdr>
        <w:top w:val="none" w:sz="0" w:space="0" w:color="auto"/>
        <w:left w:val="none" w:sz="0" w:space="0" w:color="auto"/>
        <w:bottom w:val="none" w:sz="0" w:space="0" w:color="auto"/>
        <w:right w:val="none" w:sz="0" w:space="0" w:color="auto"/>
      </w:divBdr>
    </w:div>
    <w:div w:id="1375688914">
      <w:bodyDiv w:val="1"/>
      <w:marLeft w:val="0"/>
      <w:marRight w:val="0"/>
      <w:marTop w:val="0"/>
      <w:marBottom w:val="0"/>
      <w:divBdr>
        <w:top w:val="none" w:sz="0" w:space="0" w:color="auto"/>
        <w:left w:val="none" w:sz="0" w:space="0" w:color="auto"/>
        <w:bottom w:val="none" w:sz="0" w:space="0" w:color="auto"/>
        <w:right w:val="none" w:sz="0" w:space="0" w:color="auto"/>
      </w:divBdr>
    </w:div>
    <w:div w:id="2111507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buchner@weinregion-bodensee.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weinregion-bodensee.com"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buchner@weinregion-bodensee.com"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info@swiss-wine-connection.ch"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1.png"/><Relationship Id="rId1" Type="http://schemas.openxmlformats.org/officeDocument/2006/relationships/image" Target="media/image2.jpg"/><Relationship Id="rId4"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158CA-B300-4294-AB52-72888DDE4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EB781C78</Template>
  <TotalTime>0</TotalTime>
  <Pages>3</Pages>
  <Words>827</Words>
  <Characters>5216</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6031</CharactersWithSpaces>
  <SharedDoc>false</SharedDoc>
  <HLinks>
    <vt:vector size="18" baseType="variant">
      <vt:variant>
        <vt:i4>2686987</vt:i4>
      </vt:variant>
      <vt:variant>
        <vt:i4>6</vt:i4>
      </vt:variant>
      <vt:variant>
        <vt:i4>0</vt:i4>
      </vt:variant>
      <vt:variant>
        <vt:i4>5</vt:i4>
      </vt:variant>
      <vt:variant>
        <vt:lpwstr>mailto:buchner@bodensee.eu</vt:lpwstr>
      </vt:variant>
      <vt:variant>
        <vt:lpwstr/>
      </vt:variant>
      <vt:variant>
        <vt:i4>3932185</vt:i4>
      </vt:variant>
      <vt:variant>
        <vt:i4>3</vt:i4>
      </vt:variant>
      <vt:variant>
        <vt:i4>0</vt:i4>
      </vt:variant>
      <vt:variant>
        <vt:i4>5</vt:i4>
      </vt:variant>
      <vt:variant>
        <vt:lpwstr>mailto:verein@bodenseewein.de</vt:lpwstr>
      </vt:variant>
      <vt:variant>
        <vt:lpwstr/>
      </vt:variant>
      <vt:variant>
        <vt:i4>7340149</vt:i4>
      </vt:variant>
      <vt:variant>
        <vt:i4>0</vt:i4>
      </vt:variant>
      <vt:variant>
        <vt:i4>0</vt:i4>
      </vt:variant>
      <vt:variant>
        <vt:i4>5</vt:i4>
      </vt:variant>
      <vt:variant>
        <vt:lpwstr>http://www.weinregion-bodensee.com/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Beatrice.Zinke</dc:creator>
  <cp:lastModifiedBy>Markus Böhm</cp:lastModifiedBy>
  <cp:revision>3</cp:revision>
  <cp:lastPrinted>2016-04-12T17:48:00Z</cp:lastPrinted>
  <dcterms:created xsi:type="dcterms:W3CDTF">2016-04-18T08:12:00Z</dcterms:created>
  <dcterms:modified xsi:type="dcterms:W3CDTF">2016-04-18T08:12:00Z</dcterms:modified>
</cp:coreProperties>
</file>